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6DEBA751" w:rsidP="00E9483F" w:rsidRDefault="001B5CBA" w14:paraId="19DC6249" w14:textId="415312CF" w14:noSpellErr="1">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9264" behindDoc="1" locked="0" layoutInCell="1" allowOverlap="1" wp14:anchorId="2B05619F" wp14:editId="4542A376">
                <wp:simplePos xmlns:wp="http://schemas.openxmlformats.org/drawingml/2006/wordprocessingDrawing" x="0" y="0"/>
                <wp:positionH xmlns:wp="http://schemas.openxmlformats.org/drawingml/2006/wordprocessingDrawing" relativeFrom="column">
                  <wp:posOffset>1217963</wp:posOffset>
                </wp:positionH>
                <wp:positionV xmlns:wp="http://schemas.openxmlformats.org/drawingml/2006/wordprocessingDrawing" relativeFrom="paragraph">
                  <wp:posOffset>5938</wp:posOffset>
                </wp:positionV>
                <wp:extent cx="4761852" cy="792692"/>
                <wp:effectExtent l="0" t="0" r="0" b="4445"/>
                <wp:wrapTight xmlns:wp="http://schemas.openxmlformats.org/drawingml/2006/wordprocessingDrawing" wrapText="bothSides">
                  <wp:wrapPolygon edited="0">
                    <wp:start x="265" y="0"/>
                    <wp:lineTo x="265" y="20377"/>
                    <wp:lineTo x="21250" y="20377"/>
                    <wp:lineTo x="21250" y="0"/>
                    <wp:lineTo x="265" y="0"/>
                  </wp:wrapPolygon>
                </wp:wrapTight>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4761852" cy="792692"/>
                        </a:xfrm>
                        <a:prstGeom prst="rect">
                          <a:avLst/>
                        </a:prstGeom>
                        <a:noFill/>
                        <a:ln w="9525">
                          <a:noFill/>
                          <a:miter/>
                        </a:ln>
                      </wps:spPr>
                      <wps:txbx>
                        <w:txbxContent>
                          <w:p w:rsidR="00CB551D" w:rsidP="00CB551D" w:rsidRDefault="00CB551D">
                            <w:pPr>
                              <w:spacing w:line="256" w:lineRule="auto"/>
                              <w:jc w:val="center"/>
                              <w:rPr>
                                <w:rFonts w:ascii="Berlin Sans FB Demi" w:hAnsi="Berlin Sans FB Demi"/>
                                <w:color w:val="000000"/>
                                <w:kern w:val="0"/>
                                <w:sz w:val="32"/>
                                <w:szCs w:val="32"/>
                                <w14:ligatures xmlns:w14="http://schemas.microsoft.com/office/word/2010/wordml" w14:val="none"/>
                              </w:rPr>
                            </w:pPr>
                            <w:r>
                              <w:rPr>
                                <w:rFonts w:ascii="Berlin Sans FB Demi" w:hAnsi="Berlin Sans FB Demi"/>
                                <w:color w:val="000000"/>
                                <w:sz w:val="32"/>
                                <w:szCs w:val="32"/>
                              </w:rPr>
                              <w:t xml:space="preserve">WBMS SMF Learning Map </w:t>
                            </w:r>
                          </w:p>
                          <w:p w:rsidR="00CB551D" w:rsidP="00CB551D" w:rsidRDefault="00CB551D">
                            <w:pPr>
                              <w:spacing w:line="256" w:lineRule="auto"/>
                              <w:rPr>
                                <w:rFonts w:ascii="Calibri" w:hAnsi="Calibri" w:cs="Calibri"/>
                              </w:rPr>
                            </w:pPr>
                            <w:r>
                              <w:rPr>
                                <w:rFonts w:ascii="Calibri" w:hAnsi="Calibri" w:cs="Calibri"/>
                              </w:rPr>
                              <w:t> </w:t>
                            </w:r>
                          </w:p>
                        </w:txbxContent>
                      </wps:txbx>
                      <wps:bodyPr wrap="square" lIns="91440" tIns="45720" rIns="91440" bIns="45720" anchor="t">
                        <a:sp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20000</wp14:pctHeight>
                </wp14:sizeRelV>
              </wp:anchor>
            </w:drawing>
          </mc:Choice>
          <mc:Fallback/>
        </mc:AlternateContent>
      </w:r>
    </w:p>
    <w:tbl>
      <w:tblPr>
        <w:tblpPr w:leftFromText="180" w:rightFromText="180" w:vertAnchor="page" w:horzAnchor="margin" w:tblpY="1101"/>
        <w:tblW w:w="11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1"/>
        <w:gridCol w:w="4917"/>
        <w:gridCol w:w="770"/>
        <w:gridCol w:w="5417"/>
      </w:tblGrid>
      <w:tr w:rsidRPr="00235270" w:rsidR="00AF64E4" w:rsidTr="001B5CBA" w14:paraId="441A5C9C" w14:textId="77777777">
        <w:trPr>
          <w:trHeight w:val="548"/>
        </w:trPr>
        <w:tc>
          <w:tcPr>
            <w:tcW w:w="11605" w:type="dxa"/>
            <w:gridSpan w:val="4"/>
            <w:shd w:val="clear" w:color="auto" w:fill="auto"/>
          </w:tcPr>
          <w:p w:rsidR="00AF64E4" w:rsidP="3E6418CA" w:rsidRDefault="3E6418CA" w14:paraId="614BF0B5"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Prioritized Standard: </w:t>
            </w:r>
          </w:p>
          <w:p w:rsidRPr="00235270" w:rsidR="00AF64E4" w:rsidP="3E6418CA" w:rsidRDefault="3E6418CA" w14:paraId="6A05A809" w14:textId="1A494501">
            <w:pPr>
              <w:rPr>
                <w:rFonts w:ascii="Corbel" w:hAnsi="Corbel" w:eastAsia="Corbel" w:cs="Corbel"/>
                <w:b/>
                <w:bCs/>
                <w:sz w:val="22"/>
                <w:szCs w:val="22"/>
              </w:rPr>
            </w:pPr>
            <w:r w:rsidRPr="3E6418CA">
              <w:rPr>
                <w:rFonts w:ascii="Corbel" w:hAnsi="Corbel" w:eastAsia="Corbel" w:cs="Corbel"/>
                <w:b/>
                <w:bCs/>
                <w:sz w:val="22"/>
                <w:szCs w:val="22"/>
              </w:rPr>
              <w:t xml:space="preserve">Standards Mastery Framework creates a guaranteed and viable curriculum that is consistent and personalized for each student. Students will demonstrate mastery as they move from course to course and illustrate confidence and empowerment about their learning. Teachers will collaborate with their Professional Learning Community to leverage Content Learning Maps (prioritized standards, proficiency scales, and evidence blueprints) to ensure all students learn and grow in each course and grade level. </w:t>
            </w:r>
          </w:p>
          <w:p w:rsidRPr="00235270" w:rsidR="00AF64E4" w:rsidP="00655522" w:rsidRDefault="00AF64E4" w14:paraId="5A39BBE3" w14:textId="77777777">
            <w:pPr>
              <w:rPr>
                <w:rFonts w:ascii="Calibri" w:hAnsi="Calibri" w:cs="Calibri"/>
                <w:color w:val="000000"/>
              </w:rPr>
            </w:pPr>
          </w:p>
        </w:tc>
      </w:tr>
      <w:tr w:rsidRPr="00235270" w:rsidR="00AF64E4" w:rsidTr="001B5CBA" w14:paraId="7ED11162" w14:textId="77777777">
        <w:trPr>
          <w:trHeight w:val="454"/>
        </w:trPr>
        <w:tc>
          <w:tcPr>
            <w:tcW w:w="501" w:type="dxa"/>
            <w:shd w:val="clear" w:color="auto" w:fill="000000" w:themeFill="text1"/>
          </w:tcPr>
          <w:p w:rsidRPr="00235270" w:rsidR="00AF64E4" w:rsidP="00655522" w:rsidRDefault="00AF64E4" w14:paraId="41C8F396" w14:textId="77777777">
            <w:pPr>
              <w:jc w:val="center"/>
              <w:rPr>
                <w:color w:val="FFFFFF"/>
                <w:sz w:val="28"/>
              </w:rPr>
            </w:pPr>
          </w:p>
        </w:tc>
        <w:tc>
          <w:tcPr>
            <w:tcW w:w="4917" w:type="dxa"/>
            <w:shd w:val="clear" w:color="auto" w:fill="000000" w:themeFill="text1"/>
          </w:tcPr>
          <w:p w:rsidRPr="00235270" w:rsidR="00AF64E4" w:rsidP="3E6418CA" w:rsidRDefault="3E6418CA" w14:paraId="043B9924" w14:textId="77777777">
            <w:pPr>
              <w:jc w:val="center"/>
              <w:rPr>
                <w:rFonts w:ascii="Calibri" w:hAnsi="Calibri" w:eastAsia="Calibri" w:cs="Calibri"/>
                <w:color w:val="FFFFFF" w:themeColor="background1"/>
                <w:sz w:val="28"/>
                <w:szCs w:val="28"/>
              </w:rPr>
            </w:pPr>
            <w:r w:rsidRPr="3E6418CA">
              <w:rPr>
                <w:rFonts w:ascii="Calibri" w:hAnsi="Calibri" w:eastAsia="Calibri" w:cs="Calibri"/>
                <w:color w:val="FFFFFF" w:themeColor="background1"/>
                <w:sz w:val="28"/>
                <w:szCs w:val="28"/>
              </w:rPr>
              <w:t>Proficiency Scale</w:t>
            </w:r>
          </w:p>
        </w:tc>
        <w:tc>
          <w:tcPr>
            <w:tcW w:w="770" w:type="dxa"/>
            <w:shd w:val="clear" w:color="auto" w:fill="000000" w:themeFill="text1"/>
          </w:tcPr>
          <w:p w:rsidRPr="00235270" w:rsidR="00AF64E4" w:rsidP="3E6418CA" w:rsidRDefault="3E6418CA" w14:paraId="1838A2CD" w14:textId="77777777">
            <w:pPr>
              <w:jc w:val="center"/>
              <w:rPr>
                <w:rFonts w:ascii="Calibri" w:hAnsi="Calibri" w:eastAsia="Calibri" w:cs="Calibri"/>
                <w:color w:val="FFFFFF" w:themeColor="background1"/>
                <w:sz w:val="28"/>
                <w:szCs w:val="28"/>
              </w:rPr>
            </w:pPr>
            <w:r w:rsidRPr="3E6418CA">
              <w:rPr>
                <w:rFonts w:ascii="Calibri" w:hAnsi="Calibri" w:eastAsia="Calibri" w:cs="Calibri"/>
                <w:color w:val="FFFFFF" w:themeColor="background1"/>
                <w:sz w:val="28"/>
                <w:szCs w:val="28"/>
              </w:rPr>
              <w:t>DOK</w:t>
            </w:r>
          </w:p>
        </w:tc>
        <w:tc>
          <w:tcPr>
            <w:tcW w:w="5417" w:type="dxa"/>
            <w:shd w:val="clear" w:color="auto" w:fill="000000" w:themeFill="text1"/>
          </w:tcPr>
          <w:p w:rsidRPr="00235270" w:rsidR="00AF64E4" w:rsidP="3E6418CA" w:rsidRDefault="3E6418CA" w14:paraId="50ECFC9E" w14:textId="7D09B5E9">
            <w:pPr>
              <w:jc w:val="center"/>
              <w:rPr>
                <w:rFonts w:ascii="Calibri" w:hAnsi="Calibri" w:eastAsia="Calibri" w:cs="Calibri"/>
                <w:color w:val="FFFFFF" w:themeColor="background1"/>
                <w:sz w:val="28"/>
                <w:szCs w:val="28"/>
              </w:rPr>
            </w:pPr>
            <w:r w:rsidRPr="3E6418CA">
              <w:rPr>
                <w:rFonts w:ascii="Calibri" w:hAnsi="Calibri" w:eastAsia="Calibri" w:cs="Calibri"/>
                <w:color w:val="FFFFFF" w:themeColor="background1"/>
                <w:sz w:val="28"/>
                <w:szCs w:val="28"/>
              </w:rPr>
              <w:t xml:space="preserve">Evidence </w:t>
            </w:r>
          </w:p>
        </w:tc>
      </w:tr>
      <w:tr w:rsidRPr="00235270" w:rsidR="00AF64E4" w:rsidTr="001B5CBA" w14:paraId="4E0E8546" w14:textId="77777777">
        <w:trPr>
          <w:trHeight w:val="990"/>
        </w:trPr>
        <w:tc>
          <w:tcPr>
            <w:tcW w:w="501" w:type="dxa"/>
            <w:shd w:val="clear" w:color="auto" w:fill="auto"/>
          </w:tcPr>
          <w:p w:rsidRPr="00235270" w:rsidR="00AF64E4" w:rsidP="3E6418CA" w:rsidRDefault="3E6418CA" w14:paraId="1F6B2BC5"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4.0</w:t>
            </w:r>
          </w:p>
        </w:tc>
        <w:tc>
          <w:tcPr>
            <w:tcW w:w="4917" w:type="dxa"/>
            <w:shd w:val="clear" w:color="auto" w:fill="auto"/>
          </w:tcPr>
          <w:p w:rsidRPr="00235270" w:rsidR="00AF64E4" w:rsidP="3E6418CA" w:rsidRDefault="3E6418CA" w14:paraId="191DF044" w14:textId="41881377">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The teacher will:</w:t>
            </w:r>
          </w:p>
          <w:p w:rsidRPr="00235270" w:rsidR="00AF64E4" w:rsidP="3E6418CA" w:rsidRDefault="00AF64E4" w14:paraId="3F3089E4" w14:textId="19330C73">
            <w:pPr>
              <w:rPr>
                <w:rFonts w:ascii="Corbel" w:hAnsi="Corbel" w:eastAsia="Corbel" w:cs="Corbel"/>
                <w:color w:val="000000" w:themeColor="text1"/>
                <w:sz w:val="22"/>
                <w:szCs w:val="22"/>
              </w:rPr>
            </w:pPr>
          </w:p>
          <w:p w:rsidRPr="00235270" w:rsidR="00AF64E4" w:rsidP="3E6418CA" w:rsidRDefault="3E6418CA" w14:paraId="6FDA9E6A" w14:textId="5BF7220A">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Provide students with opportunities to self-reflect on their proficiency and learning progression for each standard</w:t>
            </w:r>
          </w:p>
          <w:p w:rsidR="3E6418CA" w:rsidP="3E6418CA" w:rsidRDefault="3E6418CA" w14:paraId="447E4301" w14:textId="2A479DE3">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-Teachers are empowering students to assess their learning on the proficiency scale throughout the unit and utilizing the proficiency scales for personalized goal setting</w:t>
            </w:r>
          </w:p>
          <w:p w:rsidR="3E6418CA" w:rsidP="3E6418CA" w:rsidRDefault="3E6418CA" w14:paraId="04F01FE4" w14:textId="19344AC0">
            <w:pPr>
              <w:rPr>
                <w:rFonts w:ascii="Corbel" w:hAnsi="Corbel" w:eastAsia="Corbel" w:cs="Corbel"/>
                <w:color w:val="000000" w:themeColor="text1"/>
                <w:sz w:val="22"/>
                <w:szCs w:val="22"/>
              </w:rPr>
            </w:pPr>
          </w:p>
          <w:p w:rsidRPr="00235270" w:rsidR="00AF64E4" w:rsidP="3E6418CA" w:rsidRDefault="3E6418CA" w14:paraId="79855134" w14:textId="6505A0C7">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Use the evidence blueprints and items from Illuminate to develop assessments for the learning targets at each level of the proficiency scale</w:t>
            </w:r>
          </w:p>
          <w:p w:rsidR="3E6418CA" w:rsidP="3E6418CA" w:rsidRDefault="3E6418CA" w14:paraId="057E261D" w14:textId="203D9904">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-Vary the types of responses (constructed, extended, selected, performance, etc.) to create leveled assessments based on student readiness </w:t>
            </w:r>
          </w:p>
          <w:p w:rsidR="3E6418CA" w:rsidP="3E6418CA" w:rsidRDefault="3E6418CA" w14:paraId="20C4DF7D" w14:textId="5DA68661">
            <w:pPr>
              <w:rPr>
                <w:rFonts w:ascii="Corbel" w:hAnsi="Corbel" w:eastAsia="Corbel" w:cs="Corbel"/>
                <w:color w:val="000000" w:themeColor="text1"/>
                <w:sz w:val="22"/>
                <w:szCs w:val="22"/>
              </w:rPr>
            </w:pPr>
          </w:p>
          <w:p w:rsidRPr="00235270" w:rsidR="00AF64E4" w:rsidP="3E6418CA" w:rsidRDefault="3E6418CA" w14:paraId="425FE658" w14:textId="379DDA51">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 xml:space="preserve">Use data on student proficiency levels to provide instruction to the appropriate DOK level based on student proficiency </w:t>
            </w:r>
          </w:p>
          <w:p w:rsidRPr="00235270" w:rsidR="00AF64E4" w:rsidP="3E6418CA" w:rsidRDefault="00AF64E4" w14:paraId="2D137A4E" w14:textId="2D92099B">
            <w:pPr>
              <w:rPr>
                <w:rFonts w:ascii="Calibri" w:hAnsi="Calibri" w:eastAsia="Calibri" w:cs="Calibri"/>
                <w:b/>
                <w:bCs/>
                <w:color w:val="000000" w:themeColor="text1"/>
                <w:sz w:val="22"/>
                <w:szCs w:val="22"/>
              </w:rPr>
            </w:pPr>
          </w:p>
        </w:tc>
        <w:tc>
          <w:tcPr>
            <w:tcW w:w="770" w:type="dxa"/>
            <w:shd w:val="clear" w:color="auto" w:fill="auto"/>
          </w:tcPr>
          <w:p w:rsidRPr="00235270" w:rsidR="00AF64E4" w:rsidP="3E6418CA" w:rsidRDefault="3E6418CA" w14:paraId="5C6D971C"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DOK 3</w:t>
            </w:r>
          </w:p>
        </w:tc>
        <w:tc>
          <w:tcPr>
            <w:tcW w:w="5417" w:type="dxa"/>
            <w:shd w:val="clear" w:color="auto" w:fill="auto"/>
          </w:tcPr>
          <w:p w:rsidRPr="00235270" w:rsidR="00AF64E4" w:rsidP="3E6418CA" w:rsidRDefault="3E6418CA" w14:paraId="316EA020" w14:textId="121981B9">
            <w:pPr>
              <w:rPr>
                <w:rFonts w:ascii="Corbel" w:hAnsi="Corbel" w:eastAsia="Corbel" w:cs="Corbel"/>
                <w:color w:val="000000" w:themeColor="text1"/>
                <w:sz w:val="22"/>
                <w:szCs w:val="22"/>
              </w:rPr>
            </w:pPr>
            <w:r w:rsidRPr="3E6418CA">
              <w:rPr>
                <w:rFonts w:ascii="Corbel" w:hAnsi="Corbel" w:eastAsia="Corbel" w:cs="Corbel"/>
                <w:b/>
                <w:bCs/>
                <w:color w:val="000000" w:themeColor="text1"/>
                <w:sz w:val="22"/>
                <w:szCs w:val="22"/>
                <w:u w:val="single"/>
              </w:rPr>
              <w:t>Learning Target 1:</w:t>
            </w:r>
            <w:r w:rsidRPr="3E6418CA">
              <w:rPr>
                <w:rFonts w:ascii="Corbel" w:hAnsi="Corbel" w:eastAsia="Corbel" w:cs="Corbel"/>
                <w:color w:val="000000" w:themeColor="text1"/>
                <w:sz w:val="22"/>
                <w:szCs w:val="22"/>
              </w:rPr>
              <w:t xml:space="preserve"> </w:t>
            </w:r>
          </w:p>
          <w:p w:rsidRPr="00235270" w:rsidR="00AF64E4" w:rsidP="3E6418CA" w:rsidRDefault="3E6418CA" w14:paraId="57E1EA57" w14:textId="04DD72A3">
            <w:pPr>
              <w:pStyle w:val="ListParagraph"/>
              <w:numPr>
                <w:ilvl w:val="0"/>
                <w:numId w:val="3"/>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Students track their proficiency of mastery on prioritized standards </w:t>
            </w:r>
          </w:p>
          <w:p w:rsidRPr="00235270" w:rsidR="00AF64E4" w:rsidP="3E6418CA" w:rsidRDefault="3E6418CA" w14:paraId="58940D1F" w14:textId="62F54A49">
            <w:pPr>
              <w:pStyle w:val="ListParagraph"/>
              <w:numPr>
                <w:ilvl w:val="0"/>
                <w:numId w:val="3"/>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Students create goals and track their progress towards those goals</w:t>
            </w:r>
          </w:p>
          <w:p w:rsidRPr="00235270" w:rsidR="00AF64E4" w:rsidP="3E6418CA" w:rsidRDefault="3E6418CA" w14:paraId="6B20C08F" w14:textId="42627E15">
            <w:pPr>
              <w:rPr>
                <w:rFonts w:ascii="Corbel" w:hAnsi="Corbel" w:eastAsia="Corbel" w:cs="Corbel"/>
                <w:color w:val="000000" w:themeColor="text1"/>
                <w:sz w:val="22"/>
                <w:szCs w:val="22"/>
              </w:rPr>
            </w:pPr>
            <w:r w:rsidRPr="3E6418CA">
              <w:rPr>
                <w:rFonts w:ascii="Corbel" w:hAnsi="Corbel" w:eastAsia="Corbel" w:cs="Corbel"/>
                <w:b/>
                <w:bCs/>
                <w:color w:val="000000" w:themeColor="text1"/>
                <w:sz w:val="22"/>
                <w:szCs w:val="22"/>
                <w:u w:val="single"/>
              </w:rPr>
              <w:t>Learning Target 2:</w:t>
            </w:r>
            <w:r w:rsidRPr="3E6418CA">
              <w:rPr>
                <w:rFonts w:ascii="Corbel" w:hAnsi="Corbel" w:eastAsia="Corbel" w:cs="Corbel"/>
                <w:color w:val="000000" w:themeColor="text1"/>
                <w:sz w:val="22"/>
                <w:szCs w:val="22"/>
              </w:rPr>
              <w:t xml:space="preserve">  </w:t>
            </w:r>
          </w:p>
          <w:p w:rsidRPr="00235270" w:rsidR="00AF64E4" w:rsidP="3E6418CA" w:rsidRDefault="3E6418CA" w14:paraId="4CA5E28A" w14:textId="3A549E16">
            <w:pPr>
              <w:pStyle w:val="ListParagraph"/>
              <w:numPr>
                <w:ilvl w:val="0"/>
                <w:numId w:val="2"/>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Create assessments in Illuminate and use the data to drive instruction</w:t>
            </w:r>
          </w:p>
          <w:p w:rsidRPr="00235270" w:rsidR="00AF64E4" w:rsidP="3E6418CA" w:rsidRDefault="3E6418CA" w14:paraId="7CF26264" w14:textId="7736BF97">
            <w:pPr>
              <w:pStyle w:val="ListParagraph"/>
              <w:numPr>
                <w:ilvl w:val="0"/>
                <w:numId w:val="2"/>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Using the blueprints to create an assessment in Illuminate</w:t>
            </w:r>
          </w:p>
          <w:p w:rsidRPr="00235270" w:rsidR="00AF64E4" w:rsidP="3E6418CA" w:rsidRDefault="3E6418CA" w14:paraId="6B5B32BE" w14:textId="5F152DD5">
            <w:pPr>
              <w:rPr>
                <w:rFonts w:ascii="Corbel" w:hAnsi="Corbel" w:eastAsia="Corbel" w:cs="Corbel"/>
                <w:color w:val="000000" w:themeColor="text1"/>
                <w:sz w:val="22"/>
                <w:szCs w:val="22"/>
              </w:rPr>
            </w:pPr>
            <w:r w:rsidRPr="3E6418CA">
              <w:rPr>
                <w:rFonts w:ascii="Corbel" w:hAnsi="Corbel" w:eastAsia="Corbel" w:cs="Corbel"/>
                <w:b/>
                <w:bCs/>
                <w:color w:val="000000" w:themeColor="text1"/>
                <w:sz w:val="22"/>
                <w:szCs w:val="22"/>
                <w:u w:val="single"/>
              </w:rPr>
              <w:t>Learning Target 3:</w:t>
            </w:r>
            <w:r w:rsidRPr="3E6418CA">
              <w:rPr>
                <w:rFonts w:ascii="Corbel" w:hAnsi="Corbel" w:eastAsia="Corbel" w:cs="Corbel"/>
                <w:color w:val="000000" w:themeColor="text1"/>
                <w:sz w:val="22"/>
                <w:szCs w:val="22"/>
              </w:rPr>
              <w:t xml:space="preserve">   </w:t>
            </w:r>
          </w:p>
          <w:p w:rsidRPr="00235270" w:rsidR="00AF64E4" w:rsidP="3E6418CA" w:rsidRDefault="3E6418CA" w14:paraId="1C83A9A1" w14:textId="7D5D610E">
            <w:pPr>
              <w:pStyle w:val="ListParagraph"/>
              <w:numPr>
                <w:ilvl w:val="0"/>
                <w:numId w:val="1"/>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Student voice is used to create personalized instruction</w:t>
            </w:r>
          </w:p>
          <w:p w:rsidRPr="00235270" w:rsidR="00AF64E4" w:rsidP="3E6418CA" w:rsidRDefault="00AF64E4" w14:paraId="2084EA77" w14:textId="16E79549">
            <w:pPr>
              <w:rPr>
                <w:rFonts w:ascii="Calibri" w:hAnsi="Calibri" w:eastAsia="Calibri" w:cs="Calibri"/>
                <w:color w:val="000000" w:themeColor="text1"/>
                <w:sz w:val="22"/>
                <w:szCs w:val="22"/>
              </w:rPr>
            </w:pPr>
          </w:p>
          <w:p w:rsidRPr="00235270" w:rsidR="00AF64E4" w:rsidP="3E6418CA" w:rsidRDefault="00AF64E4" w14:paraId="599D9C31" w14:textId="3A9DE25B">
            <w:pPr>
              <w:rPr>
                <w:rFonts w:ascii="Calibri" w:hAnsi="Calibri" w:eastAsia="Calibri" w:cs="Calibri"/>
                <w:color w:val="000000" w:themeColor="text1"/>
                <w:sz w:val="22"/>
                <w:szCs w:val="22"/>
              </w:rPr>
            </w:pPr>
          </w:p>
          <w:p w:rsidRPr="00235270" w:rsidR="00AF64E4" w:rsidP="3E6418CA" w:rsidRDefault="00AF64E4" w14:paraId="72A3D3EC" w14:textId="5A44DA87">
            <w:pPr>
              <w:rPr>
                <w:rFonts w:ascii="Calibri" w:hAnsi="Calibri" w:eastAsia="Calibri" w:cs="Calibri"/>
                <w:color w:val="000000" w:themeColor="text1"/>
                <w:sz w:val="22"/>
                <w:szCs w:val="22"/>
              </w:rPr>
            </w:pPr>
          </w:p>
        </w:tc>
      </w:tr>
      <w:tr w:rsidRPr="00235270" w:rsidR="00AF64E4" w:rsidTr="001B5CBA" w14:paraId="3E757F01" w14:textId="77777777">
        <w:trPr>
          <w:trHeight w:val="799"/>
        </w:trPr>
        <w:tc>
          <w:tcPr>
            <w:tcW w:w="501" w:type="dxa"/>
            <w:shd w:val="clear" w:color="auto" w:fill="auto"/>
          </w:tcPr>
          <w:p w:rsidRPr="00235270" w:rsidR="00AF64E4" w:rsidP="3E6418CA" w:rsidRDefault="3E6418CA" w14:paraId="1E01AE08"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3.5</w:t>
            </w:r>
          </w:p>
        </w:tc>
        <w:tc>
          <w:tcPr>
            <w:tcW w:w="4917" w:type="dxa"/>
            <w:shd w:val="clear" w:color="auto" w:fill="auto"/>
          </w:tcPr>
          <w:p w:rsidRPr="00235270" w:rsidR="00AF64E4" w:rsidP="3E6418CA" w:rsidRDefault="3E6418CA" w14:paraId="5C3E0948" w14:textId="59FCAF8F">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In addition to score 3.0 performance, partial success at 4.0 score content.</w:t>
            </w:r>
          </w:p>
        </w:tc>
        <w:tc>
          <w:tcPr>
            <w:tcW w:w="770" w:type="dxa"/>
            <w:shd w:val="clear" w:color="auto" w:fill="000000" w:themeFill="text1"/>
          </w:tcPr>
          <w:p w:rsidRPr="00235270" w:rsidR="00AF64E4" w:rsidP="3E6418CA" w:rsidRDefault="00AF64E4" w14:paraId="6B9DF5CB" w14:textId="4DFCC3B6">
            <w:pPr>
              <w:rPr>
                <w:rFonts w:ascii="Calibri" w:hAnsi="Calibri" w:eastAsia="Calibri" w:cs="Calibri"/>
                <w:color w:val="000000" w:themeColor="text1"/>
                <w:sz w:val="22"/>
                <w:szCs w:val="22"/>
              </w:rPr>
            </w:pPr>
          </w:p>
        </w:tc>
        <w:tc>
          <w:tcPr>
            <w:tcW w:w="5417" w:type="dxa"/>
            <w:shd w:val="clear" w:color="auto" w:fill="000000" w:themeFill="text1"/>
          </w:tcPr>
          <w:p w:rsidRPr="00235270" w:rsidR="00AF64E4" w:rsidP="6BE4C1D8" w:rsidRDefault="00AF64E4" w14:paraId="45F0CE97" w14:textId="5E93FBA6">
            <w:pPr>
              <w:ind w:left="700"/>
              <w:rPr>
                <w:rFonts w:ascii="Calibri" w:hAnsi="Calibri" w:eastAsia="Calibri" w:cs="Calibri"/>
                <w:color w:val="000000" w:themeColor="text1"/>
                <w:sz w:val="22"/>
                <w:szCs w:val="22"/>
              </w:rPr>
            </w:pPr>
          </w:p>
        </w:tc>
      </w:tr>
      <w:tr w:rsidRPr="00235270" w:rsidR="00AF64E4" w:rsidTr="001B5CBA" w14:paraId="375B43C3" w14:textId="77777777">
        <w:trPr>
          <w:trHeight w:val="990"/>
        </w:trPr>
        <w:tc>
          <w:tcPr>
            <w:tcW w:w="501" w:type="dxa"/>
            <w:shd w:val="clear" w:color="auto" w:fill="auto"/>
          </w:tcPr>
          <w:p w:rsidRPr="00235270" w:rsidR="00AF64E4" w:rsidP="3E6418CA" w:rsidRDefault="3E6418CA" w14:paraId="286B0249" w14:textId="77777777">
            <w:pPr>
              <w:rPr>
                <w:color w:val="000000" w:themeColor="text1"/>
                <w:sz w:val="22"/>
                <w:szCs w:val="22"/>
              </w:rPr>
            </w:pPr>
            <w:r w:rsidRPr="3E6418CA">
              <w:rPr>
                <w:color w:val="000000" w:themeColor="text1"/>
                <w:sz w:val="22"/>
                <w:szCs w:val="22"/>
              </w:rPr>
              <w:t>3.0</w:t>
            </w:r>
          </w:p>
        </w:tc>
        <w:tc>
          <w:tcPr>
            <w:tcW w:w="4917" w:type="dxa"/>
            <w:shd w:val="clear" w:color="auto" w:fill="auto"/>
          </w:tcPr>
          <w:p w:rsidRPr="00235270" w:rsidR="00AF64E4" w:rsidP="3E6418CA" w:rsidRDefault="3E6418CA" w14:paraId="27443B24" w14:textId="7DD9F955">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The teacher will:</w:t>
            </w:r>
          </w:p>
          <w:p w:rsidR="13750388" w:rsidP="3E6418CA" w:rsidRDefault="13750388" w14:paraId="57381F9B" w14:textId="3DD810F4">
            <w:pPr>
              <w:rPr>
                <w:rFonts w:ascii="Corbel" w:hAnsi="Corbel" w:eastAsia="Corbel" w:cs="Corbel"/>
                <w:color w:val="000000" w:themeColor="text1"/>
                <w:sz w:val="22"/>
                <w:szCs w:val="22"/>
              </w:rPr>
            </w:pPr>
          </w:p>
          <w:p w:rsidRPr="00225027" w:rsidR="00225027" w:rsidP="3E6418CA" w:rsidRDefault="3E6418CA" w14:paraId="67A55B19" w14:textId="6299D96B">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Use the Prioritized Standards and Proficiency Scales on the Learning Maps to guide instructional practices</w:t>
            </w:r>
          </w:p>
          <w:p w:rsidR="78C7F0F0" w:rsidP="3E6418CA" w:rsidRDefault="3E6418CA" w14:paraId="6B3AA7E4" w14:textId="4ADA9E38">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-accurately describe the learning targets at each level of student proficiency</w:t>
            </w:r>
          </w:p>
          <w:p w:rsidRPr="00225027" w:rsidR="00225027" w:rsidP="3E6418CA" w:rsidRDefault="3E6418CA" w14:paraId="37CA811A" w14:textId="4D03526A">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-align PLC expectations of standards mastery on assessments </w:t>
            </w:r>
            <w:r w:rsidRPr="3E6418CA">
              <w:rPr>
                <w:rFonts w:ascii="Corbel" w:hAnsi="Corbel" w:eastAsia="Corbel" w:cs="Corbel"/>
                <w:i/>
                <w:iCs/>
                <w:color w:val="000000" w:themeColor="text1"/>
                <w:sz w:val="22"/>
                <w:szCs w:val="22"/>
              </w:rPr>
              <w:t>(e.g. "How are you grading?"  "Should we scale point value?" "Does this column on the rubric match the Learning Target or is it fluff?")</w:t>
            </w:r>
            <w:r w:rsidRPr="3E6418CA">
              <w:rPr>
                <w:rFonts w:ascii="Corbel" w:hAnsi="Corbel" w:eastAsia="Corbel" w:cs="Corbel"/>
                <w:color w:val="000000" w:themeColor="text1"/>
                <w:sz w:val="22"/>
                <w:szCs w:val="22"/>
              </w:rPr>
              <w:t xml:space="preserve"> </w:t>
            </w:r>
            <w:r w:rsidR="5BBFAF09">
              <w:br/>
            </w:r>
          </w:p>
          <w:p w:rsidR="7599E000" w:rsidP="3E6418CA" w:rsidRDefault="3E6418CA" w14:paraId="562A1EA9" w14:textId="0DDBE7DD">
            <w:pPr>
              <w:rPr>
                <w:rFonts w:ascii="Corbel" w:hAnsi="Corbel" w:eastAsia="Corbel" w:cs="Corbel"/>
                <w:color w:val="000000" w:themeColor="text1"/>
                <w:sz w:val="22"/>
                <w:szCs w:val="22"/>
              </w:rPr>
            </w:pPr>
            <w:r w:rsidRPr="3E6418CA">
              <w:rPr>
                <w:rFonts w:ascii="Corbel" w:hAnsi="Corbel" w:eastAsia="Corbel" w:cs="Corbel"/>
                <w:b/>
                <w:bCs/>
                <w:color w:val="000000" w:themeColor="text1"/>
                <w:sz w:val="22"/>
                <w:szCs w:val="22"/>
              </w:rPr>
              <w:t xml:space="preserve">Use data on student proficiency levels </w:t>
            </w:r>
          </w:p>
          <w:p w:rsidR="7599E000" w:rsidP="3E6418CA" w:rsidRDefault="3E6418CA" w14:paraId="23213BAE" w14:textId="3A7874A6">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-discuss data from assessments on student proficiency level </w:t>
            </w:r>
          </w:p>
          <w:p w:rsidR="7599E000" w:rsidP="3E6418CA" w:rsidRDefault="3E6418CA" w14:paraId="2FCA534F" w14:textId="5B61050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-adjust pace of instruction based on student proficiency </w:t>
            </w:r>
            <w:r w:rsidRPr="3E6418CA">
              <w:rPr>
                <w:rFonts w:ascii="Corbel" w:hAnsi="Corbel" w:eastAsia="Corbel" w:cs="Corbel"/>
                <w:i/>
                <w:iCs/>
                <w:color w:val="000000" w:themeColor="text1"/>
                <w:sz w:val="22"/>
                <w:szCs w:val="22"/>
              </w:rPr>
              <w:t>(e.g. move students on when they demonstrate proficiency</w:t>
            </w:r>
            <w:r w:rsidRPr="3E6418CA">
              <w:rPr>
                <w:rFonts w:ascii="Corbel" w:hAnsi="Corbel" w:eastAsia="Corbel" w:cs="Corbel"/>
                <w:b/>
                <w:bCs/>
                <w:i/>
                <w:iCs/>
                <w:color w:val="000000" w:themeColor="text1"/>
                <w:sz w:val="22"/>
                <w:szCs w:val="22"/>
              </w:rPr>
              <w:t xml:space="preserve"> and</w:t>
            </w:r>
            <w:r w:rsidRPr="3E6418CA">
              <w:rPr>
                <w:rFonts w:ascii="Corbel" w:hAnsi="Corbel" w:eastAsia="Corbel" w:cs="Corbel"/>
                <w:i/>
                <w:iCs/>
                <w:color w:val="000000" w:themeColor="text1"/>
                <w:sz w:val="22"/>
                <w:szCs w:val="22"/>
              </w:rPr>
              <w:t xml:space="preserve"> re-teach content when they haven’t)</w:t>
            </w:r>
          </w:p>
          <w:p w:rsidR="3E6418CA" w:rsidP="3E6418CA" w:rsidRDefault="3E6418CA" w14:paraId="69AF05AA" w14:textId="11DBF53A">
            <w:pPr>
              <w:rPr>
                <w:rFonts w:ascii="Corbel" w:hAnsi="Corbel" w:eastAsia="Corbel" w:cs="Corbel"/>
                <w:i/>
                <w:iCs/>
                <w:color w:val="000000" w:themeColor="text1"/>
                <w:sz w:val="22"/>
                <w:szCs w:val="22"/>
              </w:rPr>
            </w:pPr>
            <w:r w:rsidRPr="3E6418CA">
              <w:rPr>
                <w:rFonts w:ascii="Corbel" w:hAnsi="Corbel" w:eastAsia="Corbel" w:cs="Corbel"/>
                <w:i/>
                <w:iCs/>
                <w:color w:val="000000" w:themeColor="text1"/>
                <w:sz w:val="22"/>
                <w:szCs w:val="22"/>
              </w:rPr>
              <w:t>-</w:t>
            </w:r>
            <w:r w:rsidRPr="3E6418CA">
              <w:rPr>
                <w:rFonts w:ascii="Corbel" w:hAnsi="Corbel" w:eastAsia="Corbel" w:cs="Corbel"/>
                <w:color w:val="000000" w:themeColor="text1"/>
                <w:sz w:val="22"/>
                <w:szCs w:val="22"/>
              </w:rPr>
              <w:t>create FLEX days for remediation and extension within BAP</w:t>
            </w:r>
          </w:p>
          <w:p w:rsidRPr="00235270" w:rsidR="00AF64E4" w:rsidP="3E6418CA" w:rsidRDefault="3E6418CA" w14:paraId="087C0AB9" w14:textId="3EE7E9A3">
            <w:pPr>
              <w:rPr>
                <w:rFonts w:ascii="Calibri" w:hAnsi="Calibri" w:eastAsia="Calibri" w:cs="Calibri"/>
                <w:color w:val="000000" w:themeColor="text1"/>
                <w:sz w:val="22"/>
                <w:szCs w:val="22"/>
              </w:rPr>
            </w:pPr>
            <w:r w:rsidRPr="3E6418CA">
              <w:rPr>
                <w:rFonts w:ascii="Calibri" w:hAnsi="Calibri" w:eastAsia="Calibri" w:cs="Calibri"/>
                <w:color w:val="000000" w:themeColor="text1"/>
                <w:sz w:val="22"/>
                <w:szCs w:val="22"/>
              </w:rPr>
              <w:t xml:space="preserve"> </w:t>
            </w:r>
          </w:p>
          <w:p w:rsidRPr="00235270" w:rsidR="00AF64E4" w:rsidP="3E6418CA" w:rsidRDefault="00AF64E4" w14:paraId="17520557" w14:textId="76AD7D93">
            <w:pPr>
              <w:rPr>
                <w:rFonts w:ascii="Calibri" w:hAnsi="Calibri" w:eastAsia="Calibri" w:cs="Calibri"/>
                <w:color w:val="000000" w:themeColor="text1"/>
                <w:sz w:val="22"/>
                <w:szCs w:val="22"/>
              </w:rPr>
            </w:pPr>
          </w:p>
        </w:tc>
        <w:tc>
          <w:tcPr>
            <w:tcW w:w="770" w:type="dxa"/>
            <w:shd w:val="clear" w:color="auto" w:fill="auto"/>
          </w:tcPr>
          <w:p w:rsidRPr="00235270" w:rsidR="00AF64E4" w:rsidP="3E6418CA" w:rsidRDefault="3E6418CA" w14:paraId="40506962"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DOK2</w:t>
            </w:r>
          </w:p>
        </w:tc>
        <w:tc>
          <w:tcPr>
            <w:tcW w:w="5417" w:type="dxa"/>
            <w:shd w:val="clear" w:color="auto" w:fill="auto"/>
          </w:tcPr>
          <w:p w:rsidR="1B983876" w:rsidP="3E6418CA" w:rsidRDefault="3E6418CA" w14:paraId="18DBE5C9" w14:textId="4D195620">
            <w:pPr>
              <w:rPr>
                <w:rFonts w:asciiTheme="minorHAnsi" w:hAnsiTheme="minorHAnsi" w:eastAsiaTheme="minorEastAsia" w:cstheme="minorBidi"/>
                <w:color w:val="000000" w:themeColor="text1"/>
                <w:sz w:val="22"/>
                <w:szCs w:val="22"/>
              </w:rPr>
            </w:pPr>
            <w:r w:rsidRPr="3E6418CA">
              <w:rPr>
                <w:rFonts w:ascii="Calibri" w:hAnsi="Calibri" w:eastAsia="Calibri" w:cs="Calibri"/>
                <w:b/>
                <w:bCs/>
                <w:color w:val="000000" w:themeColor="text1"/>
                <w:sz w:val="22"/>
                <w:szCs w:val="22"/>
                <w:u w:val="single"/>
              </w:rPr>
              <w:t>Learning Target 1:</w:t>
            </w:r>
            <w:r w:rsidRPr="3E6418CA">
              <w:rPr>
                <w:rFonts w:ascii="Calibri" w:hAnsi="Calibri" w:eastAsia="Calibri" w:cs="Calibri"/>
                <w:b/>
                <w:bCs/>
                <w:color w:val="000000" w:themeColor="text1"/>
                <w:sz w:val="22"/>
                <w:szCs w:val="22"/>
              </w:rPr>
              <w:t xml:space="preserve"> </w:t>
            </w:r>
          </w:p>
          <w:p w:rsidR="1B983876" w:rsidP="3E6418CA" w:rsidRDefault="3E6418CA" w14:paraId="4D5A814D" w14:textId="0F688425">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Use assessment items, scoring guides, and student exemplars to assign consistent and equitable grades to all students</w:t>
            </w:r>
          </w:p>
          <w:p w:rsidR="3E6418CA" w:rsidP="3E6418CA" w:rsidRDefault="3E6418CA" w14:paraId="6DBBF1D4" w14:textId="545F0148">
            <w:pPr>
              <w:numPr>
                <w:ilvl w:val="0"/>
                <w:numId w:val="16"/>
              </w:numPr>
              <w:rPr>
                <w:rFonts w:ascii="Calibri" w:hAnsi="Calibri" w:eastAsia="Calibri" w:cs="Calibri"/>
                <w:color w:val="000000" w:themeColor="text1"/>
                <w:sz w:val="22"/>
                <w:szCs w:val="22"/>
              </w:rPr>
            </w:pPr>
            <w:r w:rsidRPr="3E6418CA">
              <w:rPr>
                <w:rFonts w:ascii="Calibri" w:hAnsi="Calibri" w:eastAsia="Calibri" w:cs="Calibri"/>
                <w:color w:val="000000" w:themeColor="text1"/>
                <w:sz w:val="22"/>
                <w:szCs w:val="22"/>
              </w:rPr>
              <w:t>Discussion of PLC Question 1 (</w:t>
            </w:r>
            <w:r w:rsidRPr="3E6418CA">
              <w:rPr>
                <w:rFonts w:ascii="Calibri" w:hAnsi="Calibri" w:eastAsia="Calibri" w:cs="Calibri"/>
                <w:i/>
                <w:iCs/>
                <w:color w:val="000000" w:themeColor="text1"/>
                <w:sz w:val="22"/>
                <w:szCs w:val="22"/>
              </w:rPr>
              <w:t>What do we want students to learn?)</w:t>
            </w:r>
          </w:p>
          <w:p w:rsidR="3E6418CA" w:rsidP="3E6418CA" w:rsidRDefault="3E6418CA" w14:paraId="69261F36" w14:textId="63FB78F9">
            <w:pPr>
              <w:numPr>
                <w:ilvl w:val="0"/>
                <w:numId w:val="16"/>
              </w:numPr>
              <w:rPr>
                <w:rFonts w:ascii="Calibri" w:hAnsi="Calibri" w:eastAsia="Calibri" w:cs="Calibri"/>
                <w:color w:val="000000" w:themeColor="text1"/>
                <w:sz w:val="22"/>
                <w:szCs w:val="22"/>
              </w:rPr>
            </w:pPr>
            <w:r w:rsidRPr="3E6418CA">
              <w:rPr>
                <w:rFonts w:ascii="Calibri" w:hAnsi="Calibri" w:eastAsia="Calibri" w:cs="Calibri"/>
                <w:color w:val="000000" w:themeColor="text1"/>
                <w:sz w:val="22"/>
                <w:szCs w:val="22"/>
              </w:rPr>
              <w:t>Common assessments (formative and summative)</w:t>
            </w:r>
          </w:p>
          <w:p w:rsidR="3E6418CA" w:rsidP="3E6418CA" w:rsidRDefault="3E6418CA" w14:paraId="780A3707" w14:textId="31D5BE72">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Standards-Based Rubrics</w:t>
            </w:r>
          </w:p>
          <w:p w:rsidR="3E6418CA" w:rsidP="3E6418CA" w:rsidRDefault="3E6418CA" w14:paraId="7F0F8D98" w14:textId="56B08406">
            <w:pPr>
              <w:rPr>
                <w:rFonts w:ascii="Calibri" w:hAnsi="Calibri" w:eastAsia="Calibri" w:cs="Calibri"/>
                <w:b/>
                <w:bCs/>
                <w:color w:val="000000" w:themeColor="text1"/>
                <w:sz w:val="22"/>
                <w:szCs w:val="22"/>
                <w:u w:val="single"/>
              </w:rPr>
            </w:pPr>
            <w:r w:rsidRPr="3E6418CA">
              <w:rPr>
                <w:rFonts w:ascii="Calibri" w:hAnsi="Calibri" w:eastAsia="Calibri" w:cs="Calibri"/>
                <w:b/>
                <w:bCs/>
                <w:color w:val="000000" w:themeColor="text1"/>
                <w:sz w:val="22"/>
                <w:szCs w:val="22"/>
                <w:u w:val="single"/>
              </w:rPr>
              <w:t>Learning Target 2:</w:t>
            </w:r>
            <w:r w:rsidRPr="3E6418CA">
              <w:rPr>
                <w:rFonts w:ascii="Calibri" w:hAnsi="Calibri" w:eastAsia="Calibri" w:cs="Calibri"/>
                <w:b/>
                <w:bCs/>
                <w:color w:val="000000" w:themeColor="text1"/>
                <w:sz w:val="22"/>
                <w:szCs w:val="22"/>
              </w:rPr>
              <w:t xml:space="preserve"> </w:t>
            </w:r>
          </w:p>
          <w:p w:rsidR="19092FA4" w:rsidP="3E6418CA" w:rsidRDefault="3E6418CA" w14:paraId="1AF3CFCD" w14:textId="6412DAEE">
            <w:pPr>
              <w:numPr>
                <w:ilvl w:val="0"/>
                <w:numId w:val="16"/>
              </w:numPr>
              <w:rPr>
                <w:rFonts w:ascii="Calibri" w:hAnsi="Calibri" w:eastAsia="Calibri" w:cs="Calibri"/>
                <w:color w:val="000000" w:themeColor="text1"/>
                <w:sz w:val="22"/>
                <w:szCs w:val="22"/>
              </w:rPr>
            </w:pPr>
            <w:r w:rsidRPr="3E6418CA">
              <w:rPr>
                <w:rFonts w:ascii="Calibri" w:hAnsi="Calibri" w:eastAsia="Calibri" w:cs="Calibri"/>
                <w:color w:val="000000" w:themeColor="text1"/>
                <w:sz w:val="22"/>
                <w:szCs w:val="22"/>
              </w:rPr>
              <w:t>PLC Agenda Notes</w:t>
            </w:r>
          </w:p>
          <w:p w:rsidR="3E6418CA" w:rsidP="3E6418CA" w:rsidRDefault="3E6418CA" w14:paraId="347D07E9" w14:textId="3F4F7A78">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Discussion of PLC Question 2 (</w:t>
            </w:r>
            <w:r w:rsidRPr="3E6418CA">
              <w:rPr>
                <w:rFonts w:ascii="Calibri" w:hAnsi="Calibri" w:eastAsia="Calibri" w:cs="Calibri"/>
                <w:i/>
                <w:iCs/>
                <w:color w:val="000000" w:themeColor="text1"/>
                <w:sz w:val="22"/>
                <w:szCs w:val="22"/>
              </w:rPr>
              <w:t>How will we know if they have learned?)</w:t>
            </w:r>
          </w:p>
          <w:p w:rsidR="3E6418CA" w:rsidP="3E6418CA" w:rsidRDefault="3E6418CA" w14:paraId="6997E384" w14:textId="7203C50E">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Discussions about how assignments will be graded</w:t>
            </w:r>
          </w:p>
          <w:p w:rsidR="3E6418CA" w:rsidP="3E6418CA" w:rsidRDefault="3E6418CA" w14:paraId="7F356F23" w14:textId="60A85832">
            <w:pPr>
              <w:rPr>
                <w:rFonts w:ascii="Calibri" w:hAnsi="Calibri" w:eastAsia="Calibri" w:cs="Calibri"/>
                <w:b/>
                <w:bCs/>
                <w:color w:val="000000" w:themeColor="text1"/>
                <w:sz w:val="22"/>
                <w:szCs w:val="22"/>
                <w:u w:val="single"/>
              </w:rPr>
            </w:pPr>
            <w:r w:rsidRPr="3E6418CA">
              <w:rPr>
                <w:rFonts w:ascii="Calibri" w:hAnsi="Calibri" w:eastAsia="Calibri" w:cs="Calibri"/>
                <w:b/>
                <w:bCs/>
                <w:color w:val="000000" w:themeColor="text1"/>
                <w:sz w:val="22"/>
                <w:szCs w:val="22"/>
                <w:u w:val="single"/>
              </w:rPr>
              <w:t>Learning Target 3:</w:t>
            </w:r>
          </w:p>
          <w:p w:rsidR="3E6418CA" w:rsidP="3E6418CA" w:rsidRDefault="3E6418CA" w14:paraId="37F1CEE1" w14:textId="109AD94B">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Discussion of PLC Question 2 (</w:t>
            </w:r>
            <w:r w:rsidRPr="3E6418CA">
              <w:rPr>
                <w:rFonts w:ascii="Calibri" w:hAnsi="Calibri" w:eastAsia="Calibri" w:cs="Calibri"/>
                <w:i/>
                <w:iCs/>
                <w:color w:val="000000" w:themeColor="text1"/>
                <w:sz w:val="22"/>
                <w:szCs w:val="22"/>
              </w:rPr>
              <w:t>How will we know if they have learned?)</w:t>
            </w:r>
          </w:p>
          <w:p w:rsidR="3E6418CA" w:rsidP="3E6418CA" w:rsidRDefault="3E6418CA" w14:paraId="723D6EE4" w14:textId="17C0E084">
            <w:pPr>
              <w:numPr>
                <w:ilvl w:val="0"/>
                <w:numId w:val="16"/>
              </w:numPr>
              <w:rPr>
                <w:rFonts w:ascii="Calibri" w:hAnsi="Calibri" w:eastAsia="Calibri" w:cs="Calibri"/>
                <w:color w:val="000000" w:themeColor="text1"/>
                <w:sz w:val="22"/>
                <w:szCs w:val="22"/>
              </w:rPr>
            </w:pPr>
            <w:r w:rsidRPr="3E6418CA">
              <w:rPr>
                <w:rFonts w:ascii="Calibri" w:hAnsi="Calibri" w:eastAsia="Calibri" w:cs="Calibri"/>
                <w:color w:val="000000" w:themeColor="text1"/>
                <w:sz w:val="22"/>
                <w:szCs w:val="22"/>
              </w:rPr>
              <w:t>PLC members bring student work samples and discuss</w:t>
            </w:r>
          </w:p>
          <w:p w:rsidR="3E6418CA" w:rsidP="3E6418CA" w:rsidRDefault="3E6418CA" w14:paraId="25C4B0D0" w14:textId="4DE4831E">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Use a data protocol</w:t>
            </w:r>
          </w:p>
          <w:p w:rsidR="3E6418CA" w:rsidP="3E6418CA" w:rsidRDefault="3E6418CA" w14:paraId="73A88813" w14:textId="5143F97F">
            <w:pPr>
              <w:rPr>
                <w:rFonts w:ascii="Calibri" w:hAnsi="Calibri" w:eastAsia="Calibri" w:cs="Calibri"/>
                <w:b/>
                <w:bCs/>
                <w:color w:val="000000" w:themeColor="text1"/>
                <w:sz w:val="22"/>
                <w:szCs w:val="22"/>
                <w:u w:val="single"/>
              </w:rPr>
            </w:pPr>
            <w:r w:rsidRPr="3E6418CA">
              <w:rPr>
                <w:rFonts w:ascii="Calibri" w:hAnsi="Calibri" w:eastAsia="Calibri" w:cs="Calibri"/>
                <w:b/>
                <w:bCs/>
                <w:color w:val="000000" w:themeColor="text1"/>
                <w:sz w:val="22"/>
                <w:szCs w:val="22"/>
                <w:u w:val="single"/>
              </w:rPr>
              <w:t>Learning Target 4:</w:t>
            </w:r>
          </w:p>
          <w:p w:rsidR="3E6418CA" w:rsidP="3E6418CA" w:rsidRDefault="3E6418CA" w14:paraId="512629BB" w14:textId="53C57E9D">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Discussion of PLC Questions 3-4 (</w:t>
            </w:r>
            <w:r w:rsidRPr="3E6418CA">
              <w:rPr>
                <w:rFonts w:ascii="Calibri" w:hAnsi="Calibri" w:eastAsia="Calibri" w:cs="Calibri"/>
                <w:i/>
                <w:iCs/>
                <w:color w:val="000000" w:themeColor="text1"/>
                <w:sz w:val="22"/>
                <w:szCs w:val="22"/>
              </w:rPr>
              <w:t>What will we do if they don't learn? What will we do if they already know it?)</w:t>
            </w:r>
          </w:p>
          <w:p w:rsidRPr="00235270" w:rsidR="00AF64E4" w:rsidP="3E6418CA" w:rsidRDefault="3E6418CA" w14:paraId="1384FDFF" w14:textId="2344EDB0">
            <w:pPr>
              <w:rPr>
                <w:rFonts w:ascii="Calibri" w:hAnsi="Calibri" w:eastAsia="Calibri" w:cs="Calibri"/>
                <w:b/>
                <w:bCs/>
                <w:color w:val="000000" w:themeColor="text1"/>
                <w:sz w:val="22"/>
                <w:szCs w:val="22"/>
                <w:u w:val="single"/>
              </w:rPr>
            </w:pPr>
            <w:r w:rsidRPr="3E6418CA">
              <w:rPr>
                <w:rFonts w:ascii="Calibri" w:hAnsi="Calibri" w:eastAsia="Calibri" w:cs="Calibri"/>
                <w:b/>
                <w:bCs/>
                <w:color w:val="000000" w:themeColor="text1"/>
                <w:sz w:val="22"/>
                <w:szCs w:val="22"/>
                <w:u w:val="single"/>
              </w:rPr>
              <w:t>Learning Target 5:</w:t>
            </w:r>
            <w:r w:rsidRPr="3E6418CA">
              <w:rPr>
                <w:rFonts w:ascii="Calibri" w:hAnsi="Calibri" w:eastAsia="Calibri" w:cs="Calibri"/>
                <w:b/>
                <w:bCs/>
                <w:color w:val="000000" w:themeColor="text1"/>
                <w:sz w:val="22"/>
                <w:szCs w:val="22"/>
              </w:rPr>
              <w:t xml:space="preserve"> </w:t>
            </w:r>
          </w:p>
          <w:p w:rsidRPr="00235270" w:rsidR="00AF64E4" w:rsidP="3E6418CA" w:rsidRDefault="3E6418CA" w14:paraId="5E473E15" w14:textId="3CDC9588">
            <w:pPr>
              <w:pStyle w:val="ListParagraph"/>
              <w:numPr>
                <w:ilvl w:val="0"/>
                <w:numId w:val="16"/>
              </w:numPr>
              <w:rPr>
                <w:rFonts w:asciiTheme="minorHAnsi" w:hAnsiTheme="minorHAnsi" w:eastAsiaTheme="minorEastAsia" w:cstheme="minorBidi"/>
                <w:color w:val="000000" w:themeColor="text1"/>
                <w:sz w:val="22"/>
                <w:szCs w:val="22"/>
              </w:rPr>
            </w:pPr>
            <w:r w:rsidRPr="3E6418CA">
              <w:rPr>
                <w:rFonts w:ascii="Calibri" w:hAnsi="Calibri" w:eastAsia="Calibri" w:cs="Calibri"/>
                <w:color w:val="000000" w:themeColor="text1"/>
                <w:sz w:val="22"/>
                <w:szCs w:val="22"/>
              </w:rPr>
              <w:t>Balanced Assessment Plan (using Backwards Designs, that include FLEX days for remediation/enrichment/extension)</w:t>
            </w:r>
          </w:p>
          <w:p w:rsidR="00B838DA" w:rsidP="3E6418CA" w:rsidRDefault="3E6418CA" w14:paraId="2E32D0C2" w14:textId="77777777">
            <w:pPr>
              <w:numPr>
                <w:ilvl w:val="0"/>
                <w:numId w:val="16"/>
              </w:numPr>
              <w:rPr>
                <w:rFonts w:ascii="Calibri" w:hAnsi="Calibri" w:eastAsia="Calibri" w:cs="Calibri"/>
                <w:color w:val="000000" w:themeColor="text1"/>
                <w:sz w:val="22"/>
                <w:szCs w:val="22"/>
              </w:rPr>
            </w:pPr>
            <w:r w:rsidRPr="3E6418CA">
              <w:rPr>
                <w:rFonts w:ascii="Calibri" w:hAnsi="Calibri" w:eastAsia="Calibri" w:cs="Calibri"/>
                <w:color w:val="000000" w:themeColor="text1"/>
                <w:sz w:val="22"/>
                <w:szCs w:val="22"/>
              </w:rPr>
              <w:t>Lesson plans illustrating data driven instruction</w:t>
            </w:r>
          </w:p>
          <w:p w:rsidR="001B5CBA" w:rsidP="001B5CBA" w:rsidRDefault="001B5CBA" w14:paraId="2B4FA6EB" w14:textId="77777777">
            <w:pPr>
              <w:rPr>
                <w:rFonts w:ascii="Calibri" w:hAnsi="Calibri" w:eastAsia="Calibri" w:cs="Calibri"/>
                <w:color w:val="000000" w:themeColor="text1"/>
                <w:sz w:val="22"/>
                <w:szCs w:val="22"/>
              </w:rPr>
            </w:pPr>
          </w:p>
          <w:p w:rsidR="001B5CBA" w:rsidP="001B5CBA" w:rsidRDefault="001B5CBA" w14:paraId="4625B7EE" w14:textId="77777777">
            <w:pPr>
              <w:rPr>
                <w:rFonts w:ascii="Calibri" w:hAnsi="Calibri" w:eastAsia="Calibri" w:cs="Calibri"/>
                <w:color w:val="000000" w:themeColor="text1"/>
                <w:sz w:val="22"/>
                <w:szCs w:val="22"/>
              </w:rPr>
            </w:pPr>
          </w:p>
          <w:p w:rsidRPr="00235270" w:rsidR="001B5CBA" w:rsidP="001B5CBA" w:rsidRDefault="001B5CBA" w14:paraId="4A4764C9" w14:textId="29C35878">
            <w:pPr>
              <w:rPr>
                <w:rFonts w:ascii="Calibri" w:hAnsi="Calibri" w:eastAsia="Calibri" w:cs="Calibri"/>
                <w:color w:val="000000" w:themeColor="text1"/>
                <w:sz w:val="22"/>
                <w:szCs w:val="22"/>
              </w:rPr>
            </w:pPr>
          </w:p>
        </w:tc>
      </w:tr>
      <w:tr w:rsidR="3E6418CA" w:rsidTr="001B5CBA" w14:paraId="596430A7" w14:textId="77777777">
        <w:trPr>
          <w:trHeight w:val="990"/>
        </w:trPr>
        <w:tc>
          <w:tcPr>
            <w:tcW w:w="501" w:type="dxa"/>
            <w:shd w:val="clear" w:color="auto" w:fill="auto"/>
          </w:tcPr>
          <w:p w:rsidR="3E6418CA" w:rsidP="3E6418CA" w:rsidRDefault="3E6418CA" w14:paraId="399B0585" w14:textId="3D738254">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2.5</w:t>
            </w:r>
          </w:p>
        </w:tc>
        <w:tc>
          <w:tcPr>
            <w:tcW w:w="4917" w:type="dxa"/>
            <w:shd w:val="clear" w:color="auto" w:fill="auto"/>
          </w:tcPr>
          <w:p w:rsidR="3E6418CA" w:rsidP="3E6418CA" w:rsidRDefault="3E6418CA" w14:paraId="64965648" w14:textId="3CEA3FD0">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No major errors or omission regarding score 2.0 content and partial success at score 3.0</w:t>
            </w:r>
          </w:p>
        </w:tc>
        <w:tc>
          <w:tcPr>
            <w:tcW w:w="770" w:type="dxa"/>
            <w:shd w:val="clear" w:color="auto" w:fill="000000" w:themeFill="text1"/>
          </w:tcPr>
          <w:p w:rsidR="3E6418CA" w:rsidP="3E6418CA" w:rsidRDefault="3E6418CA" w14:paraId="5CF7ABC7" w14:textId="450681AB">
            <w:pPr>
              <w:rPr>
                <w:rFonts w:ascii="Calibri" w:hAnsi="Calibri" w:eastAsia="Calibri" w:cs="Calibri"/>
                <w:color w:val="000000" w:themeColor="text1"/>
                <w:sz w:val="22"/>
                <w:szCs w:val="22"/>
              </w:rPr>
            </w:pPr>
          </w:p>
        </w:tc>
        <w:tc>
          <w:tcPr>
            <w:tcW w:w="5417" w:type="dxa"/>
            <w:shd w:val="clear" w:color="auto" w:fill="000000" w:themeFill="text1"/>
          </w:tcPr>
          <w:p w:rsidR="3E6418CA" w:rsidP="3E6418CA" w:rsidRDefault="3E6418CA" w14:paraId="5627CE6B" w14:textId="7CF858CA">
            <w:pPr>
              <w:rPr>
                <w:rFonts w:ascii="Calibri" w:hAnsi="Calibri" w:eastAsia="Calibri" w:cs="Calibri"/>
                <w:b/>
                <w:bCs/>
                <w:color w:val="000000" w:themeColor="text1"/>
                <w:sz w:val="22"/>
                <w:szCs w:val="22"/>
                <w:u w:val="single"/>
              </w:rPr>
            </w:pPr>
          </w:p>
        </w:tc>
      </w:tr>
      <w:tr w:rsidRPr="00235270" w:rsidR="00AF64E4" w:rsidTr="001B5CBA" w14:paraId="3F4BB33A" w14:textId="77777777">
        <w:trPr>
          <w:trHeight w:val="990"/>
        </w:trPr>
        <w:tc>
          <w:tcPr>
            <w:tcW w:w="501" w:type="dxa"/>
            <w:shd w:val="clear" w:color="auto" w:fill="auto"/>
          </w:tcPr>
          <w:p w:rsidRPr="00235270" w:rsidR="00AF64E4" w:rsidP="3E6418CA" w:rsidRDefault="3E6418CA" w14:paraId="699E2A8F"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2.0</w:t>
            </w:r>
          </w:p>
        </w:tc>
        <w:tc>
          <w:tcPr>
            <w:tcW w:w="4917" w:type="dxa"/>
            <w:shd w:val="clear" w:color="auto" w:fill="auto"/>
          </w:tcPr>
          <w:p w:rsidRPr="00235270" w:rsidR="00AF64E4" w:rsidP="3E6418CA" w:rsidRDefault="3E6418CA" w14:paraId="09015ABB" w14:textId="550544E0">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The teacher will:</w:t>
            </w:r>
          </w:p>
          <w:p w:rsidR="5BE655F5" w:rsidP="3E6418CA" w:rsidRDefault="5BE655F5" w14:paraId="6248C147" w14:textId="2DF9033D">
            <w:pPr>
              <w:rPr>
                <w:rFonts w:ascii="Corbel" w:hAnsi="Corbel" w:eastAsia="Corbel" w:cs="Corbel"/>
                <w:b/>
                <w:bCs/>
                <w:color w:val="000000" w:themeColor="text1"/>
                <w:sz w:val="22"/>
                <w:szCs w:val="22"/>
              </w:rPr>
            </w:pPr>
          </w:p>
          <w:p w:rsidRPr="00235270" w:rsidR="00AF64E4" w:rsidP="3E6418CA" w:rsidRDefault="3E6418CA" w14:paraId="0D5106C8" w14:textId="550544E0">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Emphasize the teaching, learning, and assessment of prioritized standards to develop BAP</w:t>
            </w:r>
          </w:p>
          <w:p w:rsidRPr="00235270" w:rsidR="00AF64E4" w:rsidP="3E6418CA" w:rsidRDefault="3E6418CA" w14:paraId="11DC8D96" w14:textId="19ED2B3F">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-create common informal and formal formatives </w:t>
            </w:r>
            <w:r w:rsidRPr="3E6418CA">
              <w:rPr>
                <w:rFonts w:ascii="Corbel" w:hAnsi="Corbel" w:eastAsia="Corbel" w:cs="Corbel"/>
                <w:i/>
                <w:iCs/>
                <w:color w:val="000000" w:themeColor="text1"/>
                <w:sz w:val="22"/>
                <w:szCs w:val="22"/>
              </w:rPr>
              <w:t>(e.g. checkpoints once a week)</w:t>
            </w:r>
          </w:p>
          <w:p w:rsidRPr="00235270" w:rsidR="00AF64E4" w:rsidP="3E6418CA" w:rsidRDefault="3E6418CA" w14:paraId="1026810F" w14:textId="1CC7D4AB">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-create common summative assessments</w:t>
            </w:r>
          </w:p>
          <w:p w:rsidRPr="00235270" w:rsidR="00AF64E4" w:rsidP="3E6418CA" w:rsidRDefault="3E6418CA" w14:paraId="7F94B1EC" w14:textId="550544E0">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-identify/label prioritized standards on assessments</w:t>
            </w:r>
          </w:p>
          <w:p w:rsidR="577E78D9" w:rsidP="3E6418CA" w:rsidRDefault="3E6418CA" w14:paraId="4DDE31F4" w14:textId="4DED3124">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-collect data on student performance </w:t>
            </w:r>
          </w:p>
          <w:p w:rsidR="181D96A5" w:rsidP="3E6418CA" w:rsidRDefault="181D96A5" w14:paraId="1E42ABF3" w14:textId="2D0F1918">
            <w:pPr>
              <w:ind w:left="360"/>
              <w:rPr>
                <w:rFonts w:ascii="Corbel" w:hAnsi="Corbel" w:eastAsia="Corbel" w:cs="Corbel"/>
                <w:color w:val="000000" w:themeColor="text1"/>
                <w:sz w:val="22"/>
                <w:szCs w:val="22"/>
              </w:rPr>
            </w:pPr>
          </w:p>
          <w:p w:rsidRPr="00235270" w:rsidR="00AF64E4" w:rsidP="3E6418CA" w:rsidRDefault="3E6418CA" w14:paraId="1D3A7783" w14:textId="3FFB1451">
            <w:pPr>
              <w:rPr>
                <w:rFonts w:ascii="Corbel" w:hAnsi="Corbel" w:eastAsia="Corbel" w:cs="Corbel"/>
                <w:b/>
                <w:bCs/>
                <w:color w:val="000000" w:themeColor="text1"/>
                <w:sz w:val="22"/>
                <w:szCs w:val="22"/>
              </w:rPr>
            </w:pPr>
            <w:r w:rsidRPr="3E6418CA">
              <w:rPr>
                <w:rFonts w:ascii="Corbel" w:hAnsi="Corbel" w:eastAsia="Corbel" w:cs="Corbel"/>
                <w:b/>
                <w:bCs/>
                <w:color w:val="000000" w:themeColor="text1"/>
                <w:sz w:val="22"/>
                <w:szCs w:val="22"/>
              </w:rPr>
              <w:t>Know purpose of Learning Maps and Proficiency Scales</w:t>
            </w:r>
          </w:p>
          <w:p w:rsidRPr="00235270" w:rsidR="00AF64E4" w:rsidP="6DEBA751" w:rsidRDefault="00AF64E4" w14:paraId="0D0B940D" w14:textId="1B258FFE">
            <w:pPr>
              <w:ind w:left="360"/>
              <w:rPr>
                <w:rFonts w:ascii="Calibri" w:hAnsi="Calibri" w:eastAsia="Calibri" w:cs="Calibri"/>
                <w:color w:val="000000" w:themeColor="text1"/>
                <w:sz w:val="22"/>
                <w:szCs w:val="22"/>
              </w:rPr>
            </w:pPr>
          </w:p>
        </w:tc>
        <w:tc>
          <w:tcPr>
            <w:tcW w:w="770" w:type="dxa"/>
            <w:shd w:val="clear" w:color="auto" w:fill="auto"/>
          </w:tcPr>
          <w:p w:rsidRPr="00235270" w:rsidR="00AF64E4" w:rsidP="3E6418CA" w:rsidRDefault="3E6418CA" w14:paraId="4056B925"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DOK 1</w:t>
            </w:r>
          </w:p>
        </w:tc>
        <w:tc>
          <w:tcPr>
            <w:tcW w:w="5417" w:type="dxa"/>
            <w:shd w:val="clear" w:color="auto" w:fill="auto"/>
          </w:tcPr>
          <w:p w:rsidRPr="00235270" w:rsidR="00AF64E4" w:rsidP="3E6418CA" w:rsidRDefault="3E6418CA" w14:paraId="3E8E51B1" w14:textId="19434D2B">
            <w:pPr>
              <w:rPr>
                <w:rFonts w:ascii="Corbel" w:hAnsi="Corbel" w:eastAsia="Corbel" w:cs="Corbel"/>
                <w:color w:val="000000" w:themeColor="text1"/>
                <w:sz w:val="22"/>
                <w:szCs w:val="22"/>
              </w:rPr>
            </w:pPr>
            <w:r w:rsidRPr="3E6418CA">
              <w:rPr>
                <w:rFonts w:ascii="Corbel" w:hAnsi="Corbel" w:eastAsia="Corbel" w:cs="Corbel"/>
                <w:b/>
                <w:bCs/>
                <w:color w:val="000000" w:themeColor="text1"/>
                <w:sz w:val="22"/>
                <w:szCs w:val="22"/>
                <w:u w:val="single"/>
              </w:rPr>
              <w:t>Learning Target 1</w:t>
            </w:r>
            <w:r w:rsidRPr="3E6418CA">
              <w:rPr>
                <w:rFonts w:ascii="Corbel" w:hAnsi="Corbel" w:eastAsia="Corbel" w:cs="Corbel"/>
                <w:color w:val="000000" w:themeColor="text1"/>
                <w:sz w:val="22"/>
                <w:szCs w:val="22"/>
              </w:rPr>
              <w:t xml:space="preserve">: </w:t>
            </w:r>
          </w:p>
          <w:p w:rsidRPr="00235270" w:rsidR="00AF64E4" w:rsidP="3E6418CA" w:rsidRDefault="3E6418CA" w14:paraId="08BD0CCA" w14:textId="7AF5C194">
            <w:pPr>
              <w:pStyle w:val="ListParagraph"/>
              <w:numPr>
                <w:ilvl w:val="0"/>
                <w:numId w:val="11"/>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checkpoints as informal formatives</w:t>
            </w:r>
          </w:p>
          <w:p w:rsidRPr="00235270" w:rsidR="00AF64E4" w:rsidP="3E6418CA" w:rsidRDefault="3E6418CA" w14:paraId="09D8D300" w14:textId="1D821A30">
            <w:pPr>
              <w:pStyle w:val="ListParagraph"/>
              <w:numPr>
                <w:ilvl w:val="0"/>
                <w:numId w:val="11"/>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unit plans emphasizing prioritized standards</w:t>
            </w:r>
          </w:p>
          <w:p w:rsidRPr="00235270" w:rsidR="00AF64E4" w:rsidP="3E6418CA" w:rsidRDefault="3E6418CA" w14:paraId="4003141D" w14:textId="0D200ABC">
            <w:pPr>
              <w:rPr>
                <w:rFonts w:ascii="Corbel" w:hAnsi="Corbel" w:eastAsia="Corbel" w:cs="Corbel"/>
                <w:b/>
                <w:bCs/>
                <w:color w:val="000000" w:themeColor="text1"/>
                <w:sz w:val="22"/>
                <w:szCs w:val="22"/>
                <w:u w:val="single"/>
              </w:rPr>
            </w:pPr>
            <w:r w:rsidRPr="3E6418CA">
              <w:rPr>
                <w:rFonts w:ascii="Corbel" w:hAnsi="Corbel" w:eastAsia="Corbel" w:cs="Corbel"/>
                <w:b/>
                <w:bCs/>
                <w:color w:val="000000" w:themeColor="text1"/>
                <w:sz w:val="22"/>
                <w:szCs w:val="22"/>
                <w:u w:val="single"/>
              </w:rPr>
              <w:t>Learning Target 2:</w:t>
            </w:r>
          </w:p>
          <w:p w:rsidRPr="00235270" w:rsidR="00AF64E4" w:rsidP="3E6418CA" w:rsidRDefault="3E6418CA" w14:paraId="20E2AE87" w14:textId="688D8B5A">
            <w:pPr>
              <w:pStyle w:val="ListParagraph"/>
              <w:numPr>
                <w:ilvl w:val="0"/>
                <w:numId w:val="11"/>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common assessments that include prioritized standards</w:t>
            </w:r>
          </w:p>
          <w:p w:rsidRPr="00235270" w:rsidR="00AF64E4" w:rsidP="3E6418CA" w:rsidRDefault="3E6418CA" w14:paraId="56BB753C" w14:textId="6118E3FF">
            <w:pPr>
              <w:rPr>
                <w:rFonts w:ascii="Corbel" w:hAnsi="Corbel" w:eastAsia="Corbel" w:cs="Corbel"/>
                <w:b/>
                <w:bCs/>
                <w:color w:val="000000" w:themeColor="text1"/>
                <w:sz w:val="22"/>
                <w:szCs w:val="22"/>
                <w:u w:val="single"/>
              </w:rPr>
            </w:pPr>
            <w:r w:rsidRPr="3E6418CA">
              <w:rPr>
                <w:rFonts w:ascii="Corbel" w:hAnsi="Corbel" w:eastAsia="Corbel" w:cs="Corbel"/>
                <w:b/>
                <w:bCs/>
                <w:color w:val="000000" w:themeColor="text1"/>
                <w:sz w:val="22"/>
                <w:szCs w:val="22"/>
                <w:u w:val="single"/>
              </w:rPr>
              <w:t>Learning Target 3:</w:t>
            </w:r>
          </w:p>
          <w:p w:rsidRPr="00235270" w:rsidR="00AF64E4" w:rsidP="3E6418CA" w:rsidRDefault="3E6418CA" w14:paraId="40DD6945" w14:textId="730D19ED">
            <w:pPr>
              <w:pStyle w:val="ListParagraph"/>
              <w:numPr>
                <w:ilvl w:val="0"/>
                <w:numId w:val="9"/>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BAP that emphasizes the prioritized standards and includes the supporting standards</w:t>
            </w:r>
          </w:p>
          <w:p w:rsidRPr="00235270" w:rsidR="00AF64E4" w:rsidP="3E6418CA" w:rsidRDefault="3E6418CA" w14:paraId="4B52FFD4" w14:textId="09D8883B">
            <w:pPr>
              <w:rPr>
                <w:rFonts w:ascii="Corbel" w:hAnsi="Corbel" w:eastAsia="Corbel" w:cs="Corbel"/>
                <w:color w:val="000000" w:themeColor="text1"/>
                <w:sz w:val="22"/>
                <w:szCs w:val="22"/>
              </w:rPr>
            </w:pPr>
            <w:r w:rsidRPr="3E6418CA">
              <w:rPr>
                <w:rFonts w:ascii="Corbel" w:hAnsi="Corbel" w:eastAsia="Corbel" w:cs="Corbel"/>
                <w:b/>
                <w:bCs/>
                <w:color w:val="000000" w:themeColor="text1"/>
                <w:sz w:val="22"/>
                <w:szCs w:val="22"/>
                <w:u w:val="single"/>
              </w:rPr>
              <w:t>Learning Target 4:</w:t>
            </w:r>
            <w:r w:rsidRPr="3E6418CA">
              <w:rPr>
                <w:rFonts w:ascii="Corbel" w:hAnsi="Corbel" w:eastAsia="Corbel" w:cs="Corbel"/>
                <w:color w:val="000000" w:themeColor="text1"/>
                <w:sz w:val="22"/>
                <w:szCs w:val="22"/>
              </w:rPr>
              <w:t xml:space="preserve"> </w:t>
            </w:r>
          </w:p>
          <w:p w:rsidRPr="00235270" w:rsidR="00AF64E4" w:rsidP="3E6418CA" w:rsidRDefault="3E6418CA" w14:paraId="0E27B00A" w14:textId="6B8CA14E">
            <w:pPr>
              <w:pStyle w:val="ListParagraph"/>
              <w:numPr>
                <w:ilvl w:val="0"/>
                <w:numId w:val="8"/>
              </w:num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Forms, Excel, data binder, clipboard data, anecdotal data, TOTD, 3-2-1, etc. </w:t>
            </w:r>
          </w:p>
        </w:tc>
      </w:tr>
      <w:tr w:rsidRPr="00235270" w:rsidR="00C0589F" w:rsidTr="001B5CBA" w14:paraId="3A114C1A" w14:textId="77777777">
        <w:trPr>
          <w:trHeight w:val="955"/>
        </w:trPr>
        <w:tc>
          <w:tcPr>
            <w:tcW w:w="501" w:type="dxa"/>
            <w:shd w:val="clear" w:color="auto" w:fill="auto"/>
          </w:tcPr>
          <w:p w:rsidRPr="00235270" w:rsidR="00C0589F" w:rsidP="3E6418CA" w:rsidRDefault="3E6418CA" w14:paraId="4B3AA50C"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1.0</w:t>
            </w:r>
          </w:p>
        </w:tc>
        <w:tc>
          <w:tcPr>
            <w:tcW w:w="4917" w:type="dxa"/>
            <w:shd w:val="clear" w:color="auto" w:fill="auto"/>
          </w:tcPr>
          <w:p w:rsidRPr="00235270" w:rsidR="00C0589F" w:rsidP="3E6418CA" w:rsidRDefault="3E6418CA" w14:paraId="560CE6AD" w14:textId="7B31168F">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With help, partial success at Score 2.0 or Score 3.0</w:t>
            </w:r>
          </w:p>
          <w:p w:rsidRPr="00235270" w:rsidR="00C0589F" w:rsidP="3E6418CA" w:rsidRDefault="3E6418CA" w14:paraId="185A25C9" w14:textId="7A792139">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-know where to find prioritized standards</w:t>
            </w:r>
          </w:p>
          <w:p w:rsidRPr="00235270" w:rsidR="00C0589F" w:rsidP="3E6418CA" w:rsidRDefault="3E6418CA" w14:paraId="206B0AC7" w14:textId="7EBFBC30">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-know where to find proficiency scales</w:t>
            </w:r>
          </w:p>
          <w:p w:rsidRPr="00235270" w:rsidR="00C0589F" w:rsidP="3E6418CA" w:rsidRDefault="3E6418CA" w14:paraId="5EB8B0F2" w14:textId="09FED5D5">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 xml:space="preserve">-know vocab: Learning Map, Proficiency Scales, Blue Prints, Prioritized Standards Chart </w:t>
            </w:r>
          </w:p>
          <w:p w:rsidRPr="003A5348" w:rsidR="00C0589F" w:rsidP="3E6418CA" w:rsidRDefault="3E6418CA" w14:paraId="5E6B9AF7" w14:textId="0C6CF4CB">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-know how to access Illuminate</w:t>
            </w:r>
          </w:p>
          <w:p w:rsidRPr="00235270" w:rsidR="00C0589F" w:rsidP="3E6418CA" w:rsidRDefault="3E6418CA" w14:paraId="4E818891" w14:textId="2B5BFFD5">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-understand the “Why” for SMF</w:t>
            </w:r>
          </w:p>
          <w:p w:rsidRPr="00235270" w:rsidR="00C0589F" w:rsidP="00C0589F" w:rsidRDefault="00C0589F" w14:paraId="470CC9CB" w14:textId="71C8C651">
            <w:pPr>
              <w:rPr>
                <w:rFonts w:ascii="Calibri" w:hAnsi="Calibri" w:eastAsia="Calibri" w:cs="Calibri"/>
                <w:color w:val="000000" w:themeColor="text1"/>
                <w:sz w:val="22"/>
                <w:szCs w:val="22"/>
              </w:rPr>
            </w:pPr>
          </w:p>
        </w:tc>
        <w:tc>
          <w:tcPr>
            <w:tcW w:w="770" w:type="dxa"/>
            <w:shd w:val="clear" w:color="auto" w:fill="FFFFFF" w:themeFill="background1"/>
          </w:tcPr>
          <w:p w:rsidRPr="00235270" w:rsidR="00C0589F" w:rsidP="3E6418CA" w:rsidRDefault="3E6418CA" w14:paraId="60061E4C" w14:textId="41CF6C4F">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DOK 1</w:t>
            </w:r>
          </w:p>
        </w:tc>
        <w:tc>
          <w:tcPr>
            <w:tcW w:w="5417" w:type="dxa"/>
            <w:shd w:val="clear" w:color="auto" w:fill="000000" w:themeFill="text1"/>
          </w:tcPr>
          <w:p w:rsidRPr="00235270" w:rsidR="00C0589F" w:rsidP="00C0589F" w:rsidRDefault="00C0589F" w14:paraId="44EAFD9C" w14:textId="77777777">
            <w:pPr>
              <w:rPr>
                <w:rFonts w:ascii="Calibri" w:hAnsi="Calibri" w:cs="Calibri"/>
                <w:color w:val="000000"/>
                <w:sz w:val="22"/>
              </w:rPr>
            </w:pPr>
          </w:p>
        </w:tc>
      </w:tr>
      <w:tr w:rsidRPr="00235270" w:rsidR="00C0589F" w:rsidTr="001B5CBA" w14:paraId="36CCE873" w14:textId="77777777">
        <w:trPr>
          <w:trHeight w:val="955"/>
        </w:trPr>
        <w:tc>
          <w:tcPr>
            <w:tcW w:w="501" w:type="dxa"/>
            <w:shd w:val="clear" w:color="auto" w:fill="auto"/>
          </w:tcPr>
          <w:p w:rsidRPr="00235270" w:rsidR="00C0589F" w:rsidP="3E6418CA" w:rsidRDefault="3E6418CA" w14:paraId="5C192514"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0.0</w:t>
            </w:r>
          </w:p>
        </w:tc>
        <w:tc>
          <w:tcPr>
            <w:tcW w:w="4917" w:type="dxa"/>
            <w:shd w:val="clear" w:color="auto" w:fill="auto"/>
          </w:tcPr>
          <w:p w:rsidRPr="00235270" w:rsidR="00C0589F" w:rsidP="3E6418CA" w:rsidRDefault="3E6418CA" w14:paraId="2D290FF3" w14:textId="77777777">
            <w:pPr>
              <w:rPr>
                <w:rFonts w:ascii="Corbel" w:hAnsi="Corbel" w:eastAsia="Corbel" w:cs="Corbel"/>
                <w:color w:val="000000" w:themeColor="text1"/>
                <w:sz w:val="22"/>
                <w:szCs w:val="22"/>
              </w:rPr>
            </w:pPr>
            <w:r w:rsidRPr="3E6418CA">
              <w:rPr>
                <w:rFonts w:ascii="Corbel" w:hAnsi="Corbel" w:eastAsia="Corbel" w:cs="Corbel"/>
                <w:color w:val="000000" w:themeColor="text1"/>
                <w:sz w:val="22"/>
                <w:szCs w:val="22"/>
              </w:rPr>
              <w:t>Even with help no success</w:t>
            </w:r>
          </w:p>
        </w:tc>
        <w:tc>
          <w:tcPr>
            <w:tcW w:w="770" w:type="dxa"/>
            <w:shd w:val="clear" w:color="auto" w:fill="000000" w:themeFill="text1"/>
          </w:tcPr>
          <w:p w:rsidRPr="00235270" w:rsidR="00C0589F" w:rsidP="00C0589F" w:rsidRDefault="00C0589F" w14:paraId="4B94D5A5" w14:textId="77777777">
            <w:pPr>
              <w:rPr>
                <w:rFonts w:ascii="Calibri" w:hAnsi="Calibri" w:cs="Calibri"/>
                <w:color w:val="000000"/>
                <w:sz w:val="22"/>
              </w:rPr>
            </w:pPr>
          </w:p>
        </w:tc>
        <w:tc>
          <w:tcPr>
            <w:tcW w:w="5417" w:type="dxa"/>
            <w:shd w:val="clear" w:color="auto" w:fill="000000" w:themeFill="text1"/>
          </w:tcPr>
          <w:p w:rsidRPr="00235270" w:rsidR="00C0589F" w:rsidP="00C0589F" w:rsidRDefault="00C0589F" w14:paraId="3DEEC669" w14:textId="77777777">
            <w:pPr>
              <w:rPr>
                <w:rFonts w:ascii="Calibri" w:hAnsi="Calibri" w:cs="Calibri"/>
                <w:color w:val="000000"/>
                <w:sz w:val="22"/>
              </w:rPr>
            </w:pPr>
          </w:p>
        </w:tc>
      </w:tr>
      <w:tr w:rsidR="3E6418CA" w:rsidTr="001B5CBA" w14:paraId="0A576641" w14:textId="77777777">
        <w:trPr>
          <w:trHeight w:val="955"/>
        </w:trPr>
        <w:tc>
          <w:tcPr>
            <w:tcW w:w="501" w:type="dxa"/>
            <w:shd w:val="clear" w:color="auto" w:fill="auto"/>
          </w:tcPr>
          <w:p w:rsidR="3E6418CA" w:rsidP="3E6418CA" w:rsidRDefault="3E6418CA" w14:paraId="74201871" w14:textId="22C02EEE">
            <w:pPr>
              <w:rPr>
                <w:color w:val="000000" w:themeColor="text1"/>
                <w:sz w:val="22"/>
                <w:szCs w:val="22"/>
              </w:rPr>
            </w:pPr>
          </w:p>
        </w:tc>
        <w:tc>
          <w:tcPr>
            <w:tcW w:w="4917" w:type="dxa"/>
            <w:shd w:val="clear" w:color="auto" w:fill="auto"/>
          </w:tcPr>
          <w:p w:rsidR="3E6418CA" w:rsidP="3E6418CA" w:rsidRDefault="3E6418CA" w14:paraId="37DF5911" w14:textId="3D23DDE3">
            <w:pPr>
              <w:rPr>
                <w:rFonts w:ascii="Calibri" w:hAnsi="Calibri" w:eastAsia="Calibri" w:cs="Calibri"/>
                <w:color w:val="000000" w:themeColor="text1"/>
                <w:sz w:val="22"/>
                <w:szCs w:val="22"/>
              </w:rPr>
            </w:pPr>
            <w:r w:rsidRPr="3E6418CA">
              <w:rPr>
                <w:rFonts w:ascii="Calibri" w:hAnsi="Calibri" w:eastAsia="Calibri" w:cs="Calibri"/>
                <w:color w:val="000000" w:themeColor="text1"/>
                <w:sz w:val="22"/>
                <w:szCs w:val="22"/>
              </w:rPr>
              <w:t>Teacher resources: bit.ly/</w:t>
            </w:r>
            <w:proofErr w:type="spellStart"/>
            <w:r w:rsidRPr="3E6418CA">
              <w:rPr>
                <w:rFonts w:ascii="Calibri" w:hAnsi="Calibri" w:eastAsia="Calibri" w:cs="Calibri"/>
                <w:color w:val="000000" w:themeColor="text1"/>
                <w:sz w:val="22"/>
                <w:szCs w:val="22"/>
              </w:rPr>
              <w:t>smfwbms</w:t>
            </w:r>
            <w:proofErr w:type="spellEnd"/>
          </w:p>
        </w:tc>
        <w:tc>
          <w:tcPr>
            <w:tcW w:w="770" w:type="dxa"/>
          </w:tcPr>
          <w:p w:rsidR="3E6418CA" w:rsidP="3E6418CA" w:rsidRDefault="3E6418CA" w14:paraId="3910F4DC" w14:textId="7AD5B3D7">
            <w:pPr>
              <w:rPr>
                <w:rFonts w:ascii="Calibri" w:hAnsi="Calibri" w:eastAsia="Calibri" w:cs="Calibri"/>
                <w:color w:val="000000" w:themeColor="text1"/>
                <w:sz w:val="22"/>
                <w:szCs w:val="22"/>
              </w:rPr>
            </w:pPr>
          </w:p>
        </w:tc>
        <w:tc>
          <w:tcPr>
            <w:tcW w:w="5417" w:type="dxa"/>
          </w:tcPr>
          <w:p w:rsidR="3E6418CA" w:rsidP="3E6418CA" w:rsidRDefault="3E6418CA" w14:paraId="66517180" w14:textId="1859AC40">
            <w:pPr>
              <w:rPr>
                <w:rFonts w:ascii="Calibri" w:hAnsi="Calibri" w:eastAsia="Calibri" w:cs="Calibri"/>
                <w:color w:val="000000" w:themeColor="text1"/>
                <w:sz w:val="22"/>
                <w:szCs w:val="22"/>
              </w:rPr>
            </w:pPr>
            <w:r w:rsidRPr="3E6418CA">
              <w:rPr>
                <w:rFonts w:ascii="Corbel" w:hAnsi="Corbel" w:eastAsia="Corbel" w:cs="Corbel"/>
                <w:color w:val="000000" w:themeColor="text1"/>
                <w:sz w:val="22"/>
                <w:szCs w:val="22"/>
              </w:rPr>
              <w:t xml:space="preserve">Supporting Vocabulary: </w:t>
            </w:r>
            <w:r w:rsidRPr="3E6418CA">
              <w:rPr>
                <w:rFonts w:ascii="Corbel" w:hAnsi="Corbel" w:eastAsia="Corbel" w:cs="Corbel"/>
                <w:i/>
                <w:iCs/>
                <w:color w:val="000000" w:themeColor="text1"/>
                <w:sz w:val="22"/>
                <w:szCs w:val="22"/>
              </w:rPr>
              <w:t>Illuminate</w:t>
            </w:r>
            <w:r w:rsidRPr="3E6418CA">
              <w:rPr>
                <w:rFonts w:ascii="Corbel" w:hAnsi="Corbel" w:eastAsia="Corbel" w:cs="Corbel"/>
                <w:color w:val="000000" w:themeColor="text1"/>
                <w:sz w:val="22"/>
                <w:szCs w:val="22"/>
              </w:rPr>
              <w:t>, guaranteed and viable curriculum,</w:t>
            </w:r>
            <w:r w:rsidRPr="3E6418CA">
              <w:rPr>
                <w:rFonts w:ascii="Calibri" w:hAnsi="Calibri" w:eastAsia="Calibri" w:cs="Calibri"/>
                <w:color w:val="000000" w:themeColor="text1"/>
                <w:sz w:val="22"/>
                <w:szCs w:val="22"/>
              </w:rPr>
              <w:t xml:space="preserve"> Learning Architects, supporting standards, Learning Progression, Evidence Blueprint</w:t>
            </w:r>
          </w:p>
        </w:tc>
      </w:tr>
    </w:tbl>
    <w:p w:rsidRPr="00332E27" w:rsidR="00AF64E4" w:rsidP="001B5CBA" w:rsidRDefault="00AF64E4" w14:paraId="77CF19D2" w14:textId="24C3E18D">
      <w:pPr>
        <w:rPr>
          <w:rFonts w:ascii="Berlin Sans FB Demi" w:hAnsi="Berlin Sans FB Demi" w:eastAsia="Berlin Sans FB Demi" w:cs="Berlin Sans FB Demi"/>
          <w:color w:val="000000" w:themeColor="text1"/>
          <w:sz w:val="36"/>
          <w:szCs w:val="36"/>
        </w:rPr>
        <w:sectPr w:rsidRPr="00332E27" w:rsidR="00AF64E4" w:rsidSect="001B5CBA">
          <w:pgSz w:w="12240" w:h="20160" w:orient="portrait" w:code="5"/>
          <w:pgMar w:top="256" w:right="720" w:bottom="450" w:left="270" w:header="90" w:footer="720" w:gutter="0"/>
          <w:cols w:space="720"/>
          <w:docGrid w:linePitch="360"/>
        </w:sectPr>
      </w:pPr>
    </w:p>
    <w:p w:rsidR="00655522" w:rsidP="001B5CBA" w:rsidRDefault="00655522" w14:paraId="049F31CB" w14:textId="77777777"/>
    <w:sectPr w:rsidR="00655522" w:rsidSect="00655522">
      <w:pgSz w:w="15840" w:h="12240" w:orient="landscape"/>
      <w:pgMar w:top="540" w:right="1080" w:bottom="270" w:left="5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7CE" w:rsidP="00AF64E4" w:rsidRDefault="004F77CE" w14:paraId="719E00B3" w14:textId="77777777">
      <w:r>
        <w:separator/>
      </w:r>
    </w:p>
  </w:endnote>
  <w:endnote w:type="continuationSeparator" w:id="0">
    <w:p w:rsidR="004F77CE" w:rsidP="00AF64E4" w:rsidRDefault="004F77CE" w14:paraId="38E83E7B" w14:textId="77777777">
      <w:r>
        <w:continuationSeparator/>
      </w:r>
    </w:p>
  </w:endnote>
  <w:endnote w:type="continuationNotice" w:id="1">
    <w:p w:rsidR="004F77CE" w:rsidRDefault="004F77CE" w14:paraId="7E27B5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7CE" w:rsidP="00AF64E4" w:rsidRDefault="004F77CE" w14:paraId="7AB27793" w14:textId="77777777">
      <w:r>
        <w:separator/>
      </w:r>
    </w:p>
  </w:footnote>
  <w:footnote w:type="continuationSeparator" w:id="0">
    <w:p w:rsidR="004F77CE" w:rsidP="00AF64E4" w:rsidRDefault="004F77CE" w14:paraId="0C3536CC" w14:textId="77777777">
      <w:r>
        <w:continuationSeparator/>
      </w:r>
    </w:p>
  </w:footnote>
  <w:footnote w:type="continuationNotice" w:id="1">
    <w:p w:rsidR="004F77CE" w:rsidRDefault="004F77CE" w14:paraId="1196027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1FB9"/>
    <w:multiLevelType w:val="hybridMultilevel"/>
    <w:tmpl w:val="6D8AD28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0A0050"/>
    <w:multiLevelType w:val="hybridMultilevel"/>
    <w:tmpl w:val="7136AE8A"/>
    <w:lvl w:ilvl="0" w:tplc="857EC332">
      <w:start w:val="1"/>
      <w:numFmt w:val="bullet"/>
      <w:lvlText w:val=""/>
      <w:lvlJc w:val="left"/>
      <w:pPr>
        <w:ind w:left="720" w:hanging="360"/>
      </w:pPr>
      <w:rPr>
        <w:rFonts w:hint="default" w:ascii="Symbol" w:hAnsi="Symbol"/>
      </w:rPr>
    </w:lvl>
    <w:lvl w:ilvl="1" w:tplc="092E804C">
      <w:start w:val="1"/>
      <w:numFmt w:val="bullet"/>
      <w:lvlText w:val="o"/>
      <w:lvlJc w:val="left"/>
      <w:pPr>
        <w:ind w:left="1440" w:hanging="360"/>
      </w:pPr>
      <w:rPr>
        <w:rFonts w:hint="default" w:ascii="Courier New" w:hAnsi="Courier New"/>
      </w:rPr>
    </w:lvl>
    <w:lvl w:ilvl="2" w:tplc="679E8B9E">
      <w:start w:val="1"/>
      <w:numFmt w:val="bullet"/>
      <w:lvlText w:val=""/>
      <w:lvlJc w:val="left"/>
      <w:pPr>
        <w:ind w:left="2160" w:hanging="360"/>
      </w:pPr>
      <w:rPr>
        <w:rFonts w:hint="default" w:ascii="Wingdings" w:hAnsi="Wingdings"/>
      </w:rPr>
    </w:lvl>
    <w:lvl w:ilvl="3" w:tplc="CB088224">
      <w:start w:val="1"/>
      <w:numFmt w:val="bullet"/>
      <w:lvlText w:val=""/>
      <w:lvlJc w:val="left"/>
      <w:pPr>
        <w:ind w:left="2880" w:hanging="360"/>
      </w:pPr>
      <w:rPr>
        <w:rFonts w:hint="default" w:ascii="Symbol" w:hAnsi="Symbol"/>
      </w:rPr>
    </w:lvl>
    <w:lvl w:ilvl="4" w:tplc="3672226C">
      <w:start w:val="1"/>
      <w:numFmt w:val="bullet"/>
      <w:lvlText w:val="o"/>
      <w:lvlJc w:val="left"/>
      <w:pPr>
        <w:ind w:left="3600" w:hanging="360"/>
      </w:pPr>
      <w:rPr>
        <w:rFonts w:hint="default" w:ascii="Courier New" w:hAnsi="Courier New"/>
      </w:rPr>
    </w:lvl>
    <w:lvl w:ilvl="5" w:tplc="07860C90">
      <w:start w:val="1"/>
      <w:numFmt w:val="bullet"/>
      <w:lvlText w:val=""/>
      <w:lvlJc w:val="left"/>
      <w:pPr>
        <w:ind w:left="4320" w:hanging="360"/>
      </w:pPr>
      <w:rPr>
        <w:rFonts w:hint="default" w:ascii="Wingdings" w:hAnsi="Wingdings"/>
      </w:rPr>
    </w:lvl>
    <w:lvl w:ilvl="6" w:tplc="3484F492">
      <w:start w:val="1"/>
      <w:numFmt w:val="bullet"/>
      <w:lvlText w:val=""/>
      <w:lvlJc w:val="left"/>
      <w:pPr>
        <w:ind w:left="5040" w:hanging="360"/>
      </w:pPr>
      <w:rPr>
        <w:rFonts w:hint="default" w:ascii="Symbol" w:hAnsi="Symbol"/>
      </w:rPr>
    </w:lvl>
    <w:lvl w:ilvl="7" w:tplc="301C11A2">
      <w:start w:val="1"/>
      <w:numFmt w:val="bullet"/>
      <w:lvlText w:val="o"/>
      <w:lvlJc w:val="left"/>
      <w:pPr>
        <w:ind w:left="5760" w:hanging="360"/>
      </w:pPr>
      <w:rPr>
        <w:rFonts w:hint="default" w:ascii="Courier New" w:hAnsi="Courier New"/>
      </w:rPr>
    </w:lvl>
    <w:lvl w:ilvl="8" w:tplc="BAE68A60">
      <w:start w:val="1"/>
      <w:numFmt w:val="bullet"/>
      <w:lvlText w:val=""/>
      <w:lvlJc w:val="left"/>
      <w:pPr>
        <w:ind w:left="6480" w:hanging="360"/>
      </w:pPr>
      <w:rPr>
        <w:rFonts w:hint="default" w:ascii="Wingdings" w:hAnsi="Wingdings"/>
      </w:rPr>
    </w:lvl>
  </w:abstractNum>
  <w:abstractNum w:abstractNumId="2" w15:restartNumberingAfterBreak="0">
    <w:nsid w:val="23134019"/>
    <w:multiLevelType w:val="hybridMultilevel"/>
    <w:tmpl w:val="73F869B8"/>
    <w:lvl w:ilvl="0" w:tplc="0409000F">
      <w:start w:val="1"/>
      <w:numFmt w:val="decimal"/>
      <w:lvlText w:val="%1."/>
      <w:lvlJc w:val="left"/>
      <w:pPr>
        <w:ind w:left="720" w:hanging="360"/>
      </w:pPr>
      <w:rPr>
        <w:rFonts w:hint="default"/>
      </w:rPr>
    </w:lvl>
    <w:lvl w:ilvl="1" w:tplc="439E6ACC">
      <w:start w:val="1"/>
      <w:numFmt w:val="bullet"/>
      <w:lvlText w:val="o"/>
      <w:lvlJc w:val="left"/>
      <w:pPr>
        <w:ind w:left="1440" w:hanging="360"/>
      </w:pPr>
      <w:rPr>
        <w:rFonts w:hint="default" w:ascii="Courier New" w:hAnsi="Courier New"/>
      </w:rPr>
    </w:lvl>
    <w:lvl w:ilvl="2" w:tplc="B468990C">
      <w:start w:val="1"/>
      <w:numFmt w:val="bullet"/>
      <w:lvlText w:val=""/>
      <w:lvlJc w:val="left"/>
      <w:pPr>
        <w:ind w:left="2160" w:hanging="360"/>
      </w:pPr>
      <w:rPr>
        <w:rFonts w:hint="default" w:ascii="Wingdings" w:hAnsi="Wingdings"/>
      </w:rPr>
    </w:lvl>
    <w:lvl w:ilvl="3" w:tplc="CAB0384A">
      <w:start w:val="1"/>
      <w:numFmt w:val="bullet"/>
      <w:lvlText w:val=""/>
      <w:lvlJc w:val="left"/>
      <w:pPr>
        <w:ind w:left="2880" w:hanging="360"/>
      </w:pPr>
      <w:rPr>
        <w:rFonts w:hint="default" w:ascii="Symbol" w:hAnsi="Symbol"/>
      </w:rPr>
    </w:lvl>
    <w:lvl w:ilvl="4" w:tplc="C6D43710">
      <w:start w:val="1"/>
      <w:numFmt w:val="bullet"/>
      <w:lvlText w:val="o"/>
      <w:lvlJc w:val="left"/>
      <w:pPr>
        <w:ind w:left="3600" w:hanging="360"/>
      </w:pPr>
      <w:rPr>
        <w:rFonts w:hint="default" w:ascii="Courier New" w:hAnsi="Courier New"/>
      </w:rPr>
    </w:lvl>
    <w:lvl w:ilvl="5" w:tplc="A7FE6266">
      <w:start w:val="1"/>
      <w:numFmt w:val="bullet"/>
      <w:lvlText w:val=""/>
      <w:lvlJc w:val="left"/>
      <w:pPr>
        <w:ind w:left="4320" w:hanging="360"/>
      </w:pPr>
      <w:rPr>
        <w:rFonts w:hint="default" w:ascii="Wingdings" w:hAnsi="Wingdings"/>
      </w:rPr>
    </w:lvl>
    <w:lvl w:ilvl="6" w:tplc="72E0743E">
      <w:start w:val="1"/>
      <w:numFmt w:val="bullet"/>
      <w:lvlText w:val=""/>
      <w:lvlJc w:val="left"/>
      <w:pPr>
        <w:ind w:left="5040" w:hanging="360"/>
      </w:pPr>
      <w:rPr>
        <w:rFonts w:hint="default" w:ascii="Symbol" w:hAnsi="Symbol"/>
      </w:rPr>
    </w:lvl>
    <w:lvl w:ilvl="7" w:tplc="D6ECA82A">
      <w:start w:val="1"/>
      <w:numFmt w:val="bullet"/>
      <w:lvlText w:val="o"/>
      <w:lvlJc w:val="left"/>
      <w:pPr>
        <w:ind w:left="5760" w:hanging="360"/>
      </w:pPr>
      <w:rPr>
        <w:rFonts w:hint="default" w:ascii="Courier New" w:hAnsi="Courier New"/>
      </w:rPr>
    </w:lvl>
    <w:lvl w:ilvl="8" w:tplc="EFFEA3EC">
      <w:start w:val="1"/>
      <w:numFmt w:val="bullet"/>
      <w:lvlText w:val=""/>
      <w:lvlJc w:val="left"/>
      <w:pPr>
        <w:ind w:left="6480" w:hanging="360"/>
      </w:pPr>
      <w:rPr>
        <w:rFonts w:hint="default" w:ascii="Wingdings" w:hAnsi="Wingdings"/>
      </w:rPr>
    </w:lvl>
  </w:abstractNum>
  <w:abstractNum w:abstractNumId="3" w15:restartNumberingAfterBreak="0">
    <w:nsid w:val="283C51F6"/>
    <w:multiLevelType w:val="hybridMultilevel"/>
    <w:tmpl w:val="1CE61926"/>
    <w:lvl w:ilvl="0" w:tplc="0409000F">
      <w:start w:val="1"/>
      <w:numFmt w:val="decimal"/>
      <w:lvlText w:val="%1."/>
      <w:lvlJc w:val="left"/>
      <w:pPr>
        <w:ind w:left="720" w:hanging="360"/>
      </w:pPr>
      <w:rPr>
        <w:rFonts w:hint="default"/>
      </w:rPr>
    </w:lvl>
    <w:lvl w:ilvl="1" w:tplc="439E6ACC">
      <w:start w:val="1"/>
      <w:numFmt w:val="bullet"/>
      <w:lvlText w:val="o"/>
      <w:lvlJc w:val="left"/>
      <w:pPr>
        <w:ind w:left="1440" w:hanging="360"/>
      </w:pPr>
      <w:rPr>
        <w:rFonts w:hint="default" w:ascii="Courier New" w:hAnsi="Courier New"/>
      </w:rPr>
    </w:lvl>
    <w:lvl w:ilvl="2" w:tplc="B468990C">
      <w:start w:val="1"/>
      <w:numFmt w:val="bullet"/>
      <w:lvlText w:val=""/>
      <w:lvlJc w:val="left"/>
      <w:pPr>
        <w:ind w:left="2160" w:hanging="360"/>
      </w:pPr>
      <w:rPr>
        <w:rFonts w:hint="default" w:ascii="Wingdings" w:hAnsi="Wingdings"/>
      </w:rPr>
    </w:lvl>
    <w:lvl w:ilvl="3" w:tplc="CAB0384A">
      <w:start w:val="1"/>
      <w:numFmt w:val="bullet"/>
      <w:lvlText w:val=""/>
      <w:lvlJc w:val="left"/>
      <w:pPr>
        <w:ind w:left="2880" w:hanging="360"/>
      </w:pPr>
      <w:rPr>
        <w:rFonts w:hint="default" w:ascii="Symbol" w:hAnsi="Symbol"/>
      </w:rPr>
    </w:lvl>
    <w:lvl w:ilvl="4" w:tplc="C6D43710">
      <w:start w:val="1"/>
      <w:numFmt w:val="bullet"/>
      <w:lvlText w:val="o"/>
      <w:lvlJc w:val="left"/>
      <w:pPr>
        <w:ind w:left="3600" w:hanging="360"/>
      </w:pPr>
      <w:rPr>
        <w:rFonts w:hint="default" w:ascii="Courier New" w:hAnsi="Courier New"/>
      </w:rPr>
    </w:lvl>
    <w:lvl w:ilvl="5" w:tplc="A7FE6266">
      <w:start w:val="1"/>
      <w:numFmt w:val="bullet"/>
      <w:lvlText w:val=""/>
      <w:lvlJc w:val="left"/>
      <w:pPr>
        <w:ind w:left="4320" w:hanging="360"/>
      </w:pPr>
      <w:rPr>
        <w:rFonts w:hint="default" w:ascii="Wingdings" w:hAnsi="Wingdings"/>
      </w:rPr>
    </w:lvl>
    <w:lvl w:ilvl="6" w:tplc="72E0743E">
      <w:start w:val="1"/>
      <w:numFmt w:val="bullet"/>
      <w:lvlText w:val=""/>
      <w:lvlJc w:val="left"/>
      <w:pPr>
        <w:ind w:left="5040" w:hanging="360"/>
      </w:pPr>
      <w:rPr>
        <w:rFonts w:hint="default" w:ascii="Symbol" w:hAnsi="Symbol"/>
      </w:rPr>
    </w:lvl>
    <w:lvl w:ilvl="7" w:tplc="D6ECA82A">
      <w:start w:val="1"/>
      <w:numFmt w:val="bullet"/>
      <w:lvlText w:val="o"/>
      <w:lvlJc w:val="left"/>
      <w:pPr>
        <w:ind w:left="5760" w:hanging="360"/>
      </w:pPr>
      <w:rPr>
        <w:rFonts w:hint="default" w:ascii="Courier New" w:hAnsi="Courier New"/>
      </w:rPr>
    </w:lvl>
    <w:lvl w:ilvl="8" w:tplc="EFFEA3EC">
      <w:start w:val="1"/>
      <w:numFmt w:val="bullet"/>
      <w:lvlText w:val=""/>
      <w:lvlJc w:val="left"/>
      <w:pPr>
        <w:ind w:left="6480" w:hanging="360"/>
      </w:pPr>
      <w:rPr>
        <w:rFonts w:hint="default" w:ascii="Wingdings" w:hAnsi="Wingdings"/>
      </w:rPr>
    </w:lvl>
  </w:abstractNum>
  <w:abstractNum w:abstractNumId="4" w15:restartNumberingAfterBreak="0">
    <w:nsid w:val="35082C1A"/>
    <w:multiLevelType w:val="hybridMultilevel"/>
    <w:tmpl w:val="FFFFFFFF"/>
    <w:lvl w:ilvl="0" w:tplc="600E4D5C">
      <w:start w:val="1"/>
      <w:numFmt w:val="bullet"/>
      <w:lvlText w:val=""/>
      <w:lvlJc w:val="left"/>
      <w:pPr>
        <w:ind w:left="720" w:hanging="360"/>
      </w:pPr>
      <w:rPr>
        <w:rFonts w:hint="default" w:ascii="Symbol" w:hAnsi="Symbol"/>
      </w:rPr>
    </w:lvl>
    <w:lvl w:ilvl="1" w:tplc="439E6ACC">
      <w:start w:val="1"/>
      <w:numFmt w:val="bullet"/>
      <w:lvlText w:val="o"/>
      <w:lvlJc w:val="left"/>
      <w:pPr>
        <w:ind w:left="1440" w:hanging="360"/>
      </w:pPr>
      <w:rPr>
        <w:rFonts w:hint="default" w:ascii="Courier New" w:hAnsi="Courier New"/>
      </w:rPr>
    </w:lvl>
    <w:lvl w:ilvl="2" w:tplc="B468990C">
      <w:start w:val="1"/>
      <w:numFmt w:val="bullet"/>
      <w:lvlText w:val=""/>
      <w:lvlJc w:val="left"/>
      <w:pPr>
        <w:ind w:left="2160" w:hanging="360"/>
      </w:pPr>
      <w:rPr>
        <w:rFonts w:hint="default" w:ascii="Wingdings" w:hAnsi="Wingdings"/>
      </w:rPr>
    </w:lvl>
    <w:lvl w:ilvl="3" w:tplc="CAB0384A">
      <w:start w:val="1"/>
      <w:numFmt w:val="bullet"/>
      <w:lvlText w:val=""/>
      <w:lvlJc w:val="left"/>
      <w:pPr>
        <w:ind w:left="2880" w:hanging="360"/>
      </w:pPr>
      <w:rPr>
        <w:rFonts w:hint="default" w:ascii="Symbol" w:hAnsi="Symbol"/>
      </w:rPr>
    </w:lvl>
    <w:lvl w:ilvl="4" w:tplc="C6D43710">
      <w:start w:val="1"/>
      <w:numFmt w:val="bullet"/>
      <w:lvlText w:val="o"/>
      <w:lvlJc w:val="left"/>
      <w:pPr>
        <w:ind w:left="3600" w:hanging="360"/>
      </w:pPr>
      <w:rPr>
        <w:rFonts w:hint="default" w:ascii="Courier New" w:hAnsi="Courier New"/>
      </w:rPr>
    </w:lvl>
    <w:lvl w:ilvl="5" w:tplc="A7FE6266">
      <w:start w:val="1"/>
      <w:numFmt w:val="bullet"/>
      <w:lvlText w:val=""/>
      <w:lvlJc w:val="left"/>
      <w:pPr>
        <w:ind w:left="4320" w:hanging="360"/>
      </w:pPr>
      <w:rPr>
        <w:rFonts w:hint="default" w:ascii="Wingdings" w:hAnsi="Wingdings"/>
      </w:rPr>
    </w:lvl>
    <w:lvl w:ilvl="6" w:tplc="72E0743E">
      <w:start w:val="1"/>
      <w:numFmt w:val="bullet"/>
      <w:lvlText w:val=""/>
      <w:lvlJc w:val="left"/>
      <w:pPr>
        <w:ind w:left="5040" w:hanging="360"/>
      </w:pPr>
      <w:rPr>
        <w:rFonts w:hint="default" w:ascii="Symbol" w:hAnsi="Symbol"/>
      </w:rPr>
    </w:lvl>
    <w:lvl w:ilvl="7" w:tplc="D6ECA82A">
      <w:start w:val="1"/>
      <w:numFmt w:val="bullet"/>
      <w:lvlText w:val="o"/>
      <w:lvlJc w:val="left"/>
      <w:pPr>
        <w:ind w:left="5760" w:hanging="360"/>
      </w:pPr>
      <w:rPr>
        <w:rFonts w:hint="default" w:ascii="Courier New" w:hAnsi="Courier New"/>
      </w:rPr>
    </w:lvl>
    <w:lvl w:ilvl="8" w:tplc="EFFEA3EC">
      <w:start w:val="1"/>
      <w:numFmt w:val="bullet"/>
      <w:lvlText w:val=""/>
      <w:lvlJc w:val="left"/>
      <w:pPr>
        <w:ind w:left="6480" w:hanging="360"/>
      </w:pPr>
      <w:rPr>
        <w:rFonts w:hint="default" w:ascii="Wingdings" w:hAnsi="Wingdings"/>
      </w:rPr>
    </w:lvl>
  </w:abstractNum>
  <w:abstractNum w:abstractNumId="5" w15:restartNumberingAfterBreak="0">
    <w:nsid w:val="3B753011"/>
    <w:multiLevelType w:val="hybridMultilevel"/>
    <w:tmpl w:val="7A70BAF2"/>
    <w:lvl w:ilvl="0" w:tplc="8DFECB48">
      <w:start w:val="1"/>
      <w:numFmt w:val="bullet"/>
      <w:lvlText w:val=""/>
      <w:lvlJc w:val="left"/>
      <w:pPr>
        <w:ind w:left="720" w:hanging="360"/>
      </w:pPr>
      <w:rPr>
        <w:rFonts w:hint="default" w:ascii="Symbol" w:hAnsi="Symbol"/>
      </w:rPr>
    </w:lvl>
    <w:lvl w:ilvl="1" w:tplc="47224C24">
      <w:start w:val="1"/>
      <w:numFmt w:val="bullet"/>
      <w:lvlText w:val="o"/>
      <w:lvlJc w:val="left"/>
      <w:pPr>
        <w:ind w:left="1440" w:hanging="360"/>
      </w:pPr>
      <w:rPr>
        <w:rFonts w:hint="default" w:ascii="Courier New" w:hAnsi="Courier New"/>
      </w:rPr>
    </w:lvl>
    <w:lvl w:ilvl="2" w:tplc="80FA9230">
      <w:start w:val="1"/>
      <w:numFmt w:val="bullet"/>
      <w:lvlText w:val=""/>
      <w:lvlJc w:val="left"/>
      <w:pPr>
        <w:ind w:left="2160" w:hanging="360"/>
      </w:pPr>
      <w:rPr>
        <w:rFonts w:hint="default" w:ascii="Wingdings" w:hAnsi="Wingdings"/>
      </w:rPr>
    </w:lvl>
    <w:lvl w:ilvl="3" w:tplc="D7CC49B6">
      <w:start w:val="1"/>
      <w:numFmt w:val="bullet"/>
      <w:lvlText w:val=""/>
      <w:lvlJc w:val="left"/>
      <w:pPr>
        <w:ind w:left="2880" w:hanging="360"/>
      </w:pPr>
      <w:rPr>
        <w:rFonts w:hint="default" w:ascii="Symbol" w:hAnsi="Symbol"/>
      </w:rPr>
    </w:lvl>
    <w:lvl w:ilvl="4" w:tplc="6172B008">
      <w:start w:val="1"/>
      <w:numFmt w:val="bullet"/>
      <w:lvlText w:val="o"/>
      <w:lvlJc w:val="left"/>
      <w:pPr>
        <w:ind w:left="3600" w:hanging="360"/>
      </w:pPr>
      <w:rPr>
        <w:rFonts w:hint="default" w:ascii="Courier New" w:hAnsi="Courier New"/>
      </w:rPr>
    </w:lvl>
    <w:lvl w:ilvl="5" w:tplc="D6C85256">
      <w:start w:val="1"/>
      <w:numFmt w:val="bullet"/>
      <w:lvlText w:val=""/>
      <w:lvlJc w:val="left"/>
      <w:pPr>
        <w:ind w:left="4320" w:hanging="360"/>
      </w:pPr>
      <w:rPr>
        <w:rFonts w:hint="default" w:ascii="Wingdings" w:hAnsi="Wingdings"/>
      </w:rPr>
    </w:lvl>
    <w:lvl w:ilvl="6" w:tplc="457AAD46">
      <w:start w:val="1"/>
      <w:numFmt w:val="bullet"/>
      <w:lvlText w:val=""/>
      <w:lvlJc w:val="left"/>
      <w:pPr>
        <w:ind w:left="5040" w:hanging="360"/>
      </w:pPr>
      <w:rPr>
        <w:rFonts w:hint="default" w:ascii="Symbol" w:hAnsi="Symbol"/>
      </w:rPr>
    </w:lvl>
    <w:lvl w:ilvl="7" w:tplc="E9AAD0B8">
      <w:start w:val="1"/>
      <w:numFmt w:val="bullet"/>
      <w:lvlText w:val="o"/>
      <w:lvlJc w:val="left"/>
      <w:pPr>
        <w:ind w:left="5760" w:hanging="360"/>
      </w:pPr>
      <w:rPr>
        <w:rFonts w:hint="default" w:ascii="Courier New" w:hAnsi="Courier New"/>
      </w:rPr>
    </w:lvl>
    <w:lvl w:ilvl="8" w:tplc="CAF80E60">
      <w:start w:val="1"/>
      <w:numFmt w:val="bullet"/>
      <w:lvlText w:val=""/>
      <w:lvlJc w:val="left"/>
      <w:pPr>
        <w:ind w:left="6480" w:hanging="360"/>
      </w:pPr>
      <w:rPr>
        <w:rFonts w:hint="default" w:ascii="Wingdings" w:hAnsi="Wingdings"/>
      </w:rPr>
    </w:lvl>
  </w:abstractNum>
  <w:abstractNum w:abstractNumId="6" w15:restartNumberingAfterBreak="0">
    <w:nsid w:val="3CCC3121"/>
    <w:multiLevelType w:val="hybridMultilevel"/>
    <w:tmpl w:val="F9863210"/>
    <w:lvl w:ilvl="0" w:tplc="02E0B1FA">
      <w:start w:val="1"/>
      <w:numFmt w:val="bullet"/>
      <w:lvlText w:val=""/>
      <w:lvlJc w:val="left"/>
      <w:pPr>
        <w:ind w:left="720" w:hanging="360"/>
      </w:pPr>
      <w:rPr>
        <w:rFonts w:hint="default" w:ascii="Symbol" w:hAnsi="Symbol"/>
      </w:rPr>
    </w:lvl>
    <w:lvl w:ilvl="1" w:tplc="5FFA66A0">
      <w:start w:val="1"/>
      <w:numFmt w:val="bullet"/>
      <w:lvlText w:val="o"/>
      <w:lvlJc w:val="left"/>
      <w:pPr>
        <w:ind w:left="1440" w:hanging="360"/>
      </w:pPr>
      <w:rPr>
        <w:rFonts w:hint="default" w:ascii="Courier New" w:hAnsi="Courier New"/>
      </w:rPr>
    </w:lvl>
    <w:lvl w:ilvl="2" w:tplc="9E2203F2">
      <w:start w:val="1"/>
      <w:numFmt w:val="bullet"/>
      <w:lvlText w:val=""/>
      <w:lvlJc w:val="left"/>
      <w:pPr>
        <w:ind w:left="2160" w:hanging="360"/>
      </w:pPr>
      <w:rPr>
        <w:rFonts w:hint="default" w:ascii="Wingdings" w:hAnsi="Wingdings"/>
      </w:rPr>
    </w:lvl>
    <w:lvl w:ilvl="3" w:tplc="9B128EA8">
      <w:start w:val="1"/>
      <w:numFmt w:val="bullet"/>
      <w:lvlText w:val=""/>
      <w:lvlJc w:val="left"/>
      <w:pPr>
        <w:ind w:left="2880" w:hanging="360"/>
      </w:pPr>
      <w:rPr>
        <w:rFonts w:hint="default" w:ascii="Symbol" w:hAnsi="Symbol"/>
      </w:rPr>
    </w:lvl>
    <w:lvl w:ilvl="4" w:tplc="2CDEBC06">
      <w:start w:val="1"/>
      <w:numFmt w:val="bullet"/>
      <w:lvlText w:val="o"/>
      <w:lvlJc w:val="left"/>
      <w:pPr>
        <w:ind w:left="3600" w:hanging="360"/>
      </w:pPr>
      <w:rPr>
        <w:rFonts w:hint="default" w:ascii="Courier New" w:hAnsi="Courier New"/>
      </w:rPr>
    </w:lvl>
    <w:lvl w:ilvl="5" w:tplc="C93471EE">
      <w:start w:val="1"/>
      <w:numFmt w:val="bullet"/>
      <w:lvlText w:val=""/>
      <w:lvlJc w:val="left"/>
      <w:pPr>
        <w:ind w:left="4320" w:hanging="360"/>
      </w:pPr>
      <w:rPr>
        <w:rFonts w:hint="default" w:ascii="Wingdings" w:hAnsi="Wingdings"/>
      </w:rPr>
    </w:lvl>
    <w:lvl w:ilvl="6" w:tplc="3944503E">
      <w:start w:val="1"/>
      <w:numFmt w:val="bullet"/>
      <w:lvlText w:val=""/>
      <w:lvlJc w:val="left"/>
      <w:pPr>
        <w:ind w:left="5040" w:hanging="360"/>
      </w:pPr>
      <w:rPr>
        <w:rFonts w:hint="default" w:ascii="Symbol" w:hAnsi="Symbol"/>
      </w:rPr>
    </w:lvl>
    <w:lvl w:ilvl="7" w:tplc="CD1E8D9E">
      <w:start w:val="1"/>
      <w:numFmt w:val="bullet"/>
      <w:lvlText w:val="o"/>
      <w:lvlJc w:val="left"/>
      <w:pPr>
        <w:ind w:left="5760" w:hanging="360"/>
      </w:pPr>
      <w:rPr>
        <w:rFonts w:hint="default" w:ascii="Courier New" w:hAnsi="Courier New"/>
      </w:rPr>
    </w:lvl>
    <w:lvl w:ilvl="8" w:tplc="6F5C98E2">
      <w:start w:val="1"/>
      <w:numFmt w:val="bullet"/>
      <w:lvlText w:val=""/>
      <w:lvlJc w:val="left"/>
      <w:pPr>
        <w:ind w:left="6480" w:hanging="360"/>
      </w:pPr>
      <w:rPr>
        <w:rFonts w:hint="default" w:ascii="Wingdings" w:hAnsi="Wingdings"/>
      </w:rPr>
    </w:lvl>
  </w:abstractNum>
  <w:abstractNum w:abstractNumId="7" w15:restartNumberingAfterBreak="0">
    <w:nsid w:val="40B70043"/>
    <w:multiLevelType w:val="hybridMultilevel"/>
    <w:tmpl w:val="5828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D19D2"/>
    <w:multiLevelType w:val="hybridMultilevel"/>
    <w:tmpl w:val="8D00D17C"/>
    <w:lvl w:ilvl="0" w:tplc="1742B94C">
      <w:start w:val="1"/>
      <w:numFmt w:val="bullet"/>
      <w:lvlText w:val=""/>
      <w:lvlJc w:val="left"/>
      <w:pPr>
        <w:ind w:left="720" w:hanging="360"/>
      </w:pPr>
      <w:rPr>
        <w:rFonts w:hint="default" w:ascii="Symbol" w:hAnsi="Symbol"/>
      </w:rPr>
    </w:lvl>
    <w:lvl w:ilvl="1" w:tplc="0CF2F848">
      <w:start w:val="1"/>
      <w:numFmt w:val="bullet"/>
      <w:lvlText w:val="o"/>
      <w:lvlJc w:val="left"/>
      <w:pPr>
        <w:ind w:left="1440" w:hanging="360"/>
      </w:pPr>
      <w:rPr>
        <w:rFonts w:hint="default" w:ascii="Courier New" w:hAnsi="Courier New"/>
      </w:rPr>
    </w:lvl>
    <w:lvl w:ilvl="2" w:tplc="7D0212A4">
      <w:start w:val="1"/>
      <w:numFmt w:val="bullet"/>
      <w:lvlText w:val=""/>
      <w:lvlJc w:val="left"/>
      <w:pPr>
        <w:ind w:left="2160" w:hanging="360"/>
      </w:pPr>
      <w:rPr>
        <w:rFonts w:hint="default" w:ascii="Wingdings" w:hAnsi="Wingdings"/>
      </w:rPr>
    </w:lvl>
    <w:lvl w:ilvl="3" w:tplc="9162043E">
      <w:start w:val="1"/>
      <w:numFmt w:val="bullet"/>
      <w:lvlText w:val=""/>
      <w:lvlJc w:val="left"/>
      <w:pPr>
        <w:ind w:left="2880" w:hanging="360"/>
      </w:pPr>
      <w:rPr>
        <w:rFonts w:hint="default" w:ascii="Symbol" w:hAnsi="Symbol"/>
      </w:rPr>
    </w:lvl>
    <w:lvl w:ilvl="4" w:tplc="2FE61812">
      <w:start w:val="1"/>
      <w:numFmt w:val="bullet"/>
      <w:lvlText w:val="o"/>
      <w:lvlJc w:val="left"/>
      <w:pPr>
        <w:ind w:left="3600" w:hanging="360"/>
      </w:pPr>
      <w:rPr>
        <w:rFonts w:hint="default" w:ascii="Courier New" w:hAnsi="Courier New"/>
      </w:rPr>
    </w:lvl>
    <w:lvl w:ilvl="5" w:tplc="E54AF0CE">
      <w:start w:val="1"/>
      <w:numFmt w:val="bullet"/>
      <w:lvlText w:val=""/>
      <w:lvlJc w:val="left"/>
      <w:pPr>
        <w:ind w:left="4320" w:hanging="360"/>
      </w:pPr>
      <w:rPr>
        <w:rFonts w:hint="default" w:ascii="Wingdings" w:hAnsi="Wingdings"/>
      </w:rPr>
    </w:lvl>
    <w:lvl w:ilvl="6" w:tplc="B4DC0664">
      <w:start w:val="1"/>
      <w:numFmt w:val="bullet"/>
      <w:lvlText w:val=""/>
      <w:lvlJc w:val="left"/>
      <w:pPr>
        <w:ind w:left="5040" w:hanging="360"/>
      </w:pPr>
      <w:rPr>
        <w:rFonts w:hint="default" w:ascii="Symbol" w:hAnsi="Symbol"/>
      </w:rPr>
    </w:lvl>
    <w:lvl w:ilvl="7" w:tplc="A46EB026">
      <w:start w:val="1"/>
      <w:numFmt w:val="bullet"/>
      <w:lvlText w:val="o"/>
      <w:lvlJc w:val="left"/>
      <w:pPr>
        <w:ind w:left="5760" w:hanging="360"/>
      </w:pPr>
      <w:rPr>
        <w:rFonts w:hint="default" w:ascii="Courier New" w:hAnsi="Courier New"/>
      </w:rPr>
    </w:lvl>
    <w:lvl w:ilvl="8" w:tplc="145ECDC8">
      <w:start w:val="1"/>
      <w:numFmt w:val="bullet"/>
      <w:lvlText w:val=""/>
      <w:lvlJc w:val="left"/>
      <w:pPr>
        <w:ind w:left="6480" w:hanging="360"/>
      </w:pPr>
      <w:rPr>
        <w:rFonts w:hint="default" w:ascii="Wingdings" w:hAnsi="Wingdings"/>
      </w:rPr>
    </w:lvl>
  </w:abstractNum>
  <w:abstractNum w:abstractNumId="9" w15:restartNumberingAfterBreak="0">
    <w:nsid w:val="50A173A0"/>
    <w:multiLevelType w:val="hybridMultilevel"/>
    <w:tmpl w:val="1E808622"/>
    <w:lvl w:ilvl="0" w:tplc="2D2EA828">
      <w:start w:val="1"/>
      <w:numFmt w:val="bullet"/>
      <w:lvlText w:val=""/>
      <w:lvlJc w:val="left"/>
      <w:pPr>
        <w:ind w:left="720" w:hanging="360"/>
      </w:pPr>
      <w:rPr>
        <w:rFonts w:hint="default" w:ascii="Symbol" w:hAnsi="Symbol"/>
      </w:rPr>
    </w:lvl>
    <w:lvl w:ilvl="1" w:tplc="9EA2420C">
      <w:start w:val="1"/>
      <w:numFmt w:val="bullet"/>
      <w:lvlText w:val="o"/>
      <w:lvlJc w:val="left"/>
      <w:pPr>
        <w:ind w:left="1440" w:hanging="360"/>
      </w:pPr>
      <w:rPr>
        <w:rFonts w:hint="default" w:ascii="Courier New" w:hAnsi="Courier New"/>
      </w:rPr>
    </w:lvl>
    <w:lvl w:ilvl="2" w:tplc="598CA8C6">
      <w:start w:val="1"/>
      <w:numFmt w:val="bullet"/>
      <w:lvlText w:val=""/>
      <w:lvlJc w:val="left"/>
      <w:pPr>
        <w:ind w:left="2160" w:hanging="360"/>
      </w:pPr>
      <w:rPr>
        <w:rFonts w:hint="default" w:ascii="Wingdings" w:hAnsi="Wingdings"/>
      </w:rPr>
    </w:lvl>
    <w:lvl w:ilvl="3" w:tplc="347CCE0C">
      <w:start w:val="1"/>
      <w:numFmt w:val="bullet"/>
      <w:lvlText w:val=""/>
      <w:lvlJc w:val="left"/>
      <w:pPr>
        <w:ind w:left="2880" w:hanging="360"/>
      </w:pPr>
      <w:rPr>
        <w:rFonts w:hint="default" w:ascii="Symbol" w:hAnsi="Symbol"/>
      </w:rPr>
    </w:lvl>
    <w:lvl w:ilvl="4" w:tplc="3CC22B38">
      <w:start w:val="1"/>
      <w:numFmt w:val="bullet"/>
      <w:lvlText w:val="o"/>
      <w:lvlJc w:val="left"/>
      <w:pPr>
        <w:ind w:left="3600" w:hanging="360"/>
      </w:pPr>
      <w:rPr>
        <w:rFonts w:hint="default" w:ascii="Courier New" w:hAnsi="Courier New"/>
      </w:rPr>
    </w:lvl>
    <w:lvl w:ilvl="5" w:tplc="6B5C0924">
      <w:start w:val="1"/>
      <w:numFmt w:val="bullet"/>
      <w:lvlText w:val=""/>
      <w:lvlJc w:val="left"/>
      <w:pPr>
        <w:ind w:left="4320" w:hanging="360"/>
      </w:pPr>
      <w:rPr>
        <w:rFonts w:hint="default" w:ascii="Wingdings" w:hAnsi="Wingdings"/>
      </w:rPr>
    </w:lvl>
    <w:lvl w:ilvl="6" w:tplc="24D8CFFA">
      <w:start w:val="1"/>
      <w:numFmt w:val="bullet"/>
      <w:lvlText w:val=""/>
      <w:lvlJc w:val="left"/>
      <w:pPr>
        <w:ind w:left="5040" w:hanging="360"/>
      </w:pPr>
      <w:rPr>
        <w:rFonts w:hint="default" w:ascii="Symbol" w:hAnsi="Symbol"/>
      </w:rPr>
    </w:lvl>
    <w:lvl w:ilvl="7" w:tplc="45D69DDE">
      <w:start w:val="1"/>
      <w:numFmt w:val="bullet"/>
      <w:lvlText w:val="o"/>
      <w:lvlJc w:val="left"/>
      <w:pPr>
        <w:ind w:left="5760" w:hanging="360"/>
      </w:pPr>
      <w:rPr>
        <w:rFonts w:hint="default" w:ascii="Courier New" w:hAnsi="Courier New"/>
      </w:rPr>
    </w:lvl>
    <w:lvl w:ilvl="8" w:tplc="FCA88698">
      <w:start w:val="1"/>
      <w:numFmt w:val="bullet"/>
      <w:lvlText w:val=""/>
      <w:lvlJc w:val="left"/>
      <w:pPr>
        <w:ind w:left="6480" w:hanging="360"/>
      </w:pPr>
      <w:rPr>
        <w:rFonts w:hint="default" w:ascii="Wingdings" w:hAnsi="Wingdings"/>
      </w:rPr>
    </w:lvl>
  </w:abstractNum>
  <w:abstractNum w:abstractNumId="10" w15:restartNumberingAfterBreak="0">
    <w:nsid w:val="558A49ED"/>
    <w:multiLevelType w:val="hybridMultilevel"/>
    <w:tmpl w:val="A522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16EB9"/>
    <w:multiLevelType w:val="hybridMultilevel"/>
    <w:tmpl w:val="37A08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E05312D"/>
    <w:multiLevelType w:val="hybridMultilevel"/>
    <w:tmpl w:val="AAC026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21519"/>
    <w:multiLevelType w:val="hybridMultilevel"/>
    <w:tmpl w:val="11703E92"/>
    <w:lvl w:ilvl="0" w:tplc="E460C0CA">
      <w:start w:val="1"/>
      <w:numFmt w:val="bullet"/>
      <w:lvlText w:val=""/>
      <w:lvlJc w:val="left"/>
      <w:pPr>
        <w:ind w:left="720" w:hanging="360"/>
      </w:pPr>
      <w:rPr>
        <w:rFonts w:hint="default" w:ascii="Symbol" w:hAnsi="Symbol"/>
      </w:rPr>
    </w:lvl>
    <w:lvl w:ilvl="1" w:tplc="B6627676">
      <w:start w:val="1"/>
      <w:numFmt w:val="bullet"/>
      <w:lvlText w:val="o"/>
      <w:lvlJc w:val="left"/>
      <w:pPr>
        <w:ind w:left="1440" w:hanging="360"/>
      </w:pPr>
      <w:rPr>
        <w:rFonts w:hint="default" w:ascii="Courier New" w:hAnsi="Courier New"/>
      </w:rPr>
    </w:lvl>
    <w:lvl w:ilvl="2" w:tplc="2E4A3706">
      <w:start w:val="1"/>
      <w:numFmt w:val="bullet"/>
      <w:lvlText w:val=""/>
      <w:lvlJc w:val="left"/>
      <w:pPr>
        <w:ind w:left="2160" w:hanging="360"/>
      </w:pPr>
      <w:rPr>
        <w:rFonts w:hint="default" w:ascii="Wingdings" w:hAnsi="Wingdings"/>
      </w:rPr>
    </w:lvl>
    <w:lvl w:ilvl="3" w:tplc="72EA0354">
      <w:start w:val="1"/>
      <w:numFmt w:val="bullet"/>
      <w:lvlText w:val=""/>
      <w:lvlJc w:val="left"/>
      <w:pPr>
        <w:ind w:left="2880" w:hanging="360"/>
      </w:pPr>
      <w:rPr>
        <w:rFonts w:hint="default" w:ascii="Symbol" w:hAnsi="Symbol"/>
      </w:rPr>
    </w:lvl>
    <w:lvl w:ilvl="4" w:tplc="E88A8C4E">
      <w:start w:val="1"/>
      <w:numFmt w:val="bullet"/>
      <w:lvlText w:val="o"/>
      <w:lvlJc w:val="left"/>
      <w:pPr>
        <w:ind w:left="3600" w:hanging="360"/>
      </w:pPr>
      <w:rPr>
        <w:rFonts w:hint="default" w:ascii="Courier New" w:hAnsi="Courier New"/>
      </w:rPr>
    </w:lvl>
    <w:lvl w:ilvl="5" w:tplc="280E0B8E">
      <w:start w:val="1"/>
      <w:numFmt w:val="bullet"/>
      <w:lvlText w:val=""/>
      <w:lvlJc w:val="left"/>
      <w:pPr>
        <w:ind w:left="4320" w:hanging="360"/>
      </w:pPr>
      <w:rPr>
        <w:rFonts w:hint="default" w:ascii="Wingdings" w:hAnsi="Wingdings"/>
      </w:rPr>
    </w:lvl>
    <w:lvl w:ilvl="6" w:tplc="893EADDC">
      <w:start w:val="1"/>
      <w:numFmt w:val="bullet"/>
      <w:lvlText w:val=""/>
      <w:lvlJc w:val="left"/>
      <w:pPr>
        <w:ind w:left="5040" w:hanging="360"/>
      </w:pPr>
      <w:rPr>
        <w:rFonts w:hint="default" w:ascii="Symbol" w:hAnsi="Symbol"/>
      </w:rPr>
    </w:lvl>
    <w:lvl w:ilvl="7" w:tplc="5AEA28C2">
      <w:start w:val="1"/>
      <w:numFmt w:val="bullet"/>
      <w:lvlText w:val="o"/>
      <w:lvlJc w:val="left"/>
      <w:pPr>
        <w:ind w:left="5760" w:hanging="360"/>
      </w:pPr>
      <w:rPr>
        <w:rFonts w:hint="default" w:ascii="Courier New" w:hAnsi="Courier New"/>
      </w:rPr>
    </w:lvl>
    <w:lvl w:ilvl="8" w:tplc="2160D540">
      <w:start w:val="1"/>
      <w:numFmt w:val="bullet"/>
      <w:lvlText w:val=""/>
      <w:lvlJc w:val="left"/>
      <w:pPr>
        <w:ind w:left="6480" w:hanging="360"/>
      </w:pPr>
      <w:rPr>
        <w:rFonts w:hint="default" w:ascii="Wingdings" w:hAnsi="Wingdings"/>
      </w:rPr>
    </w:lvl>
  </w:abstractNum>
  <w:abstractNum w:abstractNumId="14" w15:restartNumberingAfterBreak="0">
    <w:nsid w:val="63987784"/>
    <w:multiLevelType w:val="hybridMultilevel"/>
    <w:tmpl w:val="B3F2D9DA"/>
    <w:lvl w:ilvl="0" w:tplc="FA2856B0">
      <w:start w:val="1"/>
      <w:numFmt w:val="bullet"/>
      <w:lvlText w:val=""/>
      <w:lvlJc w:val="left"/>
      <w:pPr>
        <w:ind w:left="720" w:hanging="360"/>
      </w:pPr>
      <w:rPr>
        <w:rFonts w:hint="default" w:ascii="Symbol" w:hAnsi="Symbol"/>
      </w:rPr>
    </w:lvl>
    <w:lvl w:ilvl="1" w:tplc="091A6BB4">
      <w:start w:val="1"/>
      <w:numFmt w:val="bullet"/>
      <w:lvlText w:val="o"/>
      <w:lvlJc w:val="left"/>
      <w:pPr>
        <w:ind w:left="1440" w:hanging="360"/>
      </w:pPr>
      <w:rPr>
        <w:rFonts w:hint="default" w:ascii="Courier New" w:hAnsi="Courier New"/>
      </w:rPr>
    </w:lvl>
    <w:lvl w:ilvl="2" w:tplc="53AAFA2E">
      <w:start w:val="1"/>
      <w:numFmt w:val="bullet"/>
      <w:lvlText w:val=""/>
      <w:lvlJc w:val="left"/>
      <w:pPr>
        <w:ind w:left="2160" w:hanging="360"/>
      </w:pPr>
      <w:rPr>
        <w:rFonts w:hint="default" w:ascii="Wingdings" w:hAnsi="Wingdings"/>
      </w:rPr>
    </w:lvl>
    <w:lvl w:ilvl="3" w:tplc="41A481E4">
      <w:start w:val="1"/>
      <w:numFmt w:val="bullet"/>
      <w:lvlText w:val=""/>
      <w:lvlJc w:val="left"/>
      <w:pPr>
        <w:ind w:left="2880" w:hanging="360"/>
      </w:pPr>
      <w:rPr>
        <w:rFonts w:hint="default" w:ascii="Symbol" w:hAnsi="Symbol"/>
      </w:rPr>
    </w:lvl>
    <w:lvl w:ilvl="4" w:tplc="95AC9072">
      <w:start w:val="1"/>
      <w:numFmt w:val="bullet"/>
      <w:lvlText w:val="o"/>
      <w:lvlJc w:val="left"/>
      <w:pPr>
        <w:ind w:left="3600" w:hanging="360"/>
      </w:pPr>
      <w:rPr>
        <w:rFonts w:hint="default" w:ascii="Courier New" w:hAnsi="Courier New"/>
      </w:rPr>
    </w:lvl>
    <w:lvl w:ilvl="5" w:tplc="0EA2C7E2">
      <w:start w:val="1"/>
      <w:numFmt w:val="bullet"/>
      <w:lvlText w:val=""/>
      <w:lvlJc w:val="left"/>
      <w:pPr>
        <w:ind w:left="4320" w:hanging="360"/>
      </w:pPr>
      <w:rPr>
        <w:rFonts w:hint="default" w:ascii="Wingdings" w:hAnsi="Wingdings"/>
      </w:rPr>
    </w:lvl>
    <w:lvl w:ilvl="6" w:tplc="E5EC0ECA">
      <w:start w:val="1"/>
      <w:numFmt w:val="bullet"/>
      <w:lvlText w:val=""/>
      <w:lvlJc w:val="left"/>
      <w:pPr>
        <w:ind w:left="5040" w:hanging="360"/>
      </w:pPr>
      <w:rPr>
        <w:rFonts w:hint="default" w:ascii="Symbol" w:hAnsi="Symbol"/>
      </w:rPr>
    </w:lvl>
    <w:lvl w:ilvl="7" w:tplc="B8AE7E1C">
      <w:start w:val="1"/>
      <w:numFmt w:val="bullet"/>
      <w:lvlText w:val="o"/>
      <w:lvlJc w:val="left"/>
      <w:pPr>
        <w:ind w:left="5760" w:hanging="360"/>
      </w:pPr>
      <w:rPr>
        <w:rFonts w:hint="default" w:ascii="Courier New" w:hAnsi="Courier New"/>
      </w:rPr>
    </w:lvl>
    <w:lvl w:ilvl="8" w:tplc="9E06FD24">
      <w:start w:val="1"/>
      <w:numFmt w:val="bullet"/>
      <w:lvlText w:val=""/>
      <w:lvlJc w:val="left"/>
      <w:pPr>
        <w:ind w:left="6480" w:hanging="360"/>
      </w:pPr>
      <w:rPr>
        <w:rFonts w:hint="default" w:ascii="Wingdings" w:hAnsi="Wingdings"/>
      </w:rPr>
    </w:lvl>
  </w:abstractNum>
  <w:abstractNum w:abstractNumId="15" w15:restartNumberingAfterBreak="0">
    <w:nsid w:val="68A30B6D"/>
    <w:multiLevelType w:val="hybridMultilevel"/>
    <w:tmpl w:val="07DCDF7A"/>
    <w:lvl w:ilvl="0" w:tplc="CE8682EE">
      <w:start w:val="1"/>
      <w:numFmt w:val="bullet"/>
      <w:lvlText w:val=""/>
      <w:lvlJc w:val="left"/>
      <w:pPr>
        <w:ind w:left="720" w:hanging="360"/>
      </w:pPr>
      <w:rPr>
        <w:rFonts w:hint="default" w:ascii="Symbol" w:hAnsi="Symbol"/>
      </w:rPr>
    </w:lvl>
    <w:lvl w:ilvl="1" w:tplc="6212C1EE">
      <w:start w:val="1"/>
      <w:numFmt w:val="bullet"/>
      <w:lvlText w:val="o"/>
      <w:lvlJc w:val="left"/>
      <w:pPr>
        <w:ind w:left="1440" w:hanging="360"/>
      </w:pPr>
      <w:rPr>
        <w:rFonts w:hint="default" w:ascii="Courier New" w:hAnsi="Courier New"/>
      </w:rPr>
    </w:lvl>
    <w:lvl w:ilvl="2" w:tplc="5FACE882">
      <w:start w:val="1"/>
      <w:numFmt w:val="bullet"/>
      <w:lvlText w:val=""/>
      <w:lvlJc w:val="left"/>
      <w:pPr>
        <w:ind w:left="2160" w:hanging="360"/>
      </w:pPr>
      <w:rPr>
        <w:rFonts w:hint="default" w:ascii="Wingdings" w:hAnsi="Wingdings"/>
      </w:rPr>
    </w:lvl>
    <w:lvl w:ilvl="3" w:tplc="4C0E1BE2">
      <w:start w:val="1"/>
      <w:numFmt w:val="bullet"/>
      <w:lvlText w:val=""/>
      <w:lvlJc w:val="left"/>
      <w:pPr>
        <w:ind w:left="2880" w:hanging="360"/>
      </w:pPr>
      <w:rPr>
        <w:rFonts w:hint="default" w:ascii="Symbol" w:hAnsi="Symbol"/>
      </w:rPr>
    </w:lvl>
    <w:lvl w:ilvl="4" w:tplc="0F966F34">
      <w:start w:val="1"/>
      <w:numFmt w:val="bullet"/>
      <w:lvlText w:val="o"/>
      <w:lvlJc w:val="left"/>
      <w:pPr>
        <w:ind w:left="3600" w:hanging="360"/>
      </w:pPr>
      <w:rPr>
        <w:rFonts w:hint="default" w:ascii="Courier New" w:hAnsi="Courier New"/>
      </w:rPr>
    </w:lvl>
    <w:lvl w:ilvl="5" w:tplc="8670D69E">
      <w:start w:val="1"/>
      <w:numFmt w:val="bullet"/>
      <w:lvlText w:val=""/>
      <w:lvlJc w:val="left"/>
      <w:pPr>
        <w:ind w:left="4320" w:hanging="360"/>
      </w:pPr>
      <w:rPr>
        <w:rFonts w:hint="default" w:ascii="Wingdings" w:hAnsi="Wingdings"/>
      </w:rPr>
    </w:lvl>
    <w:lvl w:ilvl="6" w:tplc="2B3615D8">
      <w:start w:val="1"/>
      <w:numFmt w:val="bullet"/>
      <w:lvlText w:val=""/>
      <w:lvlJc w:val="left"/>
      <w:pPr>
        <w:ind w:left="5040" w:hanging="360"/>
      </w:pPr>
      <w:rPr>
        <w:rFonts w:hint="default" w:ascii="Symbol" w:hAnsi="Symbol"/>
      </w:rPr>
    </w:lvl>
    <w:lvl w:ilvl="7" w:tplc="44700A2C">
      <w:start w:val="1"/>
      <w:numFmt w:val="bullet"/>
      <w:lvlText w:val="o"/>
      <w:lvlJc w:val="left"/>
      <w:pPr>
        <w:ind w:left="5760" w:hanging="360"/>
      </w:pPr>
      <w:rPr>
        <w:rFonts w:hint="default" w:ascii="Courier New" w:hAnsi="Courier New"/>
      </w:rPr>
    </w:lvl>
    <w:lvl w:ilvl="8" w:tplc="7FA8E666">
      <w:start w:val="1"/>
      <w:numFmt w:val="bullet"/>
      <w:lvlText w:val=""/>
      <w:lvlJc w:val="left"/>
      <w:pPr>
        <w:ind w:left="6480" w:hanging="360"/>
      </w:pPr>
      <w:rPr>
        <w:rFonts w:hint="default" w:ascii="Wingdings" w:hAnsi="Wingdings"/>
      </w:rPr>
    </w:lvl>
  </w:abstractNum>
  <w:abstractNum w:abstractNumId="16" w15:restartNumberingAfterBreak="0">
    <w:nsid w:val="6F0E33E2"/>
    <w:multiLevelType w:val="hybridMultilevel"/>
    <w:tmpl w:val="5516B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09424B2"/>
    <w:multiLevelType w:val="hybridMultilevel"/>
    <w:tmpl w:val="CFE05722"/>
    <w:lvl w:ilvl="0" w:tplc="1A7C69AC">
      <w:start w:val="1"/>
      <w:numFmt w:val="bullet"/>
      <w:lvlText w:val=""/>
      <w:lvlJc w:val="left"/>
      <w:pPr>
        <w:ind w:left="720" w:hanging="360"/>
      </w:pPr>
      <w:rPr>
        <w:rFonts w:hint="default" w:ascii="Symbol" w:hAnsi="Symbol"/>
      </w:rPr>
    </w:lvl>
    <w:lvl w:ilvl="1" w:tplc="5C3E371E">
      <w:start w:val="1"/>
      <w:numFmt w:val="bullet"/>
      <w:lvlText w:val="o"/>
      <w:lvlJc w:val="left"/>
      <w:pPr>
        <w:ind w:left="1440" w:hanging="360"/>
      </w:pPr>
      <w:rPr>
        <w:rFonts w:hint="default" w:ascii="Courier New" w:hAnsi="Courier New"/>
      </w:rPr>
    </w:lvl>
    <w:lvl w:ilvl="2" w:tplc="CFC68106">
      <w:start w:val="1"/>
      <w:numFmt w:val="bullet"/>
      <w:lvlText w:val=""/>
      <w:lvlJc w:val="left"/>
      <w:pPr>
        <w:ind w:left="2160" w:hanging="360"/>
      </w:pPr>
      <w:rPr>
        <w:rFonts w:hint="default" w:ascii="Wingdings" w:hAnsi="Wingdings"/>
      </w:rPr>
    </w:lvl>
    <w:lvl w:ilvl="3" w:tplc="2448547C">
      <w:start w:val="1"/>
      <w:numFmt w:val="bullet"/>
      <w:lvlText w:val=""/>
      <w:lvlJc w:val="left"/>
      <w:pPr>
        <w:ind w:left="2880" w:hanging="360"/>
      </w:pPr>
      <w:rPr>
        <w:rFonts w:hint="default" w:ascii="Symbol" w:hAnsi="Symbol"/>
      </w:rPr>
    </w:lvl>
    <w:lvl w:ilvl="4" w:tplc="9EEAE966">
      <w:start w:val="1"/>
      <w:numFmt w:val="bullet"/>
      <w:lvlText w:val="o"/>
      <w:lvlJc w:val="left"/>
      <w:pPr>
        <w:ind w:left="3600" w:hanging="360"/>
      </w:pPr>
      <w:rPr>
        <w:rFonts w:hint="default" w:ascii="Courier New" w:hAnsi="Courier New"/>
      </w:rPr>
    </w:lvl>
    <w:lvl w:ilvl="5" w:tplc="8B4A11F2">
      <w:start w:val="1"/>
      <w:numFmt w:val="bullet"/>
      <w:lvlText w:val=""/>
      <w:lvlJc w:val="left"/>
      <w:pPr>
        <w:ind w:left="4320" w:hanging="360"/>
      </w:pPr>
      <w:rPr>
        <w:rFonts w:hint="default" w:ascii="Wingdings" w:hAnsi="Wingdings"/>
      </w:rPr>
    </w:lvl>
    <w:lvl w:ilvl="6" w:tplc="C7A0E21C">
      <w:start w:val="1"/>
      <w:numFmt w:val="bullet"/>
      <w:lvlText w:val=""/>
      <w:lvlJc w:val="left"/>
      <w:pPr>
        <w:ind w:left="5040" w:hanging="360"/>
      </w:pPr>
      <w:rPr>
        <w:rFonts w:hint="default" w:ascii="Symbol" w:hAnsi="Symbol"/>
      </w:rPr>
    </w:lvl>
    <w:lvl w:ilvl="7" w:tplc="EB4A01C2">
      <w:start w:val="1"/>
      <w:numFmt w:val="bullet"/>
      <w:lvlText w:val="o"/>
      <w:lvlJc w:val="left"/>
      <w:pPr>
        <w:ind w:left="5760" w:hanging="360"/>
      </w:pPr>
      <w:rPr>
        <w:rFonts w:hint="default" w:ascii="Courier New" w:hAnsi="Courier New"/>
      </w:rPr>
    </w:lvl>
    <w:lvl w:ilvl="8" w:tplc="F0BE3CB0">
      <w:start w:val="1"/>
      <w:numFmt w:val="bullet"/>
      <w:lvlText w:val=""/>
      <w:lvlJc w:val="left"/>
      <w:pPr>
        <w:ind w:left="6480" w:hanging="360"/>
      </w:pPr>
      <w:rPr>
        <w:rFonts w:hint="default" w:ascii="Wingdings" w:hAnsi="Wingdings"/>
      </w:rPr>
    </w:lvl>
  </w:abstractNum>
  <w:abstractNum w:abstractNumId="18" w15:restartNumberingAfterBreak="0">
    <w:nsid w:val="74FC3609"/>
    <w:multiLevelType w:val="hybridMultilevel"/>
    <w:tmpl w:val="FFFFFFFF"/>
    <w:lvl w:ilvl="0" w:tplc="FFFFFFFF">
      <w:start w:val="1"/>
      <w:numFmt w:val="bullet"/>
      <w:lvlText w:val=""/>
      <w:lvlJc w:val="left"/>
      <w:pPr>
        <w:ind w:left="720" w:hanging="360"/>
      </w:pPr>
      <w:rPr>
        <w:rFonts w:hint="default" w:ascii="Symbol" w:hAnsi="Symbol"/>
      </w:rPr>
    </w:lvl>
    <w:lvl w:ilvl="1" w:tplc="81D2F0E2">
      <w:start w:val="1"/>
      <w:numFmt w:val="bullet"/>
      <w:lvlText w:val="o"/>
      <w:lvlJc w:val="left"/>
      <w:pPr>
        <w:ind w:left="1440" w:hanging="360"/>
      </w:pPr>
      <w:rPr>
        <w:rFonts w:hint="default" w:ascii="Courier New" w:hAnsi="Courier New"/>
      </w:rPr>
    </w:lvl>
    <w:lvl w:ilvl="2" w:tplc="BCDE2620">
      <w:start w:val="1"/>
      <w:numFmt w:val="bullet"/>
      <w:lvlText w:val=""/>
      <w:lvlJc w:val="left"/>
      <w:pPr>
        <w:ind w:left="2160" w:hanging="360"/>
      </w:pPr>
      <w:rPr>
        <w:rFonts w:hint="default" w:ascii="Wingdings" w:hAnsi="Wingdings"/>
      </w:rPr>
    </w:lvl>
    <w:lvl w:ilvl="3" w:tplc="108650D0">
      <w:start w:val="1"/>
      <w:numFmt w:val="bullet"/>
      <w:lvlText w:val=""/>
      <w:lvlJc w:val="left"/>
      <w:pPr>
        <w:ind w:left="2880" w:hanging="360"/>
      </w:pPr>
      <w:rPr>
        <w:rFonts w:hint="default" w:ascii="Symbol" w:hAnsi="Symbol"/>
      </w:rPr>
    </w:lvl>
    <w:lvl w:ilvl="4" w:tplc="C75EE038">
      <w:start w:val="1"/>
      <w:numFmt w:val="bullet"/>
      <w:lvlText w:val="o"/>
      <w:lvlJc w:val="left"/>
      <w:pPr>
        <w:ind w:left="3600" w:hanging="360"/>
      </w:pPr>
      <w:rPr>
        <w:rFonts w:hint="default" w:ascii="Courier New" w:hAnsi="Courier New"/>
      </w:rPr>
    </w:lvl>
    <w:lvl w:ilvl="5" w:tplc="7B26DD94">
      <w:start w:val="1"/>
      <w:numFmt w:val="bullet"/>
      <w:lvlText w:val=""/>
      <w:lvlJc w:val="left"/>
      <w:pPr>
        <w:ind w:left="4320" w:hanging="360"/>
      </w:pPr>
      <w:rPr>
        <w:rFonts w:hint="default" w:ascii="Wingdings" w:hAnsi="Wingdings"/>
      </w:rPr>
    </w:lvl>
    <w:lvl w:ilvl="6" w:tplc="27BE2676">
      <w:start w:val="1"/>
      <w:numFmt w:val="bullet"/>
      <w:lvlText w:val=""/>
      <w:lvlJc w:val="left"/>
      <w:pPr>
        <w:ind w:left="5040" w:hanging="360"/>
      </w:pPr>
      <w:rPr>
        <w:rFonts w:hint="default" w:ascii="Symbol" w:hAnsi="Symbol"/>
      </w:rPr>
    </w:lvl>
    <w:lvl w:ilvl="7" w:tplc="DE7485EC">
      <w:start w:val="1"/>
      <w:numFmt w:val="bullet"/>
      <w:lvlText w:val="o"/>
      <w:lvlJc w:val="left"/>
      <w:pPr>
        <w:ind w:left="5760" w:hanging="360"/>
      </w:pPr>
      <w:rPr>
        <w:rFonts w:hint="default" w:ascii="Courier New" w:hAnsi="Courier New"/>
      </w:rPr>
    </w:lvl>
    <w:lvl w:ilvl="8" w:tplc="1D40A9BC">
      <w:start w:val="1"/>
      <w:numFmt w:val="bullet"/>
      <w:lvlText w:val=""/>
      <w:lvlJc w:val="left"/>
      <w:pPr>
        <w:ind w:left="6480" w:hanging="360"/>
      </w:pPr>
      <w:rPr>
        <w:rFonts w:hint="default" w:ascii="Wingdings" w:hAnsi="Wingdings"/>
      </w:rPr>
    </w:lvl>
  </w:abstractNum>
  <w:abstractNum w:abstractNumId="19" w15:restartNumberingAfterBreak="0">
    <w:nsid w:val="75905792"/>
    <w:multiLevelType w:val="hybridMultilevel"/>
    <w:tmpl w:val="6F4C3640"/>
    <w:lvl w:ilvl="0" w:tplc="816817F2">
      <w:start w:val="1"/>
      <w:numFmt w:val="bullet"/>
      <w:lvlText w:val=""/>
      <w:lvlJc w:val="left"/>
      <w:pPr>
        <w:ind w:left="720" w:hanging="360"/>
      </w:pPr>
      <w:rPr>
        <w:rFonts w:hint="default" w:ascii="Symbol" w:hAnsi="Symbol"/>
      </w:rPr>
    </w:lvl>
    <w:lvl w:ilvl="1" w:tplc="18802D80">
      <w:start w:val="1"/>
      <w:numFmt w:val="bullet"/>
      <w:lvlText w:val="o"/>
      <w:lvlJc w:val="left"/>
      <w:pPr>
        <w:ind w:left="1440" w:hanging="360"/>
      </w:pPr>
      <w:rPr>
        <w:rFonts w:hint="default" w:ascii="Courier New" w:hAnsi="Courier New"/>
      </w:rPr>
    </w:lvl>
    <w:lvl w:ilvl="2" w:tplc="10D8B426">
      <w:start w:val="1"/>
      <w:numFmt w:val="bullet"/>
      <w:lvlText w:val=""/>
      <w:lvlJc w:val="left"/>
      <w:pPr>
        <w:ind w:left="2160" w:hanging="360"/>
      </w:pPr>
      <w:rPr>
        <w:rFonts w:hint="default" w:ascii="Wingdings" w:hAnsi="Wingdings"/>
      </w:rPr>
    </w:lvl>
    <w:lvl w:ilvl="3" w:tplc="9FB8E168">
      <w:start w:val="1"/>
      <w:numFmt w:val="bullet"/>
      <w:lvlText w:val=""/>
      <w:lvlJc w:val="left"/>
      <w:pPr>
        <w:ind w:left="2880" w:hanging="360"/>
      </w:pPr>
      <w:rPr>
        <w:rFonts w:hint="default" w:ascii="Symbol" w:hAnsi="Symbol"/>
      </w:rPr>
    </w:lvl>
    <w:lvl w:ilvl="4" w:tplc="0C44CBF8">
      <w:start w:val="1"/>
      <w:numFmt w:val="bullet"/>
      <w:lvlText w:val="o"/>
      <w:lvlJc w:val="left"/>
      <w:pPr>
        <w:ind w:left="3600" w:hanging="360"/>
      </w:pPr>
      <w:rPr>
        <w:rFonts w:hint="default" w:ascii="Courier New" w:hAnsi="Courier New"/>
      </w:rPr>
    </w:lvl>
    <w:lvl w:ilvl="5" w:tplc="99747B7E">
      <w:start w:val="1"/>
      <w:numFmt w:val="bullet"/>
      <w:lvlText w:val=""/>
      <w:lvlJc w:val="left"/>
      <w:pPr>
        <w:ind w:left="4320" w:hanging="360"/>
      </w:pPr>
      <w:rPr>
        <w:rFonts w:hint="default" w:ascii="Wingdings" w:hAnsi="Wingdings"/>
      </w:rPr>
    </w:lvl>
    <w:lvl w:ilvl="6" w:tplc="1D5236DA">
      <w:start w:val="1"/>
      <w:numFmt w:val="bullet"/>
      <w:lvlText w:val=""/>
      <w:lvlJc w:val="left"/>
      <w:pPr>
        <w:ind w:left="5040" w:hanging="360"/>
      </w:pPr>
      <w:rPr>
        <w:rFonts w:hint="default" w:ascii="Symbol" w:hAnsi="Symbol"/>
      </w:rPr>
    </w:lvl>
    <w:lvl w:ilvl="7" w:tplc="AAB2E670">
      <w:start w:val="1"/>
      <w:numFmt w:val="bullet"/>
      <w:lvlText w:val="o"/>
      <w:lvlJc w:val="left"/>
      <w:pPr>
        <w:ind w:left="5760" w:hanging="360"/>
      </w:pPr>
      <w:rPr>
        <w:rFonts w:hint="default" w:ascii="Courier New" w:hAnsi="Courier New"/>
      </w:rPr>
    </w:lvl>
    <w:lvl w:ilvl="8" w:tplc="E1AC0548">
      <w:start w:val="1"/>
      <w:numFmt w:val="bullet"/>
      <w:lvlText w:val=""/>
      <w:lvlJc w:val="left"/>
      <w:pPr>
        <w:ind w:left="6480" w:hanging="360"/>
      </w:pPr>
      <w:rPr>
        <w:rFonts w:hint="default" w:ascii="Wingdings" w:hAnsi="Wingdings"/>
      </w:rPr>
    </w:lvl>
  </w:abstractNum>
  <w:abstractNum w:abstractNumId="20" w15:restartNumberingAfterBreak="0">
    <w:nsid w:val="7DBF56B0"/>
    <w:multiLevelType w:val="hybridMultilevel"/>
    <w:tmpl w:val="F13C12B8"/>
    <w:lvl w:ilvl="0" w:tplc="7BF29990">
      <w:start w:val="1"/>
      <w:numFmt w:val="bullet"/>
      <w:lvlText w:val=""/>
      <w:lvlJc w:val="left"/>
      <w:pPr>
        <w:ind w:left="720" w:hanging="360"/>
      </w:pPr>
      <w:rPr>
        <w:rFonts w:hint="default" w:ascii="Symbol" w:hAnsi="Symbol"/>
      </w:rPr>
    </w:lvl>
    <w:lvl w:ilvl="1" w:tplc="B08C5884">
      <w:start w:val="1"/>
      <w:numFmt w:val="bullet"/>
      <w:lvlText w:val="o"/>
      <w:lvlJc w:val="left"/>
      <w:pPr>
        <w:ind w:left="1440" w:hanging="360"/>
      </w:pPr>
      <w:rPr>
        <w:rFonts w:hint="default" w:ascii="Courier New" w:hAnsi="Courier New"/>
      </w:rPr>
    </w:lvl>
    <w:lvl w:ilvl="2" w:tplc="280EEEFE">
      <w:start w:val="1"/>
      <w:numFmt w:val="bullet"/>
      <w:lvlText w:val=""/>
      <w:lvlJc w:val="left"/>
      <w:pPr>
        <w:ind w:left="2160" w:hanging="360"/>
      </w:pPr>
      <w:rPr>
        <w:rFonts w:hint="default" w:ascii="Wingdings" w:hAnsi="Wingdings"/>
      </w:rPr>
    </w:lvl>
    <w:lvl w:ilvl="3" w:tplc="18FE2850">
      <w:start w:val="1"/>
      <w:numFmt w:val="bullet"/>
      <w:lvlText w:val=""/>
      <w:lvlJc w:val="left"/>
      <w:pPr>
        <w:ind w:left="2880" w:hanging="360"/>
      </w:pPr>
      <w:rPr>
        <w:rFonts w:hint="default" w:ascii="Symbol" w:hAnsi="Symbol"/>
      </w:rPr>
    </w:lvl>
    <w:lvl w:ilvl="4" w:tplc="CDF8630C">
      <w:start w:val="1"/>
      <w:numFmt w:val="bullet"/>
      <w:lvlText w:val="o"/>
      <w:lvlJc w:val="left"/>
      <w:pPr>
        <w:ind w:left="3600" w:hanging="360"/>
      </w:pPr>
      <w:rPr>
        <w:rFonts w:hint="default" w:ascii="Courier New" w:hAnsi="Courier New"/>
      </w:rPr>
    </w:lvl>
    <w:lvl w:ilvl="5" w:tplc="19620A9C">
      <w:start w:val="1"/>
      <w:numFmt w:val="bullet"/>
      <w:lvlText w:val=""/>
      <w:lvlJc w:val="left"/>
      <w:pPr>
        <w:ind w:left="4320" w:hanging="360"/>
      </w:pPr>
      <w:rPr>
        <w:rFonts w:hint="default" w:ascii="Wingdings" w:hAnsi="Wingdings"/>
      </w:rPr>
    </w:lvl>
    <w:lvl w:ilvl="6" w:tplc="82A8EF8A">
      <w:start w:val="1"/>
      <w:numFmt w:val="bullet"/>
      <w:lvlText w:val=""/>
      <w:lvlJc w:val="left"/>
      <w:pPr>
        <w:ind w:left="5040" w:hanging="360"/>
      </w:pPr>
      <w:rPr>
        <w:rFonts w:hint="default" w:ascii="Symbol" w:hAnsi="Symbol"/>
      </w:rPr>
    </w:lvl>
    <w:lvl w:ilvl="7" w:tplc="48B6CDC4">
      <w:start w:val="1"/>
      <w:numFmt w:val="bullet"/>
      <w:lvlText w:val="o"/>
      <w:lvlJc w:val="left"/>
      <w:pPr>
        <w:ind w:left="5760" w:hanging="360"/>
      </w:pPr>
      <w:rPr>
        <w:rFonts w:hint="default" w:ascii="Courier New" w:hAnsi="Courier New"/>
      </w:rPr>
    </w:lvl>
    <w:lvl w:ilvl="8" w:tplc="84D41D6A">
      <w:start w:val="1"/>
      <w:numFmt w:val="bullet"/>
      <w:lvlText w:val=""/>
      <w:lvlJc w:val="left"/>
      <w:pPr>
        <w:ind w:left="6480" w:hanging="360"/>
      </w:pPr>
      <w:rPr>
        <w:rFonts w:hint="default" w:ascii="Wingdings" w:hAnsi="Wingdings"/>
      </w:rPr>
    </w:lvl>
  </w:abstractNum>
  <w:abstractNum w:abstractNumId="21" w15:restartNumberingAfterBreak="0">
    <w:nsid w:val="7F815C61"/>
    <w:multiLevelType w:val="hybridMultilevel"/>
    <w:tmpl w:val="640224DC"/>
    <w:lvl w:ilvl="0" w:tplc="91F29626">
      <w:start w:val="1"/>
      <w:numFmt w:val="bullet"/>
      <w:lvlText w:val=""/>
      <w:lvlJc w:val="left"/>
      <w:pPr>
        <w:ind w:left="720" w:hanging="360"/>
      </w:pPr>
      <w:rPr>
        <w:rFonts w:hint="default" w:ascii="Symbol" w:hAnsi="Symbol"/>
      </w:rPr>
    </w:lvl>
    <w:lvl w:ilvl="1" w:tplc="C07CD17A">
      <w:start w:val="1"/>
      <w:numFmt w:val="bullet"/>
      <w:lvlText w:val="o"/>
      <w:lvlJc w:val="left"/>
      <w:pPr>
        <w:ind w:left="1440" w:hanging="360"/>
      </w:pPr>
      <w:rPr>
        <w:rFonts w:hint="default" w:ascii="Courier New" w:hAnsi="Courier New"/>
      </w:rPr>
    </w:lvl>
    <w:lvl w:ilvl="2" w:tplc="E578EF44">
      <w:start w:val="1"/>
      <w:numFmt w:val="bullet"/>
      <w:lvlText w:val=""/>
      <w:lvlJc w:val="left"/>
      <w:pPr>
        <w:ind w:left="2160" w:hanging="360"/>
      </w:pPr>
      <w:rPr>
        <w:rFonts w:hint="default" w:ascii="Wingdings" w:hAnsi="Wingdings"/>
      </w:rPr>
    </w:lvl>
    <w:lvl w:ilvl="3" w:tplc="A92C9E70">
      <w:start w:val="1"/>
      <w:numFmt w:val="bullet"/>
      <w:lvlText w:val=""/>
      <w:lvlJc w:val="left"/>
      <w:pPr>
        <w:ind w:left="2880" w:hanging="360"/>
      </w:pPr>
      <w:rPr>
        <w:rFonts w:hint="default" w:ascii="Symbol" w:hAnsi="Symbol"/>
      </w:rPr>
    </w:lvl>
    <w:lvl w:ilvl="4" w:tplc="BBDA3064">
      <w:start w:val="1"/>
      <w:numFmt w:val="bullet"/>
      <w:lvlText w:val="o"/>
      <w:lvlJc w:val="left"/>
      <w:pPr>
        <w:ind w:left="3600" w:hanging="360"/>
      </w:pPr>
      <w:rPr>
        <w:rFonts w:hint="default" w:ascii="Courier New" w:hAnsi="Courier New"/>
      </w:rPr>
    </w:lvl>
    <w:lvl w:ilvl="5" w:tplc="F59CF79A">
      <w:start w:val="1"/>
      <w:numFmt w:val="bullet"/>
      <w:lvlText w:val=""/>
      <w:lvlJc w:val="left"/>
      <w:pPr>
        <w:ind w:left="4320" w:hanging="360"/>
      </w:pPr>
      <w:rPr>
        <w:rFonts w:hint="default" w:ascii="Wingdings" w:hAnsi="Wingdings"/>
      </w:rPr>
    </w:lvl>
    <w:lvl w:ilvl="6" w:tplc="84645B5A">
      <w:start w:val="1"/>
      <w:numFmt w:val="bullet"/>
      <w:lvlText w:val=""/>
      <w:lvlJc w:val="left"/>
      <w:pPr>
        <w:ind w:left="5040" w:hanging="360"/>
      </w:pPr>
      <w:rPr>
        <w:rFonts w:hint="default" w:ascii="Symbol" w:hAnsi="Symbol"/>
      </w:rPr>
    </w:lvl>
    <w:lvl w:ilvl="7" w:tplc="1DC69D02">
      <w:start w:val="1"/>
      <w:numFmt w:val="bullet"/>
      <w:lvlText w:val="o"/>
      <w:lvlJc w:val="left"/>
      <w:pPr>
        <w:ind w:left="5760" w:hanging="360"/>
      </w:pPr>
      <w:rPr>
        <w:rFonts w:hint="default" w:ascii="Courier New" w:hAnsi="Courier New"/>
      </w:rPr>
    </w:lvl>
    <w:lvl w:ilvl="8" w:tplc="D64A7DBA">
      <w:start w:val="1"/>
      <w:numFmt w:val="bullet"/>
      <w:lvlText w:val=""/>
      <w:lvlJc w:val="left"/>
      <w:pPr>
        <w:ind w:left="6480" w:hanging="360"/>
      </w:pPr>
      <w:rPr>
        <w:rFonts w:hint="default" w:ascii="Wingdings" w:hAnsi="Wingdings"/>
      </w:rPr>
    </w:lvl>
  </w:abstractNum>
  <w:num w:numId="1" w16cid:durableId="519708401">
    <w:abstractNumId w:val="19"/>
  </w:num>
  <w:num w:numId="2" w16cid:durableId="1514151232">
    <w:abstractNumId w:val="21"/>
  </w:num>
  <w:num w:numId="3" w16cid:durableId="522329665">
    <w:abstractNumId w:val="14"/>
  </w:num>
  <w:num w:numId="4" w16cid:durableId="1750039069">
    <w:abstractNumId w:val="17"/>
  </w:num>
  <w:num w:numId="5" w16cid:durableId="1696465382">
    <w:abstractNumId w:val="13"/>
  </w:num>
  <w:num w:numId="6" w16cid:durableId="1843623291">
    <w:abstractNumId w:val="5"/>
  </w:num>
  <w:num w:numId="7" w16cid:durableId="218057843">
    <w:abstractNumId w:val="20"/>
  </w:num>
  <w:num w:numId="8" w16cid:durableId="1658260573">
    <w:abstractNumId w:val="15"/>
  </w:num>
  <w:num w:numId="9" w16cid:durableId="1559047377">
    <w:abstractNumId w:val="6"/>
  </w:num>
  <w:num w:numId="10" w16cid:durableId="1291472512">
    <w:abstractNumId w:val="8"/>
  </w:num>
  <w:num w:numId="11" w16cid:durableId="2051030165">
    <w:abstractNumId w:val="1"/>
  </w:num>
  <w:num w:numId="12" w16cid:durableId="1134905566">
    <w:abstractNumId w:val="18"/>
  </w:num>
  <w:num w:numId="13" w16cid:durableId="1201698788">
    <w:abstractNumId w:val="9"/>
  </w:num>
  <w:num w:numId="14" w16cid:durableId="734623025">
    <w:abstractNumId w:val="11"/>
  </w:num>
  <w:num w:numId="15" w16cid:durableId="1072583978">
    <w:abstractNumId w:val="16"/>
  </w:num>
  <w:num w:numId="16" w16cid:durableId="569465518">
    <w:abstractNumId w:val="0"/>
  </w:num>
  <w:num w:numId="17" w16cid:durableId="2079740855">
    <w:abstractNumId w:val="4"/>
  </w:num>
  <w:num w:numId="18" w16cid:durableId="1225330720">
    <w:abstractNumId w:val="7"/>
  </w:num>
  <w:num w:numId="19" w16cid:durableId="2083214695">
    <w:abstractNumId w:val="10"/>
  </w:num>
  <w:num w:numId="20" w16cid:durableId="948702279">
    <w:abstractNumId w:val="12"/>
  </w:num>
  <w:num w:numId="21" w16cid:durableId="480078294">
    <w:abstractNumId w:val="3"/>
  </w:num>
  <w:num w:numId="22" w16cid:durableId="164631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E4"/>
    <w:rsid w:val="00000EA3"/>
    <w:rsid w:val="00001EB8"/>
    <w:rsid w:val="00051FCB"/>
    <w:rsid w:val="000673AA"/>
    <w:rsid w:val="000762C9"/>
    <w:rsid w:val="00080702"/>
    <w:rsid w:val="000A4391"/>
    <w:rsid w:val="000B5576"/>
    <w:rsid w:val="00121106"/>
    <w:rsid w:val="00130773"/>
    <w:rsid w:val="00184876"/>
    <w:rsid w:val="0019158F"/>
    <w:rsid w:val="001A24D2"/>
    <w:rsid w:val="001B5CBA"/>
    <w:rsid w:val="001C39F5"/>
    <w:rsid w:val="0020427C"/>
    <w:rsid w:val="00225027"/>
    <w:rsid w:val="00226298"/>
    <w:rsid w:val="00267584"/>
    <w:rsid w:val="002710B3"/>
    <w:rsid w:val="00290FE5"/>
    <w:rsid w:val="00294E1E"/>
    <w:rsid w:val="00297CF1"/>
    <w:rsid w:val="002F5B09"/>
    <w:rsid w:val="003012EA"/>
    <w:rsid w:val="00304CE8"/>
    <w:rsid w:val="003074C2"/>
    <w:rsid w:val="003248FA"/>
    <w:rsid w:val="003526EF"/>
    <w:rsid w:val="00360432"/>
    <w:rsid w:val="00363A35"/>
    <w:rsid w:val="003A5348"/>
    <w:rsid w:val="003A6339"/>
    <w:rsid w:val="003B34B4"/>
    <w:rsid w:val="003C6A0B"/>
    <w:rsid w:val="003D2695"/>
    <w:rsid w:val="003E17B9"/>
    <w:rsid w:val="003E5B24"/>
    <w:rsid w:val="004151FE"/>
    <w:rsid w:val="004156B1"/>
    <w:rsid w:val="004364B7"/>
    <w:rsid w:val="00444F8B"/>
    <w:rsid w:val="00466529"/>
    <w:rsid w:val="00481E59"/>
    <w:rsid w:val="004B1AA1"/>
    <w:rsid w:val="004C2B9E"/>
    <w:rsid w:val="004D0700"/>
    <w:rsid w:val="004D2853"/>
    <w:rsid w:val="004D4DDF"/>
    <w:rsid w:val="004E38F5"/>
    <w:rsid w:val="004F77CE"/>
    <w:rsid w:val="005077F3"/>
    <w:rsid w:val="005D4E55"/>
    <w:rsid w:val="00603C3B"/>
    <w:rsid w:val="00634E69"/>
    <w:rsid w:val="00655522"/>
    <w:rsid w:val="0068179E"/>
    <w:rsid w:val="00687279"/>
    <w:rsid w:val="006A1A0C"/>
    <w:rsid w:val="006A2151"/>
    <w:rsid w:val="00744EB1"/>
    <w:rsid w:val="00776DB0"/>
    <w:rsid w:val="00781F88"/>
    <w:rsid w:val="007A008D"/>
    <w:rsid w:val="007A73B9"/>
    <w:rsid w:val="007E5CCC"/>
    <w:rsid w:val="008060DF"/>
    <w:rsid w:val="00814685"/>
    <w:rsid w:val="008211B1"/>
    <w:rsid w:val="00830B3D"/>
    <w:rsid w:val="00832C71"/>
    <w:rsid w:val="00845E4F"/>
    <w:rsid w:val="00862CED"/>
    <w:rsid w:val="0086486E"/>
    <w:rsid w:val="00864D90"/>
    <w:rsid w:val="00865831"/>
    <w:rsid w:val="008746BC"/>
    <w:rsid w:val="0088303E"/>
    <w:rsid w:val="008A550A"/>
    <w:rsid w:val="008B6897"/>
    <w:rsid w:val="008C6545"/>
    <w:rsid w:val="008F40EC"/>
    <w:rsid w:val="00900A5C"/>
    <w:rsid w:val="009103D6"/>
    <w:rsid w:val="00921C50"/>
    <w:rsid w:val="009361FD"/>
    <w:rsid w:val="00936FEC"/>
    <w:rsid w:val="009401E5"/>
    <w:rsid w:val="009543F7"/>
    <w:rsid w:val="009639B4"/>
    <w:rsid w:val="009756B2"/>
    <w:rsid w:val="00997285"/>
    <w:rsid w:val="009A7C8A"/>
    <w:rsid w:val="009B1566"/>
    <w:rsid w:val="009C6AF8"/>
    <w:rsid w:val="009E2556"/>
    <w:rsid w:val="00A02EFF"/>
    <w:rsid w:val="00A14C2E"/>
    <w:rsid w:val="00A26A7B"/>
    <w:rsid w:val="00A32144"/>
    <w:rsid w:val="00A34312"/>
    <w:rsid w:val="00AA1039"/>
    <w:rsid w:val="00AA2CFE"/>
    <w:rsid w:val="00AC5E50"/>
    <w:rsid w:val="00AD1A0D"/>
    <w:rsid w:val="00AD7CE0"/>
    <w:rsid w:val="00AF64E4"/>
    <w:rsid w:val="00B52390"/>
    <w:rsid w:val="00B56E7B"/>
    <w:rsid w:val="00B838DA"/>
    <w:rsid w:val="00BB62F5"/>
    <w:rsid w:val="00BC41D2"/>
    <w:rsid w:val="00BE7165"/>
    <w:rsid w:val="00BF790F"/>
    <w:rsid w:val="00C0589F"/>
    <w:rsid w:val="00C9142E"/>
    <w:rsid w:val="00CA699E"/>
    <w:rsid w:val="00CA7E01"/>
    <w:rsid w:val="00CB2B2B"/>
    <w:rsid w:val="00D06CDF"/>
    <w:rsid w:val="00D27673"/>
    <w:rsid w:val="00D45534"/>
    <w:rsid w:val="00D465D6"/>
    <w:rsid w:val="00D525BC"/>
    <w:rsid w:val="00D71670"/>
    <w:rsid w:val="00D833AF"/>
    <w:rsid w:val="00DA7181"/>
    <w:rsid w:val="00DE447C"/>
    <w:rsid w:val="00DF061D"/>
    <w:rsid w:val="00E11A64"/>
    <w:rsid w:val="00E13807"/>
    <w:rsid w:val="00E23FE7"/>
    <w:rsid w:val="00E47FD5"/>
    <w:rsid w:val="00E74546"/>
    <w:rsid w:val="00E80558"/>
    <w:rsid w:val="00E92F37"/>
    <w:rsid w:val="00E9483F"/>
    <w:rsid w:val="00EA0514"/>
    <w:rsid w:val="00EC46BE"/>
    <w:rsid w:val="00F02D2D"/>
    <w:rsid w:val="00F133D6"/>
    <w:rsid w:val="00F26B3E"/>
    <w:rsid w:val="00F32ABF"/>
    <w:rsid w:val="00F343AC"/>
    <w:rsid w:val="00F41816"/>
    <w:rsid w:val="00F427F7"/>
    <w:rsid w:val="00F450FF"/>
    <w:rsid w:val="00F525DD"/>
    <w:rsid w:val="00F63383"/>
    <w:rsid w:val="00FE794E"/>
    <w:rsid w:val="0166D99A"/>
    <w:rsid w:val="0181F3BA"/>
    <w:rsid w:val="02F29799"/>
    <w:rsid w:val="03C5830D"/>
    <w:rsid w:val="0824716C"/>
    <w:rsid w:val="099E1420"/>
    <w:rsid w:val="0D4AAFBE"/>
    <w:rsid w:val="10C515E5"/>
    <w:rsid w:val="124E5FD9"/>
    <w:rsid w:val="1316DC02"/>
    <w:rsid w:val="13750388"/>
    <w:rsid w:val="157C5FB6"/>
    <w:rsid w:val="181D96A5"/>
    <w:rsid w:val="19092FA4"/>
    <w:rsid w:val="1ACE661F"/>
    <w:rsid w:val="1B983876"/>
    <w:rsid w:val="1C0B6EA9"/>
    <w:rsid w:val="1DEA5CBF"/>
    <w:rsid w:val="1FC15476"/>
    <w:rsid w:val="207276E4"/>
    <w:rsid w:val="213A430C"/>
    <w:rsid w:val="29616098"/>
    <w:rsid w:val="29BF57AB"/>
    <w:rsid w:val="2B37A014"/>
    <w:rsid w:val="2CAFC044"/>
    <w:rsid w:val="2E66AD23"/>
    <w:rsid w:val="2F85D28B"/>
    <w:rsid w:val="33AFAE3C"/>
    <w:rsid w:val="34790DFB"/>
    <w:rsid w:val="38F30567"/>
    <w:rsid w:val="39221E48"/>
    <w:rsid w:val="3A671EF0"/>
    <w:rsid w:val="3A965DAC"/>
    <w:rsid w:val="3D413CF6"/>
    <w:rsid w:val="3E5E9A37"/>
    <w:rsid w:val="3E6418CA"/>
    <w:rsid w:val="40413029"/>
    <w:rsid w:val="436B5718"/>
    <w:rsid w:val="43988FA5"/>
    <w:rsid w:val="4723BC4C"/>
    <w:rsid w:val="4AE557E2"/>
    <w:rsid w:val="4B555832"/>
    <w:rsid w:val="4BB7ABDE"/>
    <w:rsid w:val="4E8C3621"/>
    <w:rsid w:val="5148C07C"/>
    <w:rsid w:val="51A256D9"/>
    <w:rsid w:val="5355A5D5"/>
    <w:rsid w:val="5575E581"/>
    <w:rsid w:val="571E9003"/>
    <w:rsid w:val="577E78D9"/>
    <w:rsid w:val="58C4CFAF"/>
    <w:rsid w:val="5A071546"/>
    <w:rsid w:val="5A77A3D9"/>
    <w:rsid w:val="5AF1B12B"/>
    <w:rsid w:val="5B64AC53"/>
    <w:rsid w:val="5BBFAF09"/>
    <w:rsid w:val="5BE655F5"/>
    <w:rsid w:val="5EA57EBB"/>
    <w:rsid w:val="6028E253"/>
    <w:rsid w:val="620831B7"/>
    <w:rsid w:val="649261BB"/>
    <w:rsid w:val="6BE4C1D8"/>
    <w:rsid w:val="6DEBA751"/>
    <w:rsid w:val="6E204A58"/>
    <w:rsid w:val="6EE7AA63"/>
    <w:rsid w:val="6F8459B9"/>
    <w:rsid w:val="711AC82D"/>
    <w:rsid w:val="717AF5E2"/>
    <w:rsid w:val="747C0FCB"/>
    <w:rsid w:val="7599E000"/>
    <w:rsid w:val="775783FF"/>
    <w:rsid w:val="78606037"/>
    <w:rsid w:val="78C7F0F0"/>
    <w:rsid w:val="792233F5"/>
    <w:rsid w:val="7AA0169C"/>
    <w:rsid w:val="7D8FC597"/>
    <w:rsid w:val="7DF68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730C6"/>
  <w15:chartTrackingRefBased/>
  <w15:docId w15:val="{FC421DC2-F32F-4007-9A0A-B1AFD78E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64E4"/>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64E4"/>
    <w:pPr>
      <w:tabs>
        <w:tab w:val="center" w:pos="4680"/>
        <w:tab w:val="right" w:pos="9360"/>
      </w:tabs>
    </w:pPr>
  </w:style>
  <w:style w:type="character" w:styleId="HeaderChar" w:customStyle="1">
    <w:name w:val="Header Char"/>
    <w:basedOn w:val="DefaultParagraphFont"/>
    <w:link w:val="Header"/>
    <w:uiPriority w:val="99"/>
    <w:rsid w:val="00AF64E4"/>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F64E4"/>
    <w:pPr>
      <w:tabs>
        <w:tab w:val="center" w:pos="4680"/>
        <w:tab w:val="right" w:pos="9360"/>
      </w:tabs>
    </w:pPr>
  </w:style>
  <w:style w:type="character" w:styleId="FooterChar" w:customStyle="1">
    <w:name w:val="Footer Char"/>
    <w:basedOn w:val="DefaultParagraphFont"/>
    <w:link w:val="Footer"/>
    <w:uiPriority w:val="99"/>
    <w:rsid w:val="00AF64E4"/>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343A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43AC"/>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d853e340-a001-4161-b0ed-1aa90d3a25a3" xsi:nil="true"/>
    <IsNotebookLocked xmlns="d853e340-a001-4161-b0ed-1aa90d3a25a3" xsi:nil="true"/>
    <Teachers xmlns="d853e340-a001-4161-b0ed-1aa90d3a25a3">
      <UserInfo>
        <DisplayName/>
        <AccountId xsi:nil="true"/>
        <AccountType/>
      </UserInfo>
    </Teachers>
    <Student_Groups xmlns="d853e340-a001-4161-b0ed-1aa90d3a25a3">
      <UserInfo>
        <DisplayName/>
        <AccountId xsi:nil="true"/>
        <AccountType/>
      </UserInfo>
    </Student_Groups>
    <Math_Settings xmlns="d853e340-a001-4161-b0ed-1aa90d3a25a3" xsi:nil="true"/>
    <Students xmlns="d853e340-a001-4161-b0ed-1aa90d3a25a3">
      <UserInfo>
        <DisplayName/>
        <AccountId xsi:nil="true"/>
        <AccountType/>
      </UserInfo>
    </Students>
    <Has_Teacher_Only_SectionGroup xmlns="d853e340-a001-4161-b0ed-1aa90d3a25a3" xsi:nil="true"/>
    <AppVersion xmlns="d853e340-a001-4161-b0ed-1aa90d3a25a3" xsi:nil="true"/>
    <Invited_Teachers xmlns="d853e340-a001-4161-b0ed-1aa90d3a25a3" xsi:nil="true"/>
    <Templates xmlns="d853e340-a001-4161-b0ed-1aa90d3a25a3" xsi:nil="true"/>
    <Self_Registration_Enabled xmlns="d853e340-a001-4161-b0ed-1aa90d3a25a3" xsi:nil="true"/>
    <DefaultSectionNames xmlns="d853e340-a001-4161-b0ed-1aa90d3a25a3" xsi:nil="true"/>
    <Is_Collaboration_Space_Locked xmlns="d853e340-a001-4161-b0ed-1aa90d3a25a3" xsi:nil="true"/>
    <Teams_Channel_Section_Location xmlns="d853e340-a001-4161-b0ed-1aa90d3a25a3" xsi:nil="true"/>
    <TeamsChannelId xmlns="d853e340-a001-4161-b0ed-1aa90d3a25a3" xsi:nil="true"/>
    <NotebookType xmlns="d853e340-a001-4161-b0ed-1aa90d3a25a3" xsi:nil="true"/>
    <Distribution_Groups xmlns="d853e340-a001-4161-b0ed-1aa90d3a25a3" xsi:nil="true"/>
    <Invited_Students xmlns="d853e340-a001-4161-b0ed-1aa90d3a25a3" xsi:nil="true"/>
    <FolderType xmlns="d853e340-a001-4161-b0ed-1aa90d3a25a3" xsi:nil="true"/>
    <CultureName xmlns="d853e340-a001-4161-b0ed-1aa90d3a25a3" xsi:nil="true"/>
    <Owner xmlns="d853e340-a001-4161-b0ed-1aa90d3a25a3">
      <UserInfo>
        <DisplayName/>
        <AccountId xsi:nil="true"/>
        <AccountType/>
      </UserInfo>
    </Owner>
    <lcf76f155ced4ddcb4097134ff3c332f xmlns="d853e340-a001-4161-b0ed-1aa90d3a25a3">
      <Terms xmlns="http://schemas.microsoft.com/office/infopath/2007/PartnerControls"/>
    </lcf76f155ced4ddcb4097134ff3c332f>
    <TaxCatchAll xmlns="242cade8-9ac8-40e8-ad63-51035c301c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324A9C9A58104F82ABA558A3D22834" ma:contentTypeVersion="38" ma:contentTypeDescription="Create a new document." ma:contentTypeScope="" ma:versionID="97db6777e50426a2839072c2e59d942e">
  <xsd:schema xmlns:xsd="http://www.w3.org/2001/XMLSchema" xmlns:xs="http://www.w3.org/2001/XMLSchema" xmlns:p="http://schemas.microsoft.com/office/2006/metadata/properties" xmlns:ns2="d853e340-a001-4161-b0ed-1aa90d3a25a3" xmlns:ns3="242cade8-9ac8-40e8-ad63-51035c301c32" targetNamespace="http://schemas.microsoft.com/office/2006/metadata/properties" ma:root="true" ma:fieldsID="c7697008fdfd088f2121ffb79c6bb6eb" ns2:_="" ns3:_="">
    <xsd:import namespace="d853e340-a001-4161-b0ed-1aa90d3a25a3"/>
    <xsd:import namespace="242cade8-9ac8-40e8-ad63-51035c301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3e340-a001-4161-b0ed-1aa90d3a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51e8eed-b210-4e9a-b15e-1ae725bc6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cade8-9ac8-40e8-ad63-51035c301c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161d53d4-6526-4796-879e-400cf13d50fb}" ma:internalName="TaxCatchAll" ma:showField="CatchAllData" ma:web="242cade8-9ac8-40e8-ad63-51035c301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A6BA6-DEAC-4D8B-BC4C-F6314909A41B}">
  <ds:schemaRefs>
    <ds:schemaRef ds:uri="http://schemas.microsoft.com/office/2006/metadata/properties"/>
    <ds:schemaRef ds:uri="http://schemas.microsoft.com/office/infopath/2007/PartnerControls"/>
    <ds:schemaRef ds:uri="d853e340-a001-4161-b0ed-1aa90d3a25a3"/>
  </ds:schemaRefs>
</ds:datastoreItem>
</file>

<file path=customXml/itemProps2.xml><?xml version="1.0" encoding="utf-8"?>
<ds:datastoreItem xmlns:ds="http://schemas.openxmlformats.org/officeDocument/2006/customXml" ds:itemID="{DC35C1B6-086D-4FE6-9A61-9BE7DC452EB9}"/>
</file>

<file path=customXml/itemProps3.xml><?xml version="1.0" encoding="utf-8"?>
<ds:datastoreItem xmlns:ds="http://schemas.openxmlformats.org/officeDocument/2006/customXml" ds:itemID="{CEFB2E09-1606-4659-87C9-B81DDAB992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Boltz, Sarah</dc:creator>
  <cp:keywords/>
  <dc:description/>
  <cp:lastModifiedBy>Williams, Rebecca</cp:lastModifiedBy>
  <cp:revision>4</cp:revision>
  <cp:lastPrinted>2018-09-21T13:16:00Z</cp:lastPrinted>
  <dcterms:created xsi:type="dcterms:W3CDTF">2023-10-11T22:09:00Z</dcterms:created>
  <dcterms:modified xsi:type="dcterms:W3CDTF">2023-10-11T22:10:10Z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0x010100A2324A9C9A58104F82ABA558A3D22834</vt:lpwstr>
  </property>
  <property fmtid="{D5CDD505-2E9C-101B-9397-08002B2CF9AE}" pid="3" name="MSIP_Label_0ee3c538-ec52-435f-ae58-017644bd9513_Enabled">
    <vt:lpwstr>true</vt:lpwstr>
  </property>
  <property fmtid="{D5CDD505-2E9C-101B-9397-08002B2CF9AE}" pid="4" name="MSIP_Label_0ee3c538-ec52-435f-ae58-017644bd9513_SetDate">
    <vt:lpwstr>2023-10-11T22:09:30Z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cc51be28-e21e-4e54-87c8-e9865d14159a</vt:lpwstr>
  </property>
  <property fmtid="{D5CDD505-2E9C-101B-9397-08002B2CF9AE}" pid="9" name="MSIP_Label_0ee3c538-ec52-435f-ae58-017644bd9513_ContentBits">
    <vt:lpwstr>0</vt:lpwstr>
  </property>
</Properties>
</file>