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2" w:rsidRDefault="003D1DFB">
      <w:bookmarkStart w:id="0" w:name="_GoBack"/>
      <w:bookmarkEnd w:id="0"/>
      <w:r>
        <w:pict w14:anchorId="1E089B4E">
          <v:rect id="_x0000_i1025" style="width:0;height:1.5pt" o:hralign="center" o:hrstd="t" o:hr="t" fillcolor="#a0a0a0" stroked="f"/>
        </w:pict>
      </w: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Pacifico" w:eastAsia="Pacifico" w:hAnsi="Pacifico" w:cs="Pacifico"/>
          <w:sz w:val="36"/>
          <w:szCs w:val="36"/>
          <w:u w:val="single"/>
        </w:rPr>
        <w:t>Unit 6</w:t>
      </w:r>
      <w:r>
        <w:rPr>
          <w:rFonts w:ascii="Cambria" w:eastAsia="Cambria" w:hAnsi="Cambria" w:cs="Cambria"/>
          <w:sz w:val="36"/>
          <w:szCs w:val="36"/>
        </w:rPr>
        <w:t>:</w:t>
      </w:r>
      <w:r>
        <w:rPr>
          <w:rFonts w:ascii="Cambria" w:eastAsia="Cambria" w:hAnsi="Cambria" w:cs="Cambria"/>
          <w:sz w:val="36"/>
          <w:szCs w:val="36"/>
        </w:rPr>
        <w:tab/>
        <w:t>Polygons &amp; Quadrilaterals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9554B2" w:rsidRDefault="003D1DFB">
      <w:pP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Pacifico" w:eastAsia="Pacifico" w:hAnsi="Pacifico" w:cs="Pacifico"/>
          <w:sz w:val="36"/>
          <w:szCs w:val="36"/>
          <w:u w:val="single"/>
        </w:rPr>
        <w:t>Unit Length</w:t>
      </w:r>
      <w:r>
        <w:rPr>
          <w:rFonts w:ascii="Cambria" w:eastAsia="Cambria" w:hAnsi="Cambria" w:cs="Cambria"/>
          <w:sz w:val="36"/>
          <w:szCs w:val="36"/>
        </w:rPr>
        <w:t>: 17 days</w:t>
      </w:r>
      <w:r>
        <w:rPr>
          <w:rFonts w:ascii="Cambria" w:eastAsia="Cambria" w:hAnsi="Cambria" w:cs="Cambria"/>
          <w:sz w:val="36"/>
          <w:szCs w:val="36"/>
          <w:u w:val="single"/>
        </w:rPr>
        <w:tab/>
      </w: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Domain: Congruence</w:t>
      </w: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•Cluster 3: Apply and prove geometric theorems </w:t>
      </w: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Domain: Circles</w:t>
      </w: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•Cluster 10:  Understand and apply theorems about circles</w:t>
      </w:r>
    </w:p>
    <w:p w:rsidR="009554B2" w:rsidRDefault="009554B2">
      <w:pPr>
        <w:rPr>
          <w:rFonts w:ascii="Cambria" w:eastAsia="Cambria" w:hAnsi="Cambria" w:cs="Cambria"/>
          <w:sz w:val="18"/>
          <w:szCs w:val="18"/>
        </w:rPr>
      </w:pPr>
    </w:p>
    <w:p w:rsidR="009554B2" w:rsidRDefault="003D1DFB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Standards:</w:t>
      </w: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*HSG.CO.C.11 </w:t>
      </w:r>
      <w:r>
        <w:rPr>
          <w:rFonts w:ascii="Cambria" w:eastAsia="Cambria" w:hAnsi="Cambria" w:cs="Cambria"/>
        </w:rPr>
        <w:t xml:space="preserve">Apply and prove theorems about quadrilaterals Note: Theorems include but are not limited to relationships among the sides, angles, and diagonals of quadrilaterals and the following theorems concerning parallelograms: opposite sides are congruent, opposite </w:t>
      </w:r>
      <w:r>
        <w:rPr>
          <w:rFonts w:ascii="Cambria" w:eastAsia="Cambria" w:hAnsi="Cambria" w:cs="Cambria"/>
        </w:rPr>
        <w:t>angles are congruent, the diagonals of a parallelogram bisect each other, and conversely, rectangles are parallelograms with congruent diagonals.</w:t>
      </w:r>
    </w:p>
    <w:p w:rsidR="009554B2" w:rsidRDefault="009554B2">
      <w:pPr>
        <w:rPr>
          <w:rFonts w:ascii="Cambria" w:eastAsia="Cambria" w:hAnsi="Cambria" w:cs="Cambria"/>
          <w:b/>
        </w:rPr>
      </w:pP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HSG.C.A.3 </w:t>
      </w:r>
      <w:r>
        <w:rPr>
          <w:rFonts w:ascii="Cambria" w:eastAsia="Cambria" w:hAnsi="Cambria" w:cs="Cambria"/>
        </w:rPr>
        <w:t xml:space="preserve">Construct the inscribed and circumscribed circles of a triangle • Prove properties of angles for a </w:t>
      </w:r>
      <w:r>
        <w:rPr>
          <w:rFonts w:ascii="Cambria" w:eastAsia="Cambria" w:hAnsi="Cambria" w:cs="Cambria"/>
        </w:rPr>
        <w:t>quadrilateral inscribed in a circle</w:t>
      </w:r>
    </w:p>
    <w:p w:rsidR="009554B2" w:rsidRDefault="009554B2">
      <w:pPr>
        <w:rPr>
          <w:rFonts w:ascii="Cambria" w:eastAsia="Cambria" w:hAnsi="Cambria" w:cs="Cambria"/>
          <w:sz w:val="18"/>
          <w:szCs w:val="18"/>
        </w:rPr>
      </w:pPr>
    </w:p>
    <w:p w:rsidR="009554B2" w:rsidRDefault="003D1DFB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HSG.CO.E.14</w:t>
      </w:r>
      <w:r>
        <w:rPr>
          <w:rFonts w:ascii="Cambria" w:eastAsia="Cambria" w:hAnsi="Cambria" w:cs="Cambria"/>
        </w:rPr>
        <w:t xml:space="preserve">  Apply</w:t>
      </w:r>
      <w:proofErr w:type="gramEnd"/>
      <w:r>
        <w:rPr>
          <w:rFonts w:ascii="Cambria" w:eastAsia="Cambria" w:hAnsi="Cambria" w:cs="Cambria"/>
        </w:rPr>
        <w:t xml:space="preserve"> inductive reasoning and deductive reasoning for making predictions based on real world situations using: • Conditional Statements (inverse, converse, and contrapositive) • Venn Diagrams Note: This is </w:t>
      </w:r>
      <w:r>
        <w:rPr>
          <w:rFonts w:ascii="Cambria" w:eastAsia="Cambria" w:hAnsi="Cambria" w:cs="Cambria"/>
        </w:rPr>
        <w:t>not intended to be an isolated topic but instead to support concepts throughout the course</w:t>
      </w:r>
    </w:p>
    <w:p w:rsidR="009554B2" w:rsidRDefault="009554B2">
      <w:pPr>
        <w:rPr>
          <w:rFonts w:ascii="Cambria" w:eastAsia="Cambria" w:hAnsi="Cambria" w:cs="Cambria"/>
          <w:sz w:val="18"/>
          <w:szCs w:val="18"/>
        </w:rPr>
      </w:pPr>
    </w:p>
    <w:p w:rsidR="009554B2" w:rsidRDefault="003D1DFB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*Guaranteed Viable Curriculum</w:t>
      </w:r>
    </w:p>
    <w:p w:rsidR="009554B2" w:rsidRDefault="009554B2">
      <w:pPr>
        <w:rPr>
          <w:rFonts w:ascii="Cambria" w:eastAsia="Cambria" w:hAnsi="Cambria" w:cs="Cambria"/>
          <w:i/>
        </w:r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3D1DFB">
      <w:pPr>
        <w:rPr>
          <w:rFonts w:ascii="Cambria" w:eastAsia="Cambria" w:hAnsi="Cambria" w:cs="Cambria"/>
          <w:b/>
          <w:u w:val="single"/>
        </w:rPr>
        <w:sectPr w:rsidR="009554B2">
          <w:headerReference w:type="default" r:id="rId7"/>
          <w:pgSz w:w="12240" w:h="15840"/>
          <w:pgMar w:top="1440" w:right="1440" w:bottom="1440" w:left="720" w:header="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  <w:u w:val="single"/>
        </w:rPr>
        <w:t>Vocabulary to Emphasize: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Polygon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Quadrilateral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Parallelogram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Rectangle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Square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Rhombus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Trapezoid (isosceles/right)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Kite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Diagonal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Consecutive side/angle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Opposite side/angle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Congruent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Parallel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Perpendicular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Supplementary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Bisect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Inscribed</w:t>
      </w:r>
    </w:p>
    <w:p w:rsidR="009554B2" w:rsidRDefault="003D1DFB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Circumscribed</w:t>
      </w:r>
    </w:p>
    <w:p w:rsidR="009554B2" w:rsidRDefault="009554B2">
      <w:pPr>
        <w:numPr>
          <w:ilvl w:val="0"/>
          <w:numId w:val="1"/>
        </w:numPr>
        <w:rPr>
          <w:rFonts w:ascii="Cambria" w:eastAsia="Cambria" w:hAnsi="Cambria" w:cs="Cambria"/>
        </w:rPr>
        <w:sectPr w:rsidR="009554B2">
          <w:type w:val="continuous"/>
          <w:pgSz w:w="12240" w:h="15840"/>
          <w:pgMar w:top="1440" w:right="1440" w:bottom="1440" w:left="720" w:header="0" w:footer="720" w:gutter="0"/>
          <w:cols w:num="3" w:space="720" w:equalWidth="0">
            <w:col w:w="2880" w:space="720"/>
            <w:col w:w="2880" w:space="720"/>
            <w:col w:w="2880" w:space="0"/>
          </w:cols>
        </w:sect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3D1DFB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Unit 6: Part 1</w:t>
      </w:r>
    </w:p>
    <w:p w:rsidR="009554B2" w:rsidRDefault="003D1DF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Polygons</w:t>
      </w:r>
    </w:p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6 days</w:t>
      </w: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3D1DF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u w:val="single"/>
        </w:rPr>
        <w:t>Essential questions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b/>
        </w:rPr>
        <w:t>What are the properties of polygons?</w:t>
      </w:r>
    </w:p>
    <w:p w:rsidR="009554B2" w:rsidRDefault="009554B2">
      <w:pPr>
        <w:rPr>
          <w:rFonts w:ascii="Cambria" w:eastAsia="Cambria" w:hAnsi="Cambria" w:cs="Cambria"/>
        </w:rPr>
      </w:pPr>
    </w:p>
    <w:tbl>
      <w:tblPr>
        <w:tblStyle w:val="a"/>
        <w:tblW w:w="1051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950"/>
        <w:gridCol w:w="2460"/>
        <w:gridCol w:w="2520"/>
      </w:tblGrid>
      <w:tr w:rsidR="009554B2">
        <w:tc>
          <w:tcPr>
            <w:tcW w:w="358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Learning Goal</w:t>
            </w:r>
          </w:p>
        </w:tc>
        <w:tc>
          <w:tcPr>
            <w:tcW w:w="19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Notes</w:t>
            </w:r>
          </w:p>
        </w:tc>
        <w:tc>
          <w:tcPr>
            <w:tcW w:w="246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Bellwork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/Exit</w:t>
            </w:r>
          </w:p>
        </w:tc>
        <w:tc>
          <w:tcPr>
            <w:tcW w:w="252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Practice</w:t>
            </w:r>
          </w:p>
        </w:tc>
      </w:tr>
      <w:tr w:rsidR="009554B2">
        <w:trPr>
          <w:trHeight w:val="2080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discover what makes a polygon and determine whether or not polygons are regular, irregular, concave, or convex.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What Makes a Polygon? Intro Notes</w:t>
              </w:r>
            </w:hyperlink>
          </w:p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9">
              <w:r>
                <w:rPr>
                  <w:rFonts w:ascii="Cambria" w:eastAsia="Cambria" w:hAnsi="Cambria" w:cs="Cambria"/>
                  <w:color w:val="1155CC"/>
                  <w:u w:val="single"/>
                </w:rPr>
                <w:t>Classifying Polygons Notes</w:t>
              </w:r>
            </w:hyperlink>
          </w:p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•Go over rules and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procedures again 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and set up INB’s</w:t>
            </w:r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*first day back from break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Use polygon manipulatives and have </w:t>
            </w:r>
            <w:r>
              <w:rPr>
                <w:rFonts w:ascii="Cambria" w:eastAsia="Cambria" w:hAnsi="Cambria" w:cs="Cambria"/>
              </w:rPr>
              <w:t>students sort and classify</w:t>
            </w:r>
          </w:p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10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Worksheet #1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solve for interior and exterior angles in polygons.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11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Angle Notes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12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Pre-assessment</w:t>
              </w:r>
            </w:hyperlink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13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Polygons BW #1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14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Worksheet #2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set up algebraic equations and solve for interior and exterior angles in polygons.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15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Angle Algebra Notes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</w:t>
            </w:r>
            <w:hyperlink r:id="rId16">
              <w:r>
                <w:rPr>
                  <w:rFonts w:ascii="Cambria" w:eastAsia="Cambria" w:hAnsi="Cambria" w:cs="Cambria"/>
                  <w:color w:val="1155CC"/>
                  <w:u w:val="single"/>
                </w:rPr>
                <w:t xml:space="preserve"> Polygons BW #2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17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Worksheet #3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Pre-AP/Enrichment:</w:t>
            </w:r>
          </w:p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1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Homework Sheet</w:t>
              </w:r>
            </w:hyperlink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solve problems based on the properties of polygons.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19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Polygons BW #3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20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Worksheet #4</w:t>
              </w:r>
            </w:hyperlink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solve for missing angles using the properties</w:t>
            </w:r>
            <w:r>
              <w:rPr>
                <w:rFonts w:ascii="Cambria" w:eastAsia="Cambria" w:hAnsi="Cambria" w:cs="Cambria"/>
              </w:rPr>
              <w:t xml:space="preserve"> of polygons.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21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Polygons BW #4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22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Worksheet #5</w:t>
              </w:r>
            </w:hyperlink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solve for missing angles using the properties of polygons.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23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Polygons BW #5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24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Polygon Algebra Scavenger Hunt</w:t>
              </w:r>
            </w:hyperlink>
          </w:p>
        </w:tc>
      </w:tr>
    </w:tbl>
    <w:p w:rsidR="009554B2" w:rsidRDefault="003D1DFB">
      <w:r>
        <w:tab/>
      </w:r>
    </w:p>
    <w:p w:rsidR="009554B2" w:rsidRDefault="003D1DFB">
      <w:pPr>
        <w:rPr>
          <w:color w:val="980000"/>
          <w:sz w:val="28"/>
          <w:szCs w:val="28"/>
        </w:rPr>
      </w:pPr>
      <w:hyperlink r:id="rId25">
        <w:r>
          <w:rPr>
            <w:rFonts w:ascii="Cambria" w:eastAsia="Cambria" w:hAnsi="Cambria" w:cs="Cambria"/>
            <w:color w:val="980000"/>
            <w:sz w:val="28"/>
            <w:szCs w:val="28"/>
            <w:u w:val="single"/>
          </w:rPr>
          <w:t xml:space="preserve">CFA #1, Version A: </w:t>
        </w:r>
      </w:hyperlink>
      <w:r>
        <w:rPr>
          <w:rFonts w:ascii="Cambria" w:eastAsia="Cambria" w:hAnsi="Cambria" w:cs="Cambria"/>
          <w:color w:val="980000"/>
          <w:sz w:val="28"/>
          <w:szCs w:val="28"/>
          <w:u w:val="single"/>
        </w:rPr>
        <w:t xml:space="preserve">Polygons           </w:t>
      </w:r>
      <w:hyperlink r:id="rId26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CFA #1- Revised Polygon Quiz 2018</w:t>
        </w:r>
      </w:hyperlink>
    </w:p>
    <w:p w:rsidR="009554B2" w:rsidRDefault="003D1DFB">
      <w:pPr>
        <w:rPr>
          <w:rFonts w:ascii="Pacifico" w:eastAsia="Pacifico" w:hAnsi="Pacifico" w:cs="Pacifico"/>
          <w:sz w:val="28"/>
          <w:szCs w:val="28"/>
        </w:rPr>
      </w:pPr>
      <w:hyperlink r:id="rId27">
        <w:r>
          <w:rPr>
            <w:rFonts w:ascii="Cambria" w:eastAsia="Cambria" w:hAnsi="Cambria" w:cs="Cambria"/>
            <w:color w:val="980000"/>
            <w:sz w:val="28"/>
            <w:szCs w:val="28"/>
            <w:u w:val="single"/>
          </w:rPr>
          <w:t xml:space="preserve">CFA #1, Version B: </w:t>
        </w:r>
      </w:hyperlink>
      <w:r>
        <w:rPr>
          <w:rFonts w:ascii="Cambria" w:eastAsia="Cambria" w:hAnsi="Cambria" w:cs="Cambria"/>
          <w:color w:val="980000"/>
          <w:sz w:val="28"/>
          <w:szCs w:val="28"/>
          <w:u w:val="single"/>
        </w:rPr>
        <w:t>Polygons</w:t>
      </w:r>
    </w:p>
    <w:p w:rsidR="009554B2" w:rsidRDefault="009554B2">
      <w:pPr>
        <w:rPr>
          <w:rFonts w:ascii="Pacifico" w:eastAsia="Pacifico" w:hAnsi="Pacifico" w:cs="Pacifico"/>
          <w:sz w:val="28"/>
          <w:szCs w:val="28"/>
        </w:rPr>
      </w:pPr>
    </w:p>
    <w:p w:rsidR="009554B2" w:rsidRDefault="009554B2">
      <w:pPr>
        <w:rPr>
          <w:rFonts w:ascii="Pacifico" w:eastAsia="Pacifico" w:hAnsi="Pacifico" w:cs="Pacifico"/>
          <w:sz w:val="28"/>
          <w:szCs w:val="28"/>
        </w:rPr>
      </w:pPr>
    </w:p>
    <w:p w:rsidR="009554B2" w:rsidRDefault="003D1DFB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Unit 6: Part 2</w:t>
      </w:r>
    </w:p>
    <w:p w:rsidR="009554B2" w:rsidRDefault="003D1DF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Quadrilaterals</w:t>
      </w:r>
    </w:p>
    <w:p w:rsidR="009554B2" w:rsidRDefault="003D1DFB">
      <w:r>
        <w:rPr>
          <w:rFonts w:ascii="Cambria" w:eastAsia="Cambria" w:hAnsi="Cambria" w:cs="Cambria"/>
          <w:sz w:val="24"/>
          <w:szCs w:val="24"/>
        </w:rPr>
        <w:t>10 days</w:t>
      </w:r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3D1DF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u w:val="single"/>
        </w:rPr>
        <w:t>Essential questions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b/>
        </w:rPr>
        <w:t>What are the properties of quadrilaterals?</w:t>
      </w:r>
    </w:p>
    <w:p w:rsidR="009554B2" w:rsidRDefault="009554B2">
      <w:pPr>
        <w:rPr>
          <w:rFonts w:ascii="Cambria" w:eastAsia="Cambria" w:hAnsi="Cambria" w:cs="Cambria"/>
          <w:b/>
        </w:rPr>
      </w:pPr>
    </w:p>
    <w:tbl>
      <w:tblPr>
        <w:tblStyle w:val="a0"/>
        <w:tblW w:w="1051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950"/>
        <w:gridCol w:w="2460"/>
        <w:gridCol w:w="2520"/>
      </w:tblGrid>
      <w:tr w:rsidR="009554B2">
        <w:tc>
          <w:tcPr>
            <w:tcW w:w="358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Learning Goal</w:t>
            </w:r>
          </w:p>
        </w:tc>
        <w:tc>
          <w:tcPr>
            <w:tcW w:w="19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Notes</w:t>
            </w:r>
          </w:p>
        </w:tc>
        <w:tc>
          <w:tcPr>
            <w:tcW w:w="246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Bellwork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/Exit</w:t>
            </w:r>
          </w:p>
        </w:tc>
        <w:tc>
          <w:tcPr>
            <w:tcW w:w="252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Practice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explore and apply the properties of parallelograms.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2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Notes Foldable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(Talk about parallelograms today and vocabulary)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http://newellssecondarymath.blogspot.com/2016/02/quadrilaterals.html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</w:t>
            </w:r>
            <w:hyperlink r:id="rId29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#1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30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Proving Quadrilaterals are Parallelograms Practice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found athttp://www.mrseteach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esmath.com/2017/03/quadrilaterals-inb-pages-part-1.html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explore and apply the properties of parallelograms.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</w:t>
            </w:r>
            <w:hyperlink r:id="rId31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#2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32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Worksheet #1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Students will apply the properties of parallelograms to algebraic equations. </w:t>
            </w:r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33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Notes Foldable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(The last ten or fifteen minutes of class, go over notes on squares,  rhombi, and rectangles)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http://newellssecondarymath.blogspot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.com/2016/02/quadrilaterals.html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</w:t>
            </w:r>
            <w:hyperlink r:id="rId34">
              <w:r>
                <w:rPr>
                  <w:rFonts w:ascii="Cambria" w:eastAsia="Cambria" w:hAnsi="Cambria" w:cs="Cambria"/>
                  <w:color w:val="1155CC"/>
                  <w:u w:val="single"/>
                </w:rPr>
                <w:t xml:space="preserve"> Quads BW #3</w:t>
              </w:r>
            </w:hyperlink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Exit</w:t>
            </w:r>
            <w:r>
              <w:rPr>
                <w:rFonts w:ascii="Cambria" w:eastAsia="Cambria" w:hAnsi="Cambria" w:cs="Cambria"/>
              </w:rPr>
              <w:t>: (if time allows)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•</w:t>
            </w:r>
            <w:hyperlink r:id="rId35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Properties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36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Parallelogram Maze Activity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*resource from </w:t>
            </w:r>
            <w:hyperlink r:id="rId37">
              <w:r>
                <w:rPr>
                  <w:rFonts w:ascii="Cambria" w:eastAsia="Cambria" w:hAnsi="Cambria" w:cs="Cambria"/>
                  <w:color w:val="1155CC"/>
                  <w:sz w:val="16"/>
                  <w:szCs w:val="16"/>
                  <w:u w:val="single"/>
                </w:rPr>
                <w:t>http://newellssec</w:t>
              </w:r>
              <w:r>
                <w:rPr>
                  <w:rFonts w:ascii="Cambria" w:eastAsia="Cambria" w:hAnsi="Cambria" w:cs="Cambria"/>
                  <w:color w:val="1155CC"/>
                  <w:sz w:val="16"/>
                  <w:szCs w:val="16"/>
                  <w:u w:val="single"/>
                </w:rPr>
                <w:t>ondarymath.blogspot.com/2016/02/quadrilaterals.html</w:t>
              </w:r>
            </w:hyperlink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Pre-AP/Enrichment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38">
              <w:r>
                <w:rPr>
                  <w:rFonts w:ascii="Cambria" w:eastAsia="Cambria" w:hAnsi="Cambria" w:cs="Cambria"/>
                  <w:color w:val="1155CC"/>
                  <w:u w:val="single"/>
                </w:rPr>
                <w:t xml:space="preserve"> Quadrilateral Homework #1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Students will explore the properties of Squares, Rhombi, and Rectangles </w:t>
            </w:r>
            <w:r>
              <w:rPr>
                <w:rFonts w:ascii="Cambria" w:eastAsia="Cambria" w:hAnsi="Cambria" w:cs="Cambria"/>
              </w:rPr>
              <w:lastRenderedPageBreak/>
              <w:t xml:space="preserve">as related to parallelograms.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39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Notes Foldable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(Finish going over notes of squares, rhombi, and rectangles)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http://newellssecondarymath.blogspot.com/2016/02/quadrilaterals.html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40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#4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41">
              <w:r>
                <w:rPr>
                  <w:rFonts w:ascii="Cambria" w:eastAsia="Cambria" w:hAnsi="Cambria" w:cs="Cambria"/>
                  <w:color w:val="1155CC"/>
                  <w:u w:val="single"/>
                </w:rPr>
                <w:t>Squares &amp; Rhombi Partner Activity</w:t>
              </w:r>
            </w:hyperlink>
            <w:r>
              <w:rPr>
                <w:rFonts w:ascii="Cambria" w:eastAsia="Cambria" w:hAnsi="Cambria" w:cs="Cambria"/>
              </w:rPr>
              <w:t xml:space="preserve"> 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*resource from </w:t>
            </w:r>
            <w:hyperlink r:id="rId42">
              <w:r>
                <w:rPr>
                  <w:rFonts w:ascii="Cambria" w:eastAsia="Cambria" w:hAnsi="Cambria" w:cs="Cambria"/>
                  <w:color w:val="1155CC"/>
                  <w:sz w:val="16"/>
                  <w:szCs w:val="16"/>
                  <w:u w:val="single"/>
                </w:rPr>
                <w:t>http://newellssecondarymath.blogspot.com/p/classroom-activities.html</w:t>
              </w:r>
            </w:hyperlink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Pre-AP/Enrichment: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43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Homework #2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Students will apply the properties of parallelograms, squares, rectangles, and rhombi to solve algebraic equations.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44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#5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45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Quadrilaterals Task Cards #1-20</w:t>
              </w:r>
            </w:hyperlink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http://newellssecondarymath.blogspot.com/p/classroom-activities.html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Students will apply the properties of parallelograms, squares, rectangles, and rhombi to solve algebraic equations.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46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#6</w:t>
              </w:r>
            </w:hyperlink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Exit: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CFA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Finish Task Cards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explore and apply the properties of kites and trapezoids.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47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Notes Foldable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(Talk about trapezoids and kites  today)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http://newells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secondarymath.blogspot.com/2016/02/quadrilaterals.html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4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#7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49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 Wor</w:t>
              </w:r>
              <w:r>
                <w:rPr>
                  <w:rFonts w:ascii="Cambria" w:eastAsia="Cambria" w:hAnsi="Cambria" w:cs="Cambria"/>
                  <w:color w:val="1155CC"/>
                  <w:u w:val="single"/>
                </w:rPr>
                <w:t>ksheet #2- Kites and Trapezoids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Pre-AP/Enrichment: 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50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Quadrilaterals Homework #3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Holt Geometry textbook and workbook pages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Students will apply the properties of kites and trapezoids to solve algebraic equations.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51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#8</w:t>
              </w:r>
            </w:hyperlink>
          </w:p>
          <w:p w:rsidR="009554B2" w:rsidRDefault="009554B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</w:t>
            </w:r>
            <w:r>
              <w:rPr>
                <w:rFonts w:ascii="Cambria" w:eastAsia="Cambria" w:hAnsi="Cambria" w:cs="Cambria"/>
                <w:b/>
              </w:rPr>
              <w:t>it: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CFA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52">
              <w:r>
                <w:rPr>
                  <w:rFonts w:ascii="Cambria" w:eastAsia="Cambria" w:hAnsi="Cambria" w:cs="Cambria"/>
                  <w:color w:val="1155CC"/>
                  <w:u w:val="single"/>
                </w:rPr>
                <w:t>Kites &amp; Trapezoids Practice</w:t>
              </w:r>
            </w:hyperlink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Students will apply the properties of all quadrilaterals to solve algebraic equations.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53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#9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54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Quadrilaterals Task Cards #21-30</w:t>
              </w:r>
            </w:hyperlink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 http://newellssecondarymath.blogspo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t.com/p/classroom-activities.html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Pre-</w:t>
            </w:r>
            <w:proofErr w:type="spellStart"/>
            <w:r>
              <w:rPr>
                <w:rFonts w:ascii="Cambria" w:eastAsia="Cambria" w:hAnsi="Cambria" w:cs="Cambria"/>
                <w:b/>
              </w:rPr>
              <w:t>Ap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  <w:hyperlink r:id="rId55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Quadrilaterals Stations</w:t>
              </w:r>
            </w:hyperlink>
            <w:r>
              <w:rPr>
                <w:rFonts w:ascii="Cambria" w:eastAsia="Cambria" w:hAnsi="Cambria" w:cs="Cambria"/>
              </w:rPr>
              <w:t>*</w:t>
            </w:r>
          </w:p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*resource from</w:t>
            </w:r>
          </w:p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http://newellssecondarymath.blogspot.com/p/classroom-activities.html</w:t>
            </w:r>
          </w:p>
        </w:tc>
      </w:tr>
      <w:tr w:rsidR="009554B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review all of the properties of polygons.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9554B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BW:</w:t>
            </w:r>
          </w:p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• </w:t>
            </w:r>
            <w:hyperlink r:id="rId56">
              <w:r>
                <w:rPr>
                  <w:rFonts w:ascii="Cambria" w:eastAsia="Cambria" w:hAnsi="Cambria" w:cs="Cambria"/>
                  <w:color w:val="1155CC"/>
                  <w:u w:val="single"/>
                </w:rPr>
                <w:t>Quads BW #10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hyperlink r:id="rId57">
              <w:r>
                <w:rPr>
                  <w:rFonts w:ascii="Cambria" w:eastAsia="Cambria" w:hAnsi="Cambria" w:cs="Cambria"/>
                  <w:color w:val="1155CC"/>
                  <w:u w:val="single"/>
                </w:rPr>
                <w:t>Unit 6 Review</w:t>
              </w:r>
            </w:hyperlink>
          </w:p>
        </w:tc>
      </w:tr>
    </w:tbl>
    <w:p w:rsidR="009554B2" w:rsidRDefault="009554B2"/>
    <w:p w:rsidR="009554B2" w:rsidRDefault="009554B2">
      <w:pPr>
        <w:rPr>
          <w:rFonts w:ascii="Cambria" w:eastAsia="Cambria" w:hAnsi="Cambria" w:cs="Cambria"/>
          <w:color w:val="980000"/>
          <w:sz w:val="28"/>
          <w:szCs w:val="28"/>
        </w:rPr>
      </w:pPr>
    </w:p>
    <w:p w:rsidR="009554B2" w:rsidRDefault="003D1DFB">
      <w:pPr>
        <w:rPr>
          <w:color w:val="980000"/>
          <w:sz w:val="28"/>
          <w:szCs w:val="28"/>
        </w:rPr>
      </w:pPr>
      <w:hyperlink r:id="rId58">
        <w:r>
          <w:rPr>
            <w:rFonts w:ascii="Cambria" w:eastAsia="Cambria" w:hAnsi="Cambria" w:cs="Cambria"/>
            <w:color w:val="980000"/>
            <w:sz w:val="28"/>
            <w:szCs w:val="28"/>
            <w:u w:val="single"/>
          </w:rPr>
          <w:t>CFA #2, Version A: Parallelograms</w:t>
        </w:r>
      </w:hyperlink>
      <w:r>
        <w:rPr>
          <w:color w:val="980000"/>
          <w:sz w:val="28"/>
          <w:szCs w:val="28"/>
        </w:rPr>
        <w:t xml:space="preserve">         </w:t>
      </w:r>
      <w:hyperlink r:id="rId59">
        <w:r>
          <w:rPr>
            <w:color w:val="1155CC"/>
            <w:sz w:val="28"/>
            <w:szCs w:val="28"/>
            <w:u w:val="single"/>
          </w:rPr>
          <w:t>CFA #2- Revised Parallelogram Quiz 2018</w:t>
        </w:r>
      </w:hyperlink>
    </w:p>
    <w:p w:rsidR="009554B2" w:rsidRDefault="003D1DFB">
      <w:pPr>
        <w:rPr>
          <w:color w:val="980000"/>
          <w:sz w:val="28"/>
          <w:szCs w:val="28"/>
        </w:rPr>
      </w:pPr>
      <w:hyperlink r:id="rId60">
        <w:r>
          <w:rPr>
            <w:rFonts w:ascii="Cambria" w:eastAsia="Cambria" w:hAnsi="Cambria" w:cs="Cambria"/>
            <w:color w:val="980000"/>
            <w:sz w:val="28"/>
            <w:szCs w:val="28"/>
            <w:u w:val="single"/>
          </w:rPr>
          <w:t>CFA #2, Version B: Parallelograms</w:t>
        </w:r>
      </w:hyperlink>
    </w:p>
    <w:p w:rsidR="009554B2" w:rsidRDefault="009554B2">
      <w:pPr>
        <w:rPr>
          <w:color w:val="980000"/>
          <w:sz w:val="28"/>
          <w:szCs w:val="28"/>
        </w:rPr>
      </w:pPr>
    </w:p>
    <w:p w:rsidR="009554B2" w:rsidRDefault="003D1DFB">
      <w:pPr>
        <w:rPr>
          <w:color w:val="980000"/>
          <w:sz w:val="28"/>
          <w:szCs w:val="28"/>
        </w:rPr>
      </w:pPr>
      <w:hyperlink r:id="rId61">
        <w:r>
          <w:rPr>
            <w:rFonts w:ascii="Cambria" w:eastAsia="Cambria" w:hAnsi="Cambria" w:cs="Cambria"/>
            <w:color w:val="980000"/>
            <w:sz w:val="28"/>
            <w:szCs w:val="28"/>
            <w:u w:val="single"/>
          </w:rPr>
          <w:t>CFA #3, Version A: Kites &amp; Trapezoids</w:t>
        </w:r>
      </w:hyperlink>
    </w:p>
    <w:p w:rsidR="009554B2" w:rsidRDefault="003D1DFB">
      <w:pPr>
        <w:rPr>
          <w:color w:val="980000"/>
        </w:rPr>
      </w:pPr>
      <w:hyperlink r:id="rId62">
        <w:r>
          <w:rPr>
            <w:rFonts w:ascii="Cambria" w:eastAsia="Cambria" w:hAnsi="Cambria" w:cs="Cambria"/>
            <w:color w:val="980000"/>
            <w:sz w:val="28"/>
            <w:szCs w:val="28"/>
            <w:u w:val="single"/>
          </w:rPr>
          <w:t>CFA #3, Version B: Kites &amp; Trapezoids</w:t>
        </w:r>
      </w:hyperlink>
    </w:p>
    <w:p w:rsidR="009554B2" w:rsidRDefault="009554B2"/>
    <w:p w:rsidR="009554B2" w:rsidRDefault="003D1DF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980000"/>
          <w:sz w:val="36"/>
          <w:szCs w:val="36"/>
          <w:u w:val="single"/>
        </w:rPr>
        <w:t xml:space="preserve">Unit 6 </w:t>
      </w:r>
      <w:hyperlink r:id="rId63">
        <w:r>
          <w:rPr>
            <w:rFonts w:ascii="Cambria" w:eastAsia="Cambria" w:hAnsi="Cambria" w:cs="Cambria"/>
            <w:color w:val="980000"/>
            <w:sz w:val="36"/>
            <w:szCs w:val="36"/>
            <w:u w:val="single"/>
          </w:rPr>
          <w:t>Common Summative Assessment</w:t>
        </w:r>
      </w:hyperlink>
      <w:r>
        <w:rPr>
          <w:rFonts w:ascii="Cambria" w:eastAsia="Cambria" w:hAnsi="Cambria" w:cs="Cambria"/>
        </w:rPr>
        <w:t xml:space="preserve"> </w:t>
      </w:r>
    </w:p>
    <w:p w:rsidR="009554B2" w:rsidRDefault="003D1DFB">
      <w:pPr>
        <w:rPr>
          <w:rFonts w:ascii="Cambria" w:eastAsia="Cambria" w:hAnsi="Cambria" w:cs="Cambria"/>
          <w:color w:val="85200C"/>
          <w:sz w:val="36"/>
          <w:szCs w:val="36"/>
          <w:u w:val="single"/>
        </w:rPr>
      </w:pPr>
      <w:hyperlink r:id="rId64">
        <w:r>
          <w:rPr>
            <w:rFonts w:ascii="Cambria" w:eastAsia="Cambria" w:hAnsi="Cambria" w:cs="Cambria"/>
            <w:color w:val="85200C"/>
            <w:sz w:val="36"/>
            <w:szCs w:val="36"/>
            <w:u w:val="single"/>
          </w:rPr>
          <w:t>Unit 6 Revised Summative Assessment 2018</w:t>
        </w:r>
      </w:hyperlink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3D1DFB">
      <w:pPr>
        <w:rPr>
          <w:rFonts w:ascii="Cambria" w:eastAsia="Cambria" w:hAnsi="Cambria" w:cs="Cambria"/>
          <w:b/>
          <w:color w:val="980000"/>
          <w:sz w:val="36"/>
          <w:szCs w:val="36"/>
        </w:rPr>
      </w:pPr>
      <w:hyperlink r:id="rId65">
        <w:r>
          <w:rPr>
            <w:rFonts w:ascii="Cambria" w:eastAsia="Cambria" w:hAnsi="Cambria" w:cs="Cambria"/>
            <w:b/>
            <w:color w:val="980000"/>
            <w:sz w:val="36"/>
            <w:szCs w:val="36"/>
            <w:u w:val="single"/>
          </w:rPr>
          <w:t>Unit 6 Pre-AP Assessment</w:t>
        </w:r>
      </w:hyperlink>
    </w:p>
    <w:p w:rsidR="009554B2" w:rsidRDefault="009554B2">
      <w:pPr>
        <w:rPr>
          <w:rFonts w:ascii="Cambria" w:eastAsia="Cambria" w:hAnsi="Cambria" w:cs="Cambria"/>
        </w:rPr>
      </w:pPr>
    </w:p>
    <w:p w:rsidR="009554B2" w:rsidRDefault="009554B2">
      <w:pPr>
        <w:rPr>
          <w:rFonts w:ascii="Cambria" w:eastAsia="Cambria" w:hAnsi="Cambria" w:cs="Cambria"/>
          <w:sz w:val="16"/>
          <w:szCs w:val="16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9554B2">
        <w:trPr>
          <w:trHeight w:val="440"/>
        </w:trPr>
        <w:tc>
          <w:tcPr>
            <w:tcW w:w="1008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Unit 6 previous learning: Where do I start/What should they know? </w:t>
            </w:r>
          </w:p>
        </w:tc>
      </w:tr>
      <w:tr w:rsidR="009554B2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3.G.1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​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Understand that shapes in different categories (e.g. rhombuses, rectangles, and others) may share attributes (e.g. having four sides). And that the shared attributes can define a la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rger category (e.g. quadrilaterals). Recognize rhombuses, rectangles, and squares as examples of quadrilaterals, and draw examples of quadrilaterals that do not belong to any of these subcategories.</w:t>
            </w:r>
          </w:p>
        </w:tc>
      </w:tr>
      <w:tr w:rsidR="009554B2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5.G.3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Understand that attributes belonging to a category of two-dimensional figures also belong to all subcategories of that category. For example, all rectangles have four right angles and squares are rectangles, so all squares have four right angles.</w:t>
            </w:r>
          </w:p>
        </w:tc>
      </w:tr>
      <w:tr w:rsidR="009554B2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6.G.A.3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Apply the following techniques in the context of solving real-world and mathematical problems: Draw polygons in the coordinate plane given coordinates for the vertices • Use coordinates to find the length of a side joining points with the same first coordi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nate or the same second coordinate</w:t>
            </w:r>
          </w:p>
        </w:tc>
      </w:tr>
      <w:tr w:rsidR="009554B2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7.G.A.2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4B2" w:rsidRDefault="003D1DF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Differentiate between regular and irregular polygons.</w:t>
            </w:r>
          </w:p>
        </w:tc>
      </w:tr>
    </w:tbl>
    <w:p w:rsidR="009554B2" w:rsidRDefault="009554B2">
      <w:pPr>
        <w:rPr>
          <w:rFonts w:ascii="Cambria" w:eastAsia="Cambria" w:hAnsi="Cambria" w:cs="Cambria"/>
        </w:rPr>
      </w:pPr>
    </w:p>
    <w:sectPr w:rsidR="009554B2">
      <w:type w:val="continuous"/>
      <w:pgSz w:w="12240" w:h="15840"/>
      <w:pgMar w:top="1440" w:right="1440" w:bottom="144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1DFB">
      <w:pPr>
        <w:spacing w:line="240" w:lineRule="auto"/>
      </w:pPr>
      <w:r>
        <w:separator/>
      </w:r>
    </w:p>
  </w:endnote>
  <w:endnote w:type="continuationSeparator" w:id="0">
    <w:p w:rsidR="00000000" w:rsidRDefault="003D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1DFB">
      <w:pPr>
        <w:spacing w:line="240" w:lineRule="auto"/>
      </w:pPr>
      <w:r>
        <w:separator/>
      </w:r>
    </w:p>
  </w:footnote>
  <w:footnote w:type="continuationSeparator" w:id="0">
    <w:p w:rsidR="00000000" w:rsidRDefault="003D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B2" w:rsidRDefault="003D1DFB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209550</wp:posOffset>
          </wp:positionV>
          <wp:extent cx="1150144" cy="766763"/>
          <wp:effectExtent l="0" t="0" r="0" b="0"/>
          <wp:wrapSquare wrapText="bothSides" distT="114300" distB="114300" distL="114300" distR="114300"/>
          <wp:docPr id="1" name="image1.jpg" descr="grizz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izzl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144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4B2" w:rsidRDefault="003D1DFB">
    <w:pPr>
      <w:rPr>
        <w:rFonts w:ascii="Cambria" w:eastAsia="Cambria" w:hAnsi="Cambria" w:cs="Cambria"/>
        <w:b/>
        <w:sz w:val="48"/>
        <w:szCs w:val="48"/>
      </w:rPr>
    </w:pPr>
    <w:r>
      <w:rPr>
        <w:rFonts w:ascii="Cambria" w:eastAsia="Cambria" w:hAnsi="Cambria" w:cs="Cambria"/>
        <w:b/>
        <w:sz w:val="48"/>
        <w:szCs w:val="48"/>
      </w:rPr>
      <w:t>Northside High School</w:t>
    </w:r>
  </w:p>
  <w:p w:rsidR="009554B2" w:rsidRDefault="003D1DFB">
    <w:pPr>
      <w:rPr>
        <w:rFonts w:ascii="Pacifico" w:eastAsia="Pacifico" w:hAnsi="Pacifico" w:cs="Pacifico"/>
        <w:b/>
        <w:sz w:val="48"/>
        <w:szCs w:val="48"/>
      </w:rPr>
    </w:pPr>
    <w:r>
      <w:rPr>
        <w:rFonts w:ascii="Pacifico" w:eastAsia="Pacifico" w:hAnsi="Pacifico" w:cs="Pacifico"/>
        <w:b/>
        <w:sz w:val="48"/>
        <w:szCs w:val="48"/>
      </w:rPr>
      <w:t>Geometry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C5B0A"/>
    <w:multiLevelType w:val="multilevel"/>
    <w:tmpl w:val="9AF66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2"/>
    <w:rsid w:val="003D1DFB"/>
    <w:rsid w:val="009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24B7CAD-53E5-4D08-988F-B16EBD0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0B3ryw9LfAU6LdHdSMTBLUHhZemM" TargetMode="External"/><Relationship Id="rId18" Type="http://schemas.openxmlformats.org/officeDocument/2006/relationships/hyperlink" Target="https://drive.google.com/open?id=0Bw8Yn0w4uhl_WEF6YzFaSlBOdE0" TargetMode="External"/><Relationship Id="rId26" Type="http://schemas.openxmlformats.org/officeDocument/2006/relationships/hyperlink" Target="https://drive.google.com/open?id=1zg1wUY-cRpsJz_1LW_FM9gjn1vE4RduD" TargetMode="External"/><Relationship Id="rId39" Type="http://schemas.openxmlformats.org/officeDocument/2006/relationships/hyperlink" Target="https://drive.google.com/open?id=0B3ryw9LfAU6Lc2FJZlJ4U1RxdVk" TargetMode="External"/><Relationship Id="rId21" Type="http://schemas.openxmlformats.org/officeDocument/2006/relationships/hyperlink" Target="https://drive.google.com/open?id=0B3ryw9LfAU6LRmd5bWx4SE5SbzA" TargetMode="External"/><Relationship Id="rId34" Type="http://schemas.openxmlformats.org/officeDocument/2006/relationships/hyperlink" Target="https://drive.google.com/open?id=0B3ryw9LfAU6LNUNXSnh1dGFmeWM" TargetMode="External"/><Relationship Id="rId42" Type="http://schemas.openxmlformats.org/officeDocument/2006/relationships/hyperlink" Target="http://newellssecondarymath.blogspot.com/p/classroom-activities.html" TargetMode="External"/><Relationship Id="rId47" Type="http://schemas.openxmlformats.org/officeDocument/2006/relationships/hyperlink" Target="https://drive.google.com/open?id=0B3ryw9LfAU6Lc2FJZlJ4U1RxdVk" TargetMode="External"/><Relationship Id="rId50" Type="http://schemas.openxmlformats.org/officeDocument/2006/relationships/hyperlink" Target="https://drive.google.com/open?id=0Bw8Yn0w4uhl_YnpQNkVvbUNMZXM" TargetMode="External"/><Relationship Id="rId55" Type="http://schemas.openxmlformats.org/officeDocument/2006/relationships/hyperlink" Target="https://drive.google.com/open?id=0B3ryw9LfAU6LdzlCNWUzTUt4WWc" TargetMode="External"/><Relationship Id="rId63" Type="http://schemas.openxmlformats.org/officeDocument/2006/relationships/hyperlink" Target="https://drive.google.com/open?id=0B3ryw9LfAU6LRDJYX3pNSklXUk0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3ryw9LfAU6LNWl2VEt1T255Zm8" TargetMode="External"/><Relationship Id="rId29" Type="http://schemas.openxmlformats.org/officeDocument/2006/relationships/hyperlink" Target="https://drive.google.com/open?id=0Bw8Yn0w4uhl_SEVUQXdBWFJLX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0B3ryw9LfAU6LQ0p6QktDcEZtZm8" TargetMode="External"/><Relationship Id="rId24" Type="http://schemas.openxmlformats.org/officeDocument/2006/relationships/hyperlink" Target="https://drive.google.com/open?id=0B3ryw9LfAU6LWFlJNkJQTFh4MVU" TargetMode="External"/><Relationship Id="rId32" Type="http://schemas.openxmlformats.org/officeDocument/2006/relationships/hyperlink" Target="https://drive.google.com/open?id=0Bw8Yn0w4uhl_RVhEb2diVENaa28" TargetMode="External"/><Relationship Id="rId37" Type="http://schemas.openxmlformats.org/officeDocument/2006/relationships/hyperlink" Target="http://newellssecondarymath.blogspot.com/2016/02/quadrilaterals.html" TargetMode="External"/><Relationship Id="rId40" Type="http://schemas.openxmlformats.org/officeDocument/2006/relationships/hyperlink" Target="https://drive.google.com/open?id=0B3ryw9LfAU6LYTVMZFYxUUFtU2c" TargetMode="External"/><Relationship Id="rId45" Type="http://schemas.openxmlformats.org/officeDocument/2006/relationships/hyperlink" Target="https://drive.google.com/open?id=0B3ryw9LfAU6LdDBkcjhOUTk3cHM" TargetMode="External"/><Relationship Id="rId53" Type="http://schemas.openxmlformats.org/officeDocument/2006/relationships/hyperlink" Target="https://drive.google.com/open?id=0B3ryw9LfAU6LRmJiMzFBMTg2dG8" TargetMode="External"/><Relationship Id="rId58" Type="http://schemas.openxmlformats.org/officeDocument/2006/relationships/hyperlink" Target="https://drive.google.com/open?id=0B3ryw9LfAU6LLXdkSFNKSmVLR1k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0Bw8Yn0w4uhl_bXhIS0QxaFdPbWc" TargetMode="External"/><Relationship Id="rId23" Type="http://schemas.openxmlformats.org/officeDocument/2006/relationships/hyperlink" Target="https://drive.google.com/open?id=0B3ryw9LfAU6LRVNjejhVelhwTDg" TargetMode="External"/><Relationship Id="rId28" Type="http://schemas.openxmlformats.org/officeDocument/2006/relationships/hyperlink" Target="https://drive.google.com/open?id=0B3ryw9LfAU6Lc2FJZlJ4U1RxdVk" TargetMode="External"/><Relationship Id="rId36" Type="http://schemas.openxmlformats.org/officeDocument/2006/relationships/hyperlink" Target="https://drive.google.com/open?id=0B3ryw9LfAU6LLTNELVMxbUo1dzA" TargetMode="External"/><Relationship Id="rId49" Type="http://schemas.openxmlformats.org/officeDocument/2006/relationships/hyperlink" Target="https://drive.google.com/open?id=0Bw8Yn0w4uhl_Q3BkUlE3NEZtRDg" TargetMode="External"/><Relationship Id="rId57" Type="http://schemas.openxmlformats.org/officeDocument/2006/relationships/hyperlink" Target="https://drive.google.com/open?id=0B3ryw9LfAU6LX1hBTjFuMEVBQms" TargetMode="External"/><Relationship Id="rId61" Type="http://schemas.openxmlformats.org/officeDocument/2006/relationships/hyperlink" Target="https://drive.google.com/open?id=0Bw8Yn0w4uhl_a0c4QkRQVTFrLWs" TargetMode="External"/><Relationship Id="rId10" Type="http://schemas.openxmlformats.org/officeDocument/2006/relationships/hyperlink" Target="https://drive.google.com/open?id=0Bw8Yn0w4uhl_eGE3andQaUV1aW8" TargetMode="External"/><Relationship Id="rId19" Type="http://schemas.openxmlformats.org/officeDocument/2006/relationships/hyperlink" Target="https://drive.google.com/open?id=0B3ryw9LfAU6LWENTc3ZHT3Vha2c" TargetMode="External"/><Relationship Id="rId31" Type="http://schemas.openxmlformats.org/officeDocument/2006/relationships/hyperlink" Target="https://drive.google.com/open?id=0Bw8Yn0w4uhl_VGZ3NWc3cUZfY0U" TargetMode="External"/><Relationship Id="rId44" Type="http://schemas.openxmlformats.org/officeDocument/2006/relationships/hyperlink" Target="https://drive.google.com/open?id=0B3ryw9LfAU6LWDVicWVXRWVySlU" TargetMode="External"/><Relationship Id="rId52" Type="http://schemas.openxmlformats.org/officeDocument/2006/relationships/hyperlink" Target="https://drive.google.com/open?id=0B3ryw9LfAU6LdTIwU08xcHFaSDQ" TargetMode="External"/><Relationship Id="rId60" Type="http://schemas.openxmlformats.org/officeDocument/2006/relationships/hyperlink" Target="https://drive.google.com/open?id=0B3ryw9LfAU6LYXNKZmJTWnNSUmM" TargetMode="External"/><Relationship Id="rId65" Type="http://schemas.openxmlformats.org/officeDocument/2006/relationships/hyperlink" Target="https://drive.google.com/open?id=1CJn1bIavCi2HSAQnriZ4W8u6DBgi8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3ryw9LfAU6LTER3NzZZTkVodWs" TargetMode="External"/><Relationship Id="rId14" Type="http://schemas.openxmlformats.org/officeDocument/2006/relationships/hyperlink" Target="https://drive.google.com/open?id=0Bw8Yn0w4uhl_aFdzMlEtaHNFSjQ" TargetMode="External"/><Relationship Id="rId22" Type="http://schemas.openxmlformats.org/officeDocument/2006/relationships/hyperlink" Target="https://drive.google.com/open?id=0Bw8Yn0w4uhl_Z2Jkd2JjZjdBLTQ" TargetMode="External"/><Relationship Id="rId27" Type="http://schemas.openxmlformats.org/officeDocument/2006/relationships/hyperlink" Target="https://drive.google.com/open?id=0B3ryw9LfAU6Lb2RhUktTYU82SnM" TargetMode="External"/><Relationship Id="rId30" Type="http://schemas.openxmlformats.org/officeDocument/2006/relationships/hyperlink" Target="https://app.box.com/s/51bssrxnoze9xb7n3dufdy1qtongzp3j" TargetMode="External"/><Relationship Id="rId35" Type="http://schemas.openxmlformats.org/officeDocument/2006/relationships/hyperlink" Target="https://drive.google.com/open?id=0Bw8Yn0w4uhl_ZW5ySmRpODRKSHc" TargetMode="External"/><Relationship Id="rId43" Type="http://schemas.openxmlformats.org/officeDocument/2006/relationships/hyperlink" Target="https://drive.google.com/open?id=0Bw8Yn0w4uhl_Q3VWc0VsTUVJLVU" TargetMode="External"/><Relationship Id="rId48" Type="http://schemas.openxmlformats.org/officeDocument/2006/relationships/hyperlink" Target="https://drive.google.com/open?id=0B3ryw9LfAU6LdTA5QTIzOU9CSW8" TargetMode="External"/><Relationship Id="rId56" Type="http://schemas.openxmlformats.org/officeDocument/2006/relationships/hyperlink" Target="https://drive.google.com/open?id=0B3ryw9LfAU6LUVdOeDJoVXhvSzA" TargetMode="External"/><Relationship Id="rId64" Type="http://schemas.openxmlformats.org/officeDocument/2006/relationships/hyperlink" Target="https://drive.google.com/open?id=1uvdw0PAV-xHzHdrH_8lP5Ycl47-I7VE8" TargetMode="External"/><Relationship Id="rId8" Type="http://schemas.openxmlformats.org/officeDocument/2006/relationships/hyperlink" Target="https://drive.google.com/open?id=0B3ryw9LfAU6LRW9Xc0VfTVQ0dm8" TargetMode="External"/><Relationship Id="rId51" Type="http://schemas.openxmlformats.org/officeDocument/2006/relationships/hyperlink" Target="https://drive.google.com/open?id=0B3ryw9LfAU6LM18tZVJEZktBd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0B3ryw9LfAU6LNHNfTjZzZzNEWlk" TargetMode="External"/><Relationship Id="rId17" Type="http://schemas.openxmlformats.org/officeDocument/2006/relationships/hyperlink" Target="https://drive.google.com/open?id=0Bw8Yn0w4uhl_dmt0WUhQV1B1UkE" TargetMode="External"/><Relationship Id="rId25" Type="http://schemas.openxmlformats.org/officeDocument/2006/relationships/hyperlink" Target="https://drive.google.com/open?id=0B3ryw9LfAU6LQTRIV2VLYmRUa1U" TargetMode="External"/><Relationship Id="rId33" Type="http://schemas.openxmlformats.org/officeDocument/2006/relationships/hyperlink" Target="https://drive.google.com/open?id=0B3ryw9LfAU6Lc2FJZlJ4U1RxdVk" TargetMode="External"/><Relationship Id="rId38" Type="http://schemas.openxmlformats.org/officeDocument/2006/relationships/hyperlink" Target="https://drive.google.com/open?id=0Bw8Yn0w4uhl_eDBkQWlSTWRzcmM" TargetMode="External"/><Relationship Id="rId46" Type="http://schemas.openxmlformats.org/officeDocument/2006/relationships/hyperlink" Target="https://drive.google.com/open?id=0B3ryw9LfAU6LZ0pLQ0FBallBVGM" TargetMode="External"/><Relationship Id="rId59" Type="http://schemas.openxmlformats.org/officeDocument/2006/relationships/hyperlink" Target="https://drive.google.com/open?id=1IDF18p1A90SgDwvfGbb3fAodl3Y3UBr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rive.google.com/open?id=0Bw8Yn0w4uhl_VUVOdGp0NTJSNUk" TargetMode="External"/><Relationship Id="rId41" Type="http://schemas.openxmlformats.org/officeDocument/2006/relationships/hyperlink" Target="https://drive.google.com/open?id=0B3ryw9LfAU6LUlJZYmxGMk54eU0" TargetMode="External"/><Relationship Id="rId54" Type="http://schemas.openxmlformats.org/officeDocument/2006/relationships/hyperlink" Target="https://drive.google.com/open?id=0B3ryw9LfAU6LdDBkcjhOUTk3cHM" TargetMode="External"/><Relationship Id="rId62" Type="http://schemas.openxmlformats.org/officeDocument/2006/relationships/hyperlink" Target="https://drive.google.com/open?id=0Bw8Yn0w4uhl_cThDTUExUmlQTH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 Schools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Rathbun</dc:creator>
  <cp:lastModifiedBy>Keri Rathbun</cp:lastModifiedBy>
  <cp:revision>2</cp:revision>
  <dcterms:created xsi:type="dcterms:W3CDTF">2020-01-20T21:02:00Z</dcterms:created>
  <dcterms:modified xsi:type="dcterms:W3CDTF">2020-01-20T21:02:00Z</dcterms:modified>
</cp:coreProperties>
</file>