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89676" w14:textId="77777777" w:rsidR="00447AAC" w:rsidRDefault="00347843">
      <w:r>
        <w:rPr>
          <w:noProof/>
        </w:rPr>
        <w:drawing>
          <wp:inline distT="0" distB="0" distL="0" distR="0" wp14:anchorId="3E399C39" wp14:editId="432B0D79">
            <wp:extent cx="5090659" cy="3241902"/>
            <wp:effectExtent l="0" t="0" r="15240" b="15875"/>
            <wp:docPr id="1549843879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122F95CE-AF52-A4BE-4D23-850B486C595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F814AFF" w14:textId="6A8F203A" w:rsidR="00447AAC" w:rsidRDefault="00447AAC">
      <w:r>
        <w:t xml:space="preserve">TSMS Science Department </w:t>
      </w:r>
      <w:r w:rsidR="001476E4">
        <w:t xml:space="preserve">in many ways has been a trailblazer with implementation with some of our most successful </w:t>
      </w:r>
      <w:r w:rsidR="00EB53E1">
        <w:t xml:space="preserve">“Right Work” practices.  </w:t>
      </w:r>
      <w:r w:rsidR="00093987">
        <w:t>Assessments and assignments being tightly aligned to mastery of standards, s</w:t>
      </w:r>
      <w:r w:rsidR="00EB53E1">
        <w:t xml:space="preserve">haring students for remediation and extension, </w:t>
      </w:r>
      <w:r w:rsidR="00093987">
        <w:t xml:space="preserve">and being intentional with small groups for differentiating purpose including during Tier 1 </w:t>
      </w:r>
      <w:r w:rsidR="00D547DA">
        <w:t xml:space="preserve">instruction have all been common practices for at least the last three years.  </w:t>
      </w:r>
    </w:p>
    <w:p w14:paraId="12103A18" w14:textId="7391128B" w:rsidR="00D770F7" w:rsidRDefault="00347843">
      <w:r>
        <w:rPr>
          <w:noProof/>
        </w:rPr>
        <w:drawing>
          <wp:inline distT="0" distB="0" distL="0" distR="0" wp14:anchorId="65B0C1D5" wp14:editId="62C36056">
            <wp:extent cx="5090160" cy="2945130"/>
            <wp:effectExtent l="0" t="0" r="15240" b="7620"/>
            <wp:docPr id="622693717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29148308-5A42-B29F-7B86-72C77E6D0C1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D77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843"/>
    <w:rsid w:val="00093987"/>
    <w:rsid w:val="001476E4"/>
    <w:rsid w:val="00347843"/>
    <w:rsid w:val="00447AAC"/>
    <w:rsid w:val="00763005"/>
    <w:rsid w:val="00992704"/>
    <w:rsid w:val="00D547DA"/>
    <w:rsid w:val="00D770F7"/>
    <w:rsid w:val="00EB53E1"/>
    <w:rsid w:val="00F7778F"/>
    <w:rsid w:val="00FC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3B1E4"/>
  <w15:chartTrackingRefBased/>
  <w15:docId w15:val="{5EEDBFC1-DBB2-443D-B8F8-C245C3CC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customXml" Target="../customXml/item3.xml"/><Relationship Id="rId7" Type="http://schemas.openxmlformats.org/officeDocument/2006/relationships/chart" Target="charts/chart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wcs0.sharepoint.com/sites/TSMSTeacherTeam/Shared%20Documents/General/2023-2024%20School%20Year/Data/PLC%20Model%20School%20Graph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wcs0.sharepoint.com/sites/TSMSTeacherTeam/Shared%20Documents/General/2023-2024%20School%20Year/Data/PLC%20Model%20School%20Graph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Avenir Next LT Pro Demi" panose="020B0704020202020204" pitchFamily="34" charset="0"/>
              </a:rPr>
              <a:t>Percentage of 6th-8th Grade Students Meeting or Exceeding Proficiency in Science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'[PLC Model School Graphs.xlsx]Sheet1'!$B$40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'[PLC Model School Graphs.xlsx]Sheet1'!$A$41:$A$43</c:f>
              <c:strCache>
                <c:ptCount val="3"/>
                <c:pt idx="0">
                  <c:v>6th</c:v>
                </c:pt>
                <c:pt idx="1">
                  <c:v>7th</c:v>
                </c:pt>
                <c:pt idx="2">
                  <c:v>8th</c:v>
                </c:pt>
              </c:strCache>
            </c:strRef>
          </c:cat>
          <c:val>
            <c:numRef>
              <c:f>'[PLC Model School Graphs.xlsx]Sheet1'!$B$41:$B$43</c:f>
              <c:numCache>
                <c:formatCode>0%</c:formatCode>
                <c:ptCount val="3"/>
                <c:pt idx="0">
                  <c:v>0.61</c:v>
                </c:pt>
                <c:pt idx="1">
                  <c:v>0.71</c:v>
                </c:pt>
                <c:pt idx="2">
                  <c:v>0.67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B3-42B6-A9CA-DD4954E41A5F}"/>
            </c:ext>
          </c:extLst>
        </c:ser>
        <c:ser>
          <c:idx val="1"/>
          <c:order val="1"/>
          <c:tx>
            <c:strRef>
              <c:f>'[PLC Model School Graphs.xlsx]Sheet1'!$C$40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'[PLC Model School Graphs.xlsx]Sheet1'!$A$41:$A$43</c:f>
              <c:strCache>
                <c:ptCount val="3"/>
                <c:pt idx="0">
                  <c:v>6th</c:v>
                </c:pt>
                <c:pt idx="1">
                  <c:v>7th</c:v>
                </c:pt>
                <c:pt idx="2">
                  <c:v>8th</c:v>
                </c:pt>
              </c:strCache>
            </c:strRef>
          </c:cat>
          <c:val>
            <c:numRef>
              <c:f>'[PLC Model School Graphs.xlsx]Sheet1'!$C$41:$C$43</c:f>
              <c:numCache>
                <c:formatCode>0%</c:formatCode>
                <c:ptCount val="3"/>
                <c:pt idx="0">
                  <c:v>0.74</c:v>
                </c:pt>
                <c:pt idx="1">
                  <c:v>0.76</c:v>
                </c:pt>
                <c:pt idx="2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2B3-42B6-A9CA-DD4954E41A5F}"/>
            </c:ext>
          </c:extLst>
        </c:ser>
        <c:ser>
          <c:idx val="2"/>
          <c:order val="2"/>
          <c:tx>
            <c:strRef>
              <c:f>'[PLC Model School Graphs.xlsx]Sheet1'!$D$40</c:f>
              <c:strCache>
                <c:ptCount val="1"/>
                <c:pt idx="0">
                  <c:v>2022-2023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'[PLC Model School Graphs.xlsx]Sheet1'!$A$41:$A$43</c:f>
              <c:strCache>
                <c:ptCount val="3"/>
                <c:pt idx="0">
                  <c:v>6th</c:v>
                </c:pt>
                <c:pt idx="1">
                  <c:v>7th</c:v>
                </c:pt>
                <c:pt idx="2">
                  <c:v>8th</c:v>
                </c:pt>
              </c:strCache>
            </c:strRef>
          </c:cat>
          <c:val>
            <c:numRef>
              <c:f>'[PLC Model School Graphs.xlsx]Sheet1'!$D$41:$D$43</c:f>
              <c:numCache>
                <c:formatCode>0%</c:formatCode>
                <c:ptCount val="3"/>
                <c:pt idx="0">
                  <c:v>0.73</c:v>
                </c:pt>
                <c:pt idx="1">
                  <c:v>0.79</c:v>
                </c:pt>
                <c:pt idx="2">
                  <c:v>0.86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2B3-42B6-A9CA-DD4954E41A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61290848"/>
        <c:axId val="761292648"/>
      </c:barChart>
      <c:catAx>
        <c:axId val="761290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venir Next LT Pro Demi" panose="020B0704020202020204" pitchFamily="34" charset="0"/>
                <a:ea typeface="+mn-ea"/>
                <a:cs typeface="+mn-cs"/>
              </a:defRPr>
            </a:pPr>
            <a:endParaRPr lang="en-US"/>
          </a:p>
        </c:txPr>
        <c:crossAx val="761292648"/>
        <c:crosses val="autoZero"/>
        <c:auto val="1"/>
        <c:lblAlgn val="ctr"/>
        <c:lblOffset val="100"/>
        <c:noMultiLvlLbl val="0"/>
      </c:catAx>
      <c:valAx>
        <c:axId val="761292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venir Next LT Pro Demi" panose="020B0704020202020204" pitchFamily="34" charset="0"/>
                <a:ea typeface="+mn-ea"/>
                <a:cs typeface="+mn-cs"/>
              </a:defRPr>
            </a:pPr>
            <a:endParaRPr lang="en-US"/>
          </a:p>
        </c:txPr>
        <c:crossAx val="761290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venir Next LT Pro Demi" panose="020B070402020202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Avenir Next LT Pro Demi" panose="020B0704020202020204" pitchFamily="34" charset="0"/>
              </a:rPr>
              <a:t>Percentage of Students Meeting or Exceeding Proficiency in Science by Cohort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'[PLC Model School Graphs.xlsx]Sheet1'!$G$40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'[PLC Model School Graphs.xlsx]Sheet1'!$F$41:$F$43</c:f>
              <c:strCache>
                <c:ptCount val="3"/>
                <c:pt idx="0">
                  <c:v>Cohort 1</c:v>
                </c:pt>
                <c:pt idx="1">
                  <c:v>Cohort 2</c:v>
                </c:pt>
                <c:pt idx="2">
                  <c:v>Cohort 3</c:v>
                </c:pt>
              </c:strCache>
            </c:strRef>
          </c:cat>
          <c:val>
            <c:numRef>
              <c:f>'[PLC Model School Graphs.xlsx]Sheet1'!$G$41:$G$43</c:f>
              <c:numCache>
                <c:formatCode>0%</c:formatCode>
                <c:ptCount val="3"/>
                <c:pt idx="0">
                  <c:v>0.71</c:v>
                </c:pt>
                <c:pt idx="1">
                  <c:v>0.61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14-40E9-AF1D-224B6D55B33C}"/>
            </c:ext>
          </c:extLst>
        </c:ser>
        <c:ser>
          <c:idx val="1"/>
          <c:order val="1"/>
          <c:tx>
            <c:strRef>
              <c:f>'[PLC Model School Graphs.xlsx]Sheet1'!$H$40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'[PLC Model School Graphs.xlsx]Sheet1'!$F$41:$F$43</c:f>
              <c:strCache>
                <c:ptCount val="3"/>
                <c:pt idx="0">
                  <c:v>Cohort 1</c:v>
                </c:pt>
                <c:pt idx="1">
                  <c:v>Cohort 2</c:v>
                </c:pt>
                <c:pt idx="2">
                  <c:v>Cohort 3</c:v>
                </c:pt>
              </c:strCache>
            </c:strRef>
          </c:cat>
          <c:val>
            <c:numRef>
              <c:f>'[PLC Model School Graphs.xlsx]Sheet1'!$H$41:$H$43</c:f>
              <c:numCache>
                <c:formatCode>0%</c:formatCode>
                <c:ptCount val="3"/>
                <c:pt idx="0">
                  <c:v>0.8</c:v>
                </c:pt>
                <c:pt idx="1">
                  <c:v>0.76</c:v>
                </c:pt>
                <c:pt idx="2">
                  <c:v>0.74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B14-40E9-AF1D-224B6D55B33C}"/>
            </c:ext>
          </c:extLst>
        </c:ser>
        <c:ser>
          <c:idx val="2"/>
          <c:order val="2"/>
          <c:tx>
            <c:strRef>
              <c:f>'[PLC Model School Graphs.xlsx]Sheet1'!$I$40</c:f>
              <c:strCache>
                <c:ptCount val="1"/>
                <c:pt idx="0">
                  <c:v>2022-2023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'[PLC Model School Graphs.xlsx]Sheet1'!$F$41:$F$43</c:f>
              <c:strCache>
                <c:ptCount val="3"/>
                <c:pt idx="0">
                  <c:v>Cohort 1</c:v>
                </c:pt>
                <c:pt idx="1">
                  <c:v>Cohort 2</c:v>
                </c:pt>
                <c:pt idx="2">
                  <c:v>Cohort 3</c:v>
                </c:pt>
              </c:strCache>
            </c:strRef>
          </c:cat>
          <c:val>
            <c:numRef>
              <c:f>'[PLC Model School Graphs.xlsx]Sheet1'!$I$41:$I$43</c:f>
              <c:numCache>
                <c:formatCode>0%</c:formatCode>
                <c:ptCount val="3"/>
                <c:pt idx="0" formatCode="General">
                  <c:v>0</c:v>
                </c:pt>
                <c:pt idx="1">
                  <c:v>0.86</c:v>
                </c:pt>
                <c:pt idx="2">
                  <c:v>0.79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B14-40E9-AF1D-224B6D55B3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56198184"/>
        <c:axId val="756198904"/>
      </c:barChart>
      <c:catAx>
        <c:axId val="756198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venir Next LT Pro Demi" panose="020B0704020202020204" pitchFamily="34" charset="0"/>
                <a:ea typeface="+mn-ea"/>
                <a:cs typeface="+mn-cs"/>
              </a:defRPr>
            </a:pPr>
            <a:endParaRPr lang="en-US"/>
          </a:p>
        </c:txPr>
        <c:crossAx val="756198904"/>
        <c:crosses val="autoZero"/>
        <c:auto val="1"/>
        <c:lblAlgn val="ctr"/>
        <c:lblOffset val="100"/>
        <c:noMultiLvlLbl val="0"/>
      </c:catAx>
      <c:valAx>
        <c:axId val="756198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venir Next LT Pro Demi" panose="020B0704020202020204" pitchFamily="34" charset="0"/>
                <a:ea typeface="+mn-ea"/>
                <a:cs typeface="+mn-cs"/>
              </a:defRPr>
            </a:pPr>
            <a:endParaRPr lang="en-US"/>
          </a:p>
        </c:txPr>
        <c:crossAx val="756198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venir Next LT Pro Demi" panose="020B070402020202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40439ebc-1a85-4565-b94e-a16e7eadc4ce">
      <Url xsi:nil="true"/>
      <Description xsi:nil="true"/>
    </image>
    <lcf76f155ced4ddcb4097134ff3c332f xmlns="40439ebc-1a85-4565-b94e-a16e7eadc4ce">
      <Terms xmlns="http://schemas.microsoft.com/office/infopath/2007/PartnerControls"/>
    </lcf76f155ced4ddcb4097134ff3c332f>
    <TaxCatchAll xmlns="a8760e08-a663-4afa-a776-031414174c0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D44CDA98EE1B43A157596DA6BA2446" ma:contentTypeVersion="19" ma:contentTypeDescription="Create a new document." ma:contentTypeScope="" ma:versionID="6584765403104e9bc68aeb4a61e831e7">
  <xsd:schema xmlns:xsd="http://www.w3.org/2001/XMLSchema" xmlns:xs="http://www.w3.org/2001/XMLSchema" xmlns:p="http://schemas.microsoft.com/office/2006/metadata/properties" xmlns:ns2="40439ebc-1a85-4565-b94e-a16e7eadc4ce" xmlns:ns3="a8760e08-a663-4afa-a776-031414174c03" targetNamespace="http://schemas.microsoft.com/office/2006/metadata/properties" ma:root="true" ma:fieldsID="ed972e7d0ef0b9597e42f0c3181f48a4" ns2:_="" ns3:_="">
    <xsd:import namespace="40439ebc-1a85-4565-b94e-a16e7eadc4ce"/>
    <xsd:import namespace="a8760e08-a663-4afa-a776-031414174c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imag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39ebc-1a85-4565-b94e-a16e7eadc4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image" ma:index="17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27aac9-f231-497d-a6f7-70b2de473b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60e08-a663-4afa-a776-031414174c0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002936f-b43e-4a00-99b6-7d22b5d8ac8f}" ma:internalName="TaxCatchAll" ma:showField="CatchAllData" ma:web="a8760e08-a663-4afa-a776-031414174c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B71412-6E53-4430-8A89-6E07BEC2AED0}">
  <ds:schemaRefs>
    <ds:schemaRef ds:uri="http://schemas.microsoft.com/office/2006/metadata/properties"/>
    <ds:schemaRef ds:uri="http://schemas.microsoft.com/office/infopath/2007/PartnerControls"/>
    <ds:schemaRef ds:uri="40439ebc-1a85-4565-b94e-a16e7eadc4ce"/>
    <ds:schemaRef ds:uri="a8760e08-a663-4afa-a776-031414174c03"/>
  </ds:schemaRefs>
</ds:datastoreItem>
</file>

<file path=customXml/itemProps2.xml><?xml version="1.0" encoding="utf-8"?>
<ds:datastoreItem xmlns:ds="http://schemas.openxmlformats.org/officeDocument/2006/customXml" ds:itemID="{CF0C0E89-1F90-4F3E-BF5E-740130458F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294616-8ABE-46D8-95C8-94A1132B7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439ebc-1a85-4565-b94e-a16e7eadc4ce"/>
    <ds:schemaRef ds:uri="a8760e08-a663-4afa-a776-031414174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Hennecke</dc:creator>
  <cp:keywords/>
  <dc:description/>
  <cp:lastModifiedBy>Jason Loudon</cp:lastModifiedBy>
  <cp:revision>7</cp:revision>
  <dcterms:created xsi:type="dcterms:W3CDTF">2024-01-26T17:52:00Z</dcterms:created>
  <dcterms:modified xsi:type="dcterms:W3CDTF">2024-01-31T22:26:00Z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0x010100C0D44CDA98EE1B43A157596DA6BA2446</vt:lpwstr>
  </property>
</Properties>
</file>