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6B3" w14:textId="2D54C840" w:rsidR="00AB0EB6" w:rsidRDefault="00255CF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33207" wp14:editId="55751671">
                <wp:simplePos x="0" y="0"/>
                <wp:positionH relativeFrom="column">
                  <wp:posOffset>355600</wp:posOffset>
                </wp:positionH>
                <wp:positionV relativeFrom="paragraph">
                  <wp:posOffset>4743450</wp:posOffset>
                </wp:positionV>
                <wp:extent cx="6007100" cy="1136650"/>
                <wp:effectExtent l="0" t="0" r="12700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136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8FB5" w14:textId="77777777" w:rsidR="00255CF7" w:rsidRPr="00255CF7" w:rsidRDefault="00255CF7" w:rsidP="00255C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5CF7">
                              <w:rPr>
                                <w:sz w:val="24"/>
                                <w:szCs w:val="24"/>
                              </w:rPr>
                              <w:t>*After Summative assessments you are required to do in-class intervention and enrichment activities (TIGER Day(s)). It should be reflected in your plans as TIGER Day.</w:t>
                            </w:r>
                          </w:p>
                          <w:p w14:paraId="4A3EFD60" w14:textId="77777777" w:rsidR="00255CF7" w:rsidRPr="00255CF7" w:rsidRDefault="00255CF7" w:rsidP="00255C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5CF7">
                              <w:rPr>
                                <w:sz w:val="24"/>
                                <w:szCs w:val="24"/>
                              </w:rPr>
                              <w:t xml:space="preserve">*Formative assessment intervention and enrichment strategies do not have to be done in-class, but they must be assigned.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33207" id="Rectangle: Rounded Corners 9" o:spid="_x0000_s1026" style="position:absolute;margin-left:28pt;margin-top:373.5pt;width:473pt;height:8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73BD8FB5" w14:textId="77777777" w:rsidR="00255CF7" w:rsidRPr="00255CF7" w:rsidRDefault="00255CF7" w:rsidP="00255C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5CF7">
                        <w:rPr>
                          <w:sz w:val="24"/>
                          <w:szCs w:val="24"/>
                        </w:rPr>
                        <w:t>*After Summative assessments you are required to do in-class intervention and enrichment activities (TIGER Day(s)). It should be reflected in your plans as TIGER Day.</w:t>
                      </w:r>
                    </w:p>
                    <w:p w14:paraId="4A3EFD60" w14:textId="77777777" w:rsidR="00255CF7" w:rsidRPr="00255CF7" w:rsidRDefault="00255CF7" w:rsidP="00255C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5CF7">
                        <w:rPr>
                          <w:sz w:val="24"/>
                          <w:szCs w:val="24"/>
                        </w:rPr>
                        <w:t xml:space="preserve">*Formative assessment intervention and enrichment strategies do not have to be done in-class, but they must be assigned.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16531" wp14:editId="36FAEA05">
                <wp:simplePos x="0" y="0"/>
                <wp:positionH relativeFrom="column">
                  <wp:posOffset>298450</wp:posOffset>
                </wp:positionH>
                <wp:positionV relativeFrom="paragraph">
                  <wp:posOffset>3854450</wp:posOffset>
                </wp:positionV>
                <wp:extent cx="6007100" cy="609600"/>
                <wp:effectExtent l="0" t="0" r="127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DF120" w14:textId="690E966C" w:rsidR="00255CF7" w:rsidRPr="00255CF7" w:rsidRDefault="00255CF7" w:rsidP="00255C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Quarter </w:t>
                            </w:r>
                            <w:r w:rsidRPr="00255CF7">
                              <w:rPr>
                                <w:sz w:val="24"/>
                                <w:szCs w:val="24"/>
                              </w:rPr>
                              <w:t xml:space="preserve">SMART Goal,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Current </w:t>
                            </w:r>
                            <w:r w:rsidRPr="00255CF7">
                              <w:rPr>
                                <w:sz w:val="24"/>
                                <w:szCs w:val="24"/>
                              </w:rPr>
                              <w:t>Standard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(star Priority)</w:t>
                            </w:r>
                            <w:r w:rsidRPr="00255CF7">
                              <w:rPr>
                                <w:sz w:val="24"/>
                                <w:szCs w:val="24"/>
                              </w:rPr>
                              <w:t>, Learning Targets, Learning Activities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(star graded/ST)</w:t>
                            </w:r>
                            <w:r w:rsidRPr="00255CF7">
                              <w:rPr>
                                <w:sz w:val="24"/>
                                <w:szCs w:val="24"/>
                              </w:rPr>
                              <w:t xml:space="preserve">, and Upcoming Assessments are displayed in your room. </w:t>
                            </w:r>
                          </w:p>
                          <w:p w14:paraId="5383C483" w14:textId="1F230DE5" w:rsidR="009C5D17" w:rsidRDefault="009C5D17" w:rsidP="009C5D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16531" id="Rectangle: Rounded Corners 8" o:spid="_x0000_s1027" style="position:absolute;margin-left:23.5pt;margin-top:303.5pt;width:473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7E0DF120" w14:textId="690E966C" w:rsidR="00255CF7" w:rsidRPr="00255CF7" w:rsidRDefault="00255CF7" w:rsidP="00255C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Quarter </w:t>
                      </w:r>
                      <w:r w:rsidRPr="00255CF7">
                        <w:rPr>
                          <w:sz w:val="24"/>
                          <w:szCs w:val="24"/>
                        </w:rPr>
                        <w:t xml:space="preserve">SMART Goal, </w:t>
                      </w:r>
                      <w:r>
                        <w:rPr>
                          <w:sz w:val="24"/>
                          <w:szCs w:val="24"/>
                        </w:rPr>
                        <w:t xml:space="preserve">Current </w:t>
                      </w:r>
                      <w:r w:rsidRPr="00255CF7">
                        <w:rPr>
                          <w:sz w:val="24"/>
                          <w:szCs w:val="24"/>
                        </w:rPr>
                        <w:t>Standard</w:t>
                      </w:r>
                      <w:r>
                        <w:rPr>
                          <w:sz w:val="24"/>
                          <w:szCs w:val="24"/>
                        </w:rPr>
                        <w:t xml:space="preserve"> (star Priority)</w:t>
                      </w:r>
                      <w:r w:rsidRPr="00255CF7">
                        <w:rPr>
                          <w:sz w:val="24"/>
                          <w:szCs w:val="24"/>
                        </w:rPr>
                        <w:t>, Learning Targets, Learning Activities</w:t>
                      </w:r>
                      <w:r>
                        <w:rPr>
                          <w:sz w:val="24"/>
                          <w:szCs w:val="24"/>
                        </w:rPr>
                        <w:t xml:space="preserve"> (star graded/ST)</w:t>
                      </w:r>
                      <w:r w:rsidRPr="00255CF7">
                        <w:rPr>
                          <w:sz w:val="24"/>
                          <w:szCs w:val="24"/>
                        </w:rPr>
                        <w:t xml:space="preserve">, and Upcoming Assessments are displayed in your room. </w:t>
                      </w:r>
                    </w:p>
                    <w:p w14:paraId="5383C483" w14:textId="1F230DE5" w:rsidR="009C5D17" w:rsidRDefault="009C5D17" w:rsidP="009C5D1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722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428FD" wp14:editId="2EDE8B6C">
                <wp:simplePos x="0" y="0"/>
                <wp:positionH relativeFrom="column">
                  <wp:posOffset>3829050</wp:posOffset>
                </wp:positionH>
                <wp:positionV relativeFrom="paragraph">
                  <wp:posOffset>2628900</wp:posOffset>
                </wp:positionV>
                <wp:extent cx="400050" cy="349250"/>
                <wp:effectExtent l="0" t="19050" r="38100" b="3175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92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34F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01.5pt;margin-top:207pt;width:31.5pt;height:2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" adj="12171" fillcolor="#a5a5a5 [2092]" strokecolor="white [3212]" strokeweight="1pt"/>
            </w:pict>
          </mc:Fallback>
        </mc:AlternateContent>
      </w:r>
      <w:r w:rsidR="002722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F2742" wp14:editId="7B4EF618">
                <wp:simplePos x="0" y="0"/>
                <wp:positionH relativeFrom="column">
                  <wp:posOffset>5064125</wp:posOffset>
                </wp:positionH>
                <wp:positionV relativeFrom="paragraph">
                  <wp:posOffset>2054225</wp:posOffset>
                </wp:positionV>
                <wp:extent cx="368300" cy="349250"/>
                <wp:effectExtent l="9525" t="9525" r="41275" b="4127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300" cy="3492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7EC9" id="Arrow: Right 5" o:spid="_x0000_s1026" type="#_x0000_t13" style="position:absolute;margin-left:398.75pt;margin-top:161.75pt;width:29pt;height:27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" adj="11359" fillcolor="#a5a5a5 [2092]" strokecolor="white [3212]" strokeweight="1pt"/>
            </w:pict>
          </mc:Fallback>
        </mc:AlternateContent>
      </w:r>
      <w:r w:rsidR="002722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DB2AF" wp14:editId="0DF726F7">
                <wp:simplePos x="0" y="0"/>
                <wp:positionH relativeFrom="column">
                  <wp:posOffset>4343400</wp:posOffset>
                </wp:positionH>
                <wp:positionV relativeFrom="paragraph">
                  <wp:posOffset>2470150</wp:posOffset>
                </wp:positionV>
                <wp:extent cx="1816100" cy="736600"/>
                <wp:effectExtent l="0" t="0" r="1270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34BD9" w14:textId="076B47F4" w:rsidR="002722A1" w:rsidRDefault="009C5D17" w:rsidP="002722A1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  <w:r w:rsidR="002722A1">
                              <w:rPr>
                                <w:sz w:val="36"/>
                                <w:szCs w:val="36"/>
                              </w:rPr>
                              <w:t>Intervention and Enrichment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DB2AF" id="Rectangle: Rounded Corners 6" o:spid="_x0000_s1028" style="position:absolute;margin-left:342pt;margin-top:194.5pt;width:143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2CC34BD9" w14:textId="076B47F4" w:rsidR="002722A1" w:rsidRDefault="009C5D17" w:rsidP="002722A1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*</w:t>
                      </w:r>
                      <w:r w:rsidR="002722A1">
                        <w:rPr>
                          <w:sz w:val="36"/>
                          <w:szCs w:val="36"/>
                        </w:rPr>
                        <w:t>Intervention and Enrichment</w:t>
                      </w:r>
                    </w:p>
                  </w:txbxContent>
                </v:textbox>
              </v:roundrect>
            </w:pict>
          </mc:Fallback>
        </mc:AlternateContent>
      </w:r>
      <w:r w:rsidR="002722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5F34F" wp14:editId="67E29A86">
                <wp:simplePos x="0" y="0"/>
                <wp:positionH relativeFrom="column">
                  <wp:posOffset>3784600</wp:posOffset>
                </wp:positionH>
                <wp:positionV relativeFrom="paragraph">
                  <wp:posOffset>1428750</wp:posOffset>
                </wp:positionV>
                <wp:extent cx="400050" cy="349250"/>
                <wp:effectExtent l="0" t="19050" r="38100" b="317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92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509C" id="Arrow: Right 3" o:spid="_x0000_s1026" type="#_x0000_t13" style="position:absolute;margin-left:298pt;margin-top:112.5pt;width:31.5pt;height: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" adj="12171" fillcolor="#a5a5a5 [2092]" strokecolor="white [3212]" strokeweight="1pt"/>
            </w:pict>
          </mc:Fallback>
        </mc:AlternateContent>
      </w:r>
      <w:r w:rsidR="002722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FFD3A" wp14:editId="1F43FABF">
                <wp:simplePos x="0" y="0"/>
                <wp:positionH relativeFrom="column">
                  <wp:posOffset>4286250</wp:posOffset>
                </wp:positionH>
                <wp:positionV relativeFrom="paragraph">
                  <wp:posOffset>1212850</wp:posOffset>
                </wp:positionV>
                <wp:extent cx="1816100" cy="806450"/>
                <wp:effectExtent l="0" t="0" r="127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EC421" w14:textId="77777777" w:rsidR="002722A1" w:rsidRPr="002722A1" w:rsidRDefault="002722A1" w:rsidP="002722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22A1">
                              <w:rPr>
                                <w:sz w:val="36"/>
                                <w:szCs w:val="36"/>
                              </w:rPr>
                              <w:t>Assessment Questions</w:t>
                            </w:r>
                          </w:p>
                          <w:p w14:paraId="7E00F0A8" w14:textId="77777777" w:rsidR="002722A1" w:rsidRDefault="002722A1" w:rsidP="00272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FFD3A" id="Rectangle: Rounded Corners 4" o:spid="_x0000_s1029" style="position:absolute;margin-left:337.5pt;margin-top:95.5pt;width:143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" fillcolor="white [3201]" strokecolor="black [3200]" strokeweight="1pt">
                <v:stroke joinstyle="miter"/>
                <v:textbox>
                  <w:txbxContent>
                    <w:p w14:paraId="518EC421" w14:textId="77777777" w:rsidR="002722A1" w:rsidRPr="002722A1" w:rsidRDefault="002722A1" w:rsidP="002722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22A1">
                        <w:rPr>
                          <w:sz w:val="36"/>
                          <w:szCs w:val="36"/>
                        </w:rPr>
                        <w:t>Assessment Questions</w:t>
                      </w:r>
                    </w:p>
                    <w:p w14:paraId="7E00F0A8" w14:textId="77777777" w:rsidR="002722A1" w:rsidRDefault="002722A1" w:rsidP="002722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22A1">
        <w:rPr>
          <w:noProof/>
        </w:rPr>
        <w:drawing>
          <wp:inline distT="0" distB="0" distL="0" distR="0" wp14:anchorId="42CFB40C" wp14:editId="7E3EB2BF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AB0EB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715D" w14:textId="77777777" w:rsidR="00092452" w:rsidRDefault="00092452" w:rsidP="009C5D17">
      <w:pPr>
        <w:spacing w:after="0" w:line="240" w:lineRule="auto"/>
      </w:pPr>
      <w:r>
        <w:separator/>
      </w:r>
    </w:p>
  </w:endnote>
  <w:endnote w:type="continuationSeparator" w:id="0">
    <w:p w14:paraId="4DD75C1B" w14:textId="77777777" w:rsidR="00092452" w:rsidRDefault="00092452" w:rsidP="009C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2AAC" w14:textId="65049EF9" w:rsidR="009C5D17" w:rsidRDefault="009C5D17" w:rsidP="009C5D17">
    <w:pPr>
      <w:pStyle w:val="Footer"/>
      <w:jc w:val="center"/>
    </w:pPr>
    <w:r>
      <w:t>Learning, Collaborating, Getting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1A31" w14:textId="77777777" w:rsidR="00092452" w:rsidRDefault="00092452" w:rsidP="009C5D17">
      <w:pPr>
        <w:spacing w:after="0" w:line="240" w:lineRule="auto"/>
      </w:pPr>
      <w:r>
        <w:separator/>
      </w:r>
    </w:p>
  </w:footnote>
  <w:footnote w:type="continuationSeparator" w:id="0">
    <w:p w14:paraId="68AEED01" w14:textId="77777777" w:rsidR="00092452" w:rsidRDefault="00092452" w:rsidP="009C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A1"/>
    <w:rsid w:val="00092452"/>
    <w:rsid w:val="00255CF7"/>
    <w:rsid w:val="002722A1"/>
    <w:rsid w:val="009C5D17"/>
    <w:rsid w:val="00AB0EB6"/>
    <w:rsid w:val="00E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C466"/>
  <w15:chartTrackingRefBased/>
  <w15:docId w15:val="{F4D5B149-EA32-4ECA-A055-B5BC06CF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17"/>
  </w:style>
  <w:style w:type="paragraph" w:styleId="Footer">
    <w:name w:val="footer"/>
    <w:basedOn w:val="Normal"/>
    <w:link w:val="FooterChar"/>
    <w:uiPriority w:val="99"/>
    <w:unhideWhenUsed/>
    <w:rsid w:val="009C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9C3735-215B-48BE-990A-8AFFB9B1FE50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684785AF-3CAE-483B-9247-25B2E0D65055}">
      <dgm:prSet phldrT="[Text]"/>
      <dgm:spPr/>
      <dgm:t>
        <a:bodyPr/>
        <a:lstStyle/>
        <a:p>
          <a:r>
            <a:rPr lang="en-US"/>
            <a:t>Standard (Priority or Supporting)</a:t>
          </a:r>
        </a:p>
      </dgm:t>
    </dgm:pt>
    <dgm:pt modelId="{27CB2794-EA3D-4B65-A2A5-F53D06A18E87}" type="parTrans" cxnId="{8584D142-5A64-4DDE-950F-0CC798FDE62C}">
      <dgm:prSet/>
      <dgm:spPr/>
      <dgm:t>
        <a:bodyPr/>
        <a:lstStyle/>
        <a:p>
          <a:endParaRPr lang="en-US"/>
        </a:p>
      </dgm:t>
    </dgm:pt>
    <dgm:pt modelId="{1D3203BA-4853-418F-82C1-4AD4D60CA2A8}" type="sibTrans" cxnId="{8584D142-5A64-4DDE-950F-0CC798FDE62C}">
      <dgm:prSet/>
      <dgm:spPr/>
      <dgm:t>
        <a:bodyPr/>
        <a:lstStyle/>
        <a:p>
          <a:endParaRPr lang="en-US"/>
        </a:p>
      </dgm:t>
    </dgm:pt>
    <dgm:pt modelId="{7FDD4757-EDD1-427B-AC81-96F926856D49}">
      <dgm:prSet phldrT="[Text]"/>
      <dgm:spPr/>
      <dgm:t>
        <a:bodyPr/>
        <a:lstStyle/>
        <a:p>
          <a:r>
            <a:rPr lang="en-US"/>
            <a:t>Learning Targets</a:t>
          </a:r>
        </a:p>
      </dgm:t>
    </dgm:pt>
    <dgm:pt modelId="{AE591D64-A75B-447B-925F-F0022610F705}" type="parTrans" cxnId="{7713993F-5547-43F6-A10D-BC090144CBFB}">
      <dgm:prSet/>
      <dgm:spPr/>
      <dgm:t>
        <a:bodyPr/>
        <a:lstStyle/>
        <a:p>
          <a:endParaRPr lang="en-US"/>
        </a:p>
      </dgm:t>
    </dgm:pt>
    <dgm:pt modelId="{5D103781-EE4B-4D35-8258-28F88507C570}" type="sibTrans" cxnId="{7713993F-5547-43F6-A10D-BC090144CBFB}">
      <dgm:prSet/>
      <dgm:spPr/>
      <dgm:t>
        <a:bodyPr/>
        <a:lstStyle/>
        <a:p>
          <a:endParaRPr lang="en-US"/>
        </a:p>
      </dgm:t>
    </dgm:pt>
    <dgm:pt modelId="{2CD10663-40EF-4CBE-86B1-93CA4D424451}">
      <dgm:prSet phldrT="[Text]"/>
      <dgm:spPr/>
      <dgm:t>
        <a:bodyPr/>
        <a:lstStyle/>
        <a:p>
          <a:r>
            <a:rPr lang="en-US"/>
            <a:t>Learning Activities</a:t>
          </a:r>
        </a:p>
      </dgm:t>
    </dgm:pt>
    <dgm:pt modelId="{2D21221E-DAE3-4770-8836-40AE1DCE2D4D}" type="parTrans" cxnId="{84303871-FEDD-4424-8CC3-31B76E3435D6}">
      <dgm:prSet/>
      <dgm:spPr/>
      <dgm:t>
        <a:bodyPr/>
        <a:lstStyle/>
        <a:p>
          <a:endParaRPr lang="en-US"/>
        </a:p>
      </dgm:t>
    </dgm:pt>
    <dgm:pt modelId="{2C3BC522-84EF-422E-AB09-D259D11357F3}" type="sibTrans" cxnId="{84303871-FEDD-4424-8CC3-31B76E3435D6}">
      <dgm:prSet/>
      <dgm:spPr/>
      <dgm:t>
        <a:bodyPr/>
        <a:lstStyle/>
        <a:p>
          <a:endParaRPr lang="en-US"/>
        </a:p>
      </dgm:t>
    </dgm:pt>
    <dgm:pt modelId="{B5C73716-77AF-4932-B344-3EDF4310659B}" type="pres">
      <dgm:prSet presAssocID="{429C3735-215B-48BE-990A-8AFFB9B1FE50}" presName="linearFlow" presStyleCnt="0">
        <dgm:presLayoutVars>
          <dgm:resizeHandles val="exact"/>
        </dgm:presLayoutVars>
      </dgm:prSet>
      <dgm:spPr/>
    </dgm:pt>
    <dgm:pt modelId="{E7B61C4C-50A6-4095-9389-B4EB64401F25}" type="pres">
      <dgm:prSet presAssocID="{684785AF-3CAE-483B-9247-25B2E0D65055}" presName="node" presStyleLbl="node1" presStyleIdx="0" presStyleCnt="3">
        <dgm:presLayoutVars>
          <dgm:bulletEnabled val="1"/>
        </dgm:presLayoutVars>
      </dgm:prSet>
      <dgm:spPr/>
    </dgm:pt>
    <dgm:pt modelId="{F8839085-9DF4-4966-A6F5-63BEF8D4F8A6}" type="pres">
      <dgm:prSet presAssocID="{1D3203BA-4853-418F-82C1-4AD4D60CA2A8}" presName="sibTrans" presStyleLbl="sibTrans2D1" presStyleIdx="0" presStyleCnt="2"/>
      <dgm:spPr/>
    </dgm:pt>
    <dgm:pt modelId="{14AC28CE-10A9-421A-817B-69B78BA6A569}" type="pres">
      <dgm:prSet presAssocID="{1D3203BA-4853-418F-82C1-4AD4D60CA2A8}" presName="connectorText" presStyleLbl="sibTrans2D1" presStyleIdx="0" presStyleCnt="2"/>
      <dgm:spPr/>
    </dgm:pt>
    <dgm:pt modelId="{D57B1015-CE6E-4012-91AE-DEAAF17A58A7}" type="pres">
      <dgm:prSet presAssocID="{7FDD4757-EDD1-427B-AC81-96F926856D49}" presName="node" presStyleLbl="node1" presStyleIdx="1" presStyleCnt="3">
        <dgm:presLayoutVars>
          <dgm:bulletEnabled val="1"/>
        </dgm:presLayoutVars>
      </dgm:prSet>
      <dgm:spPr/>
    </dgm:pt>
    <dgm:pt modelId="{59EBA837-BD12-420C-8011-EC79D8E397AA}" type="pres">
      <dgm:prSet presAssocID="{5D103781-EE4B-4D35-8258-28F88507C570}" presName="sibTrans" presStyleLbl="sibTrans2D1" presStyleIdx="1" presStyleCnt="2"/>
      <dgm:spPr/>
    </dgm:pt>
    <dgm:pt modelId="{C2CA73E0-E733-41D6-98F2-F3AD8AFC370B}" type="pres">
      <dgm:prSet presAssocID="{5D103781-EE4B-4D35-8258-28F88507C570}" presName="connectorText" presStyleLbl="sibTrans2D1" presStyleIdx="1" presStyleCnt="2"/>
      <dgm:spPr/>
    </dgm:pt>
    <dgm:pt modelId="{267484E5-6CBB-4D11-AC6A-35E71C5DB042}" type="pres">
      <dgm:prSet presAssocID="{2CD10663-40EF-4CBE-86B1-93CA4D424451}" presName="node" presStyleLbl="node1" presStyleIdx="2" presStyleCnt="3">
        <dgm:presLayoutVars>
          <dgm:bulletEnabled val="1"/>
        </dgm:presLayoutVars>
      </dgm:prSet>
      <dgm:spPr/>
    </dgm:pt>
  </dgm:ptLst>
  <dgm:cxnLst>
    <dgm:cxn modelId="{DF830207-CBD5-47FD-87F5-676A0368F8B5}" type="presOf" srcId="{5D103781-EE4B-4D35-8258-28F88507C570}" destId="{59EBA837-BD12-420C-8011-EC79D8E397AA}" srcOrd="0" destOrd="0" presId="urn:microsoft.com/office/officeart/2005/8/layout/process2"/>
    <dgm:cxn modelId="{C5C17709-66DE-48EB-BE0C-92176D0AEF63}" type="presOf" srcId="{429C3735-215B-48BE-990A-8AFFB9B1FE50}" destId="{B5C73716-77AF-4932-B344-3EDF4310659B}" srcOrd="0" destOrd="0" presId="urn:microsoft.com/office/officeart/2005/8/layout/process2"/>
    <dgm:cxn modelId="{44518F24-8C3A-4E3B-A7BC-5DDAFA6BC576}" type="presOf" srcId="{2CD10663-40EF-4CBE-86B1-93CA4D424451}" destId="{267484E5-6CBB-4D11-AC6A-35E71C5DB042}" srcOrd="0" destOrd="0" presId="urn:microsoft.com/office/officeart/2005/8/layout/process2"/>
    <dgm:cxn modelId="{7713993F-5547-43F6-A10D-BC090144CBFB}" srcId="{429C3735-215B-48BE-990A-8AFFB9B1FE50}" destId="{7FDD4757-EDD1-427B-AC81-96F926856D49}" srcOrd="1" destOrd="0" parTransId="{AE591D64-A75B-447B-925F-F0022610F705}" sibTransId="{5D103781-EE4B-4D35-8258-28F88507C570}"/>
    <dgm:cxn modelId="{8584D142-5A64-4DDE-950F-0CC798FDE62C}" srcId="{429C3735-215B-48BE-990A-8AFFB9B1FE50}" destId="{684785AF-3CAE-483B-9247-25B2E0D65055}" srcOrd="0" destOrd="0" parTransId="{27CB2794-EA3D-4B65-A2A5-F53D06A18E87}" sibTransId="{1D3203BA-4853-418F-82C1-4AD4D60CA2A8}"/>
    <dgm:cxn modelId="{7AB77568-2C55-41FD-9407-2DB0DB8C1BDE}" type="presOf" srcId="{1D3203BA-4853-418F-82C1-4AD4D60CA2A8}" destId="{14AC28CE-10A9-421A-817B-69B78BA6A569}" srcOrd="1" destOrd="0" presId="urn:microsoft.com/office/officeart/2005/8/layout/process2"/>
    <dgm:cxn modelId="{AA6A4C6C-8C0C-42A8-832C-3A1927A14D55}" type="presOf" srcId="{684785AF-3CAE-483B-9247-25B2E0D65055}" destId="{E7B61C4C-50A6-4095-9389-B4EB64401F25}" srcOrd="0" destOrd="0" presId="urn:microsoft.com/office/officeart/2005/8/layout/process2"/>
    <dgm:cxn modelId="{84303871-FEDD-4424-8CC3-31B76E3435D6}" srcId="{429C3735-215B-48BE-990A-8AFFB9B1FE50}" destId="{2CD10663-40EF-4CBE-86B1-93CA4D424451}" srcOrd="2" destOrd="0" parTransId="{2D21221E-DAE3-4770-8836-40AE1DCE2D4D}" sibTransId="{2C3BC522-84EF-422E-AB09-D259D11357F3}"/>
    <dgm:cxn modelId="{D585E09E-1D72-4D71-BCE0-1227E766B0AC}" type="presOf" srcId="{7FDD4757-EDD1-427B-AC81-96F926856D49}" destId="{D57B1015-CE6E-4012-91AE-DEAAF17A58A7}" srcOrd="0" destOrd="0" presId="urn:microsoft.com/office/officeart/2005/8/layout/process2"/>
    <dgm:cxn modelId="{E19E59A5-1507-489E-9994-3CD7107E9809}" type="presOf" srcId="{1D3203BA-4853-418F-82C1-4AD4D60CA2A8}" destId="{F8839085-9DF4-4966-A6F5-63BEF8D4F8A6}" srcOrd="0" destOrd="0" presId="urn:microsoft.com/office/officeart/2005/8/layout/process2"/>
    <dgm:cxn modelId="{CE344AD0-4549-4C06-BE3D-28C056DC5E4C}" type="presOf" srcId="{5D103781-EE4B-4D35-8258-28F88507C570}" destId="{C2CA73E0-E733-41D6-98F2-F3AD8AFC370B}" srcOrd="1" destOrd="0" presId="urn:microsoft.com/office/officeart/2005/8/layout/process2"/>
    <dgm:cxn modelId="{F240E0FE-EB1A-484D-A8C8-7FEF0093230C}" type="presParOf" srcId="{B5C73716-77AF-4932-B344-3EDF4310659B}" destId="{E7B61C4C-50A6-4095-9389-B4EB64401F25}" srcOrd="0" destOrd="0" presId="urn:microsoft.com/office/officeart/2005/8/layout/process2"/>
    <dgm:cxn modelId="{E9577B6A-AED1-4E20-9C79-71521946E566}" type="presParOf" srcId="{B5C73716-77AF-4932-B344-3EDF4310659B}" destId="{F8839085-9DF4-4966-A6F5-63BEF8D4F8A6}" srcOrd="1" destOrd="0" presId="urn:microsoft.com/office/officeart/2005/8/layout/process2"/>
    <dgm:cxn modelId="{2973E00C-E2CD-456E-81BA-8BCD17982417}" type="presParOf" srcId="{F8839085-9DF4-4966-A6F5-63BEF8D4F8A6}" destId="{14AC28CE-10A9-421A-817B-69B78BA6A569}" srcOrd="0" destOrd="0" presId="urn:microsoft.com/office/officeart/2005/8/layout/process2"/>
    <dgm:cxn modelId="{506D9775-3455-4BF0-817D-5799FB23538E}" type="presParOf" srcId="{B5C73716-77AF-4932-B344-3EDF4310659B}" destId="{D57B1015-CE6E-4012-91AE-DEAAF17A58A7}" srcOrd="2" destOrd="0" presId="urn:microsoft.com/office/officeart/2005/8/layout/process2"/>
    <dgm:cxn modelId="{1F174F67-DF1D-429C-934A-4D63BCFB9872}" type="presParOf" srcId="{B5C73716-77AF-4932-B344-3EDF4310659B}" destId="{59EBA837-BD12-420C-8011-EC79D8E397AA}" srcOrd="3" destOrd="0" presId="urn:microsoft.com/office/officeart/2005/8/layout/process2"/>
    <dgm:cxn modelId="{C3CC9738-69FC-4DE1-9CB9-7CD41EFDAF0B}" type="presParOf" srcId="{59EBA837-BD12-420C-8011-EC79D8E397AA}" destId="{C2CA73E0-E733-41D6-98F2-F3AD8AFC370B}" srcOrd="0" destOrd="0" presId="urn:microsoft.com/office/officeart/2005/8/layout/process2"/>
    <dgm:cxn modelId="{67E51F66-5755-4220-ABDC-105868733672}" type="presParOf" srcId="{B5C73716-77AF-4932-B344-3EDF4310659B}" destId="{267484E5-6CBB-4D11-AC6A-35E71C5DB04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61C4C-50A6-4095-9389-B4EB64401F25}">
      <dsp:nvSpPr>
        <dsp:cNvPr id="0" name=""/>
        <dsp:cNvSpPr/>
      </dsp:nvSpPr>
      <dsp:spPr>
        <a:xfrm>
          <a:off x="1830585" y="0"/>
          <a:ext cx="1825228" cy="8000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Standard (Priority or Supporting)</a:t>
          </a:r>
        </a:p>
      </dsp:txBody>
      <dsp:txXfrm>
        <a:off x="1854019" y="23434"/>
        <a:ext cx="1778360" cy="753231"/>
      </dsp:txXfrm>
    </dsp:sp>
    <dsp:sp modelId="{F8839085-9DF4-4966-A6F5-63BEF8D4F8A6}">
      <dsp:nvSpPr>
        <dsp:cNvPr id="0" name=""/>
        <dsp:cNvSpPr/>
      </dsp:nvSpPr>
      <dsp:spPr>
        <a:xfrm rot="5400000">
          <a:off x="2593181" y="82010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2635187" y="850106"/>
        <a:ext cx="216026" cy="210026"/>
      </dsp:txXfrm>
    </dsp:sp>
    <dsp:sp modelId="{D57B1015-CE6E-4012-91AE-DEAAF17A58A7}">
      <dsp:nvSpPr>
        <dsp:cNvPr id="0" name=""/>
        <dsp:cNvSpPr/>
      </dsp:nvSpPr>
      <dsp:spPr>
        <a:xfrm>
          <a:off x="1830585" y="1200150"/>
          <a:ext cx="1825228" cy="8000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Learning Targets</a:t>
          </a:r>
        </a:p>
      </dsp:txBody>
      <dsp:txXfrm>
        <a:off x="1854019" y="1223584"/>
        <a:ext cx="1778360" cy="753231"/>
      </dsp:txXfrm>
    </dsp:sp>
    <dsp:sp modelId="{59EBA837-BD12-420C-8011-EC79D8E397AA}">
      <dsp:nvSpPr>
        <dsp:cNvPr id="0" name=""/>
        <dsp:cNvSpPr/>
      </dsp:nvSpPr>
      <dsp:spPr>
        <a:xfrm rot="5400000">
          <a:off x="2593181" y="202025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2635187" y="2050256"/>
        <a:ext cx="216026" cy="210026"/>
      </dsp:txXfrm>
    </dsp:sp>
    <dsp:sp modelId="{267484E5-6CBB-4D11-AC6A-35E71C5DB042}">
      <dsp:nvSpPr>
        <dsp:cNvPr id="0" name=""/>
        <dsp:cNvSpPr/>
      </dsp:nvSpPr>
      <dsp:spPr>
        <a:xfrm>
          <a:off x="1830585" y="2400300"/>
          <a:ext cx="1825228" cy="8000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Learning Activities</a:t>
          </a:r>
        </a:p>
      </dsp:txBody>
      <dsp:txXfrm>
        <a:off x="1854019" y="2423734"/>
        <a:ext cx="1778360" cy="753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bc3703-ed19-4fe4-9edd-b01d260b10ed">
      <UserInfo>
        <DisplayName/>
        <AccountId xsi:nil="true"/>
        <AccountType/>
      </UserInfo>
    </SharedWithUsers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89205-55FB-4921-AF6F-727EEFCAEFE1}"/>
</file>

<file path=customXml/itemProps2.xml><?xml version="1.0" encoding="utf-8"?>
<ds:datastoreItem xmlns:ds="http://schemas.openxmlformats.org/officeDocument/2006/customXml" ds:itemID="{ABE4BBF0-A709-4377-B3B9-FE435654C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DA565D-4A16-410D-96BE-32F6EA58F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Julia Johnston</cp:lastModifiedBy>
  <cp:revision>2</cp:revision>
  <dcterms:created xsi:type="dcterms:W3CDTF">2022-07-14T10:23:00Z</dcterms:created>
  <dcterms:modified xsi:type="dcterms:W3CDTF">2022-08-04T21:12:00Z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  <property fmtid="{D5CDD505-2E9C-101B-9397-08002B2CF9AE}" pid="3" name="Order">
    <vt:r8>116200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