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7ABF" w:rsidRDefault="00957ABF">
      <w:pPr>
        <w:rPr>
          <w:rFonts w:ascii="Poppins" w:eastAsia="Poppins" w:hAnsi="Poppins" w:cs="Poppins"/>
        </w:rPr>
      </w:pPr>
      <w:bookmarkStart w:id="0" w:name="_GoBack"/>
      <w:bookmarkEnd w:id="0"/>
    </w:p>
    <w:p w:rsidR="00957ABF" w:rsidRDefault="00957ABF">
      <w:pPr>
        <w:rPr>
          <w:rFonts w:ascii="Poppins" w:eastAsia="Poppins" w:hAnsi="Poppins" w:cs="Poppins"/>
        </w:rPr>
      </w:pPr>
    </w:p>
    <w:p w:rsidR="00957ABF" w:rsidRDefault="00765076">
      <w:pPr>
        <w:jc w:val="center"/>
        <w:rPr>
          <w:rFonts w:ascii="Poppins" w:eastAsia="Poppins" w:hAnsi="Poppins" w:cs="Poppins"/>
          <w:sz w:val="24"/>
          <w:szCs w:val="24"/>
          <w:u w:val="single"/>
        </w:rPr>
      </w:pPr>
      <w:r>
        <w:rPr>
          <w:rFonts w:ascii="Poppins" w:eastAsia="Poppins" w:hAnsi="Poppins" w:cs="Poppins"/>
          <w:sz w:val="28"/>
          <w:szCs w:val="28"/>
          <w:u w:val="single"/>
        </w:rPr>
        <w:t xml:space="preserve">Turbo Meeting  </w:t>
      </w:r>
      <w:r>
        <w:rPr>
          <w:rFonts w:ascii="Poppins" w:eastAsia="Poppins" w:hAnsi="Poppins" w:cs="Poppins"/>
          <w:sz w:val="24"/>
          <w:szCs w:val="24"/>
          <w:u w:val="single"/>
        </w:rPr>
        <w:t xml:space="preserve">   </w:t>
      </w:r>
    </w:p>
    <w:p w:rsidR="00957ABF" w:rsidRDefault="00765076">
      <w:pPr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                </w:t>
      </w:r>
    </w:p>
    <w:p w:rsidR="00957ABF" w:rsidRDefault="00765076">
      <w:pPr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Date:     9-7-22            Trimester: 1</w:t>
      </w:r>
    </w:p>
    <w:p w:rsidR="00957ABF" w:rsidRDefault="00957ABF">
      <w:pPr>
        <w:jc w:val="center"/>
        <w:rPr>
          <w:rFonts w:ascii="Poppins" w:eastAsia="Poppins" w:hAnsi="Poppins" w:cs="Poppins"/>
          <w:sz w:val="24"/>
          <w:szCs w:val="24"/>
        </w:rPr>
      </w:pPr>
    </w:p>
    <w:p w:rsidR="00957ABF" w:rsidRDefault="00957ABF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"/>
        <w:tblW w:w="1096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570"/>
        <w:gridCol w:w="2325"/>
        <w:gridCol w:w="3495"/>
      </w:tblGrid>
      <w:tr w:rsidR="00957AB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Facilitator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Katy Uphoff/Sarah Meckler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Data Entry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proofErr w:type="spellStart"/>
            <w:r>
              <w:rPr>
                <w:rFonts w:ascii="Poppins" w:eastAsia="Poppins" w:hAnsi="Poppins" w:cs="Poppins"/>
              </w:rPr>
              <w:t>Katey</w:t>
            </w:r>
            <w:proofErr w:type="spellEnd"/>
            <w:r>
              <w:rPr>
                <w:rFonts w:ascii="Poppins" w:eastAsia="Poppins" w:hAnsi="Poppins" w:cs="Poppins"/>
              </w:rPr>
              <w:t xml:space="preserve"> Perry</w:t>
            </w:r>
          </w:p>
        </w:tc>
      </w:tr>
      <w:tr w:rsidR="00957AB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Note Taker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Lori Miller/Danielle </w:t>
            </w:r>
            <w:proofErr w:type="spellStart"/>
            <w:r>
              <w:rPr>
                <w:rFonts w:ascii="Poppins" w:eastAsia="Poppins" w:hAnsi="Poppins" w:cs="Poppins"/>
              </w:rPr>
              <w:t>Feiner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Secretary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Jill </w:t>
            </w:r>
            <w:proofErr w:type="spellStart"/>
            <w:r>
              <w:rPr>
                <w:rFonts w:ascii="Poppins" w:eastAsia="Poppins" w:hAnsi="Poppins" w:cs="Poppins"/>
              </w:rPr>
              <w:t>Huddlestun</w:t>
            </w:r>
            <w:proofErr w:type="spellEnd"/>
          </w:p>
        </w:tc>
      </w:tr>
      <w:tr w:rsidR="00957AB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Time Keeper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hyperlink r:id="rId5">
              <w:r>
                <w:rPr>
                  <w:color w:val="0000EE"/>
                  <w:u w:val="single"/>
                </w:rPr>
                <w:t xml:space="preserve">Julie </w:t>
              </w:r>
              <w:proofErr w:type="spellStart"/>
              <w:r>
                <w:rPr>
                  <w:color w:val="0000EE"/>
                  <w:u w:val="single"/>
                </w:rPr>
                <w:t>Cryder</w:t>
              </w:r>
              <w:proofErr w:type="spellEnd"/>
            </w:hyperlink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CPDU/Attendance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hyperlink r:id="rId6">
              <w:r>
                <w:rPr>
                  <w:color w:val="0000EE"/>
                  <w:u w:val="single"/>
                </w:rPr>
                <w:t xml:space="preserve">Laura </w:t>
              </w:r>
              <w:proofErr w:type="spellStart"/>
              <w:r>
                <w:rPr>
                  <w:color w:val="0000EE"/>
                  <w:u w:val="single"/>
                </w:rPr>
                <w:t>Sarata</w:t>
              </w:r>
              <w:proofErr w:type="spellEnd"/>
            </w:hyperlink>
          </w:p>
        </w:tc>
      </w:tr>
    </w:tbl>
    <w:p w:rsidR="00957ABF" w:rsidRDefault="00957ABF">
      <w:pPr>
        <w:jc w:val="center"/>
        <w:rPr>
          <w:rFonts w:ascii="Poppins" w:eastAsia="Poppins" w:hAnsi="Poppins" w:cs="Poppins"/>
          <w:sz w:val="24"/>
          <w:szCs w:val="24"/>
        </w:rPr>
      </w:pPr>
    </w:p>
    <w:p w:rsidR="00957ABF" w:rsidRDefault="00765076">
      <w:pPr>
        <w:jc w:val="center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Team Norms</w:t>
      </w:r>
    </w:p>
    <w:tbl>
      <w:tblPr>
        <w:tblStyle w:val="a0"/>
        <w:tblW w:w="102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7"/>
        <w:gridCol w:w="3418"/>
        <w:gridCol w:w="3418"/>
      </w:tblGrid>
      <w:tr w:rsidR="00957ABF">
        <w:trPr>
          <w:jc w:val="center"/>
        </w:trPr>
        <w:tc>
          <w:tcPr>
            <w:tcW w:w="3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Keep and stick to agenda</w:t>
            </w:r>
          </w:p>
        </w:tc>
        <w:tc>
          <w:tcPr>
            <w:tcW w:w="3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Positive body language and attitude</w:t>
            </w:r>
          </w:p>
        </w:tc>
        <w:tc>
          <w:tcPr>
            <w:tcW w:w="3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Stay open-minded</w:t>
            </w:r>
          </w:p>
        </w:tc>
      </w:tr>
      <w:tr w:rsidR="00957ABF">
        <w:trPr>
          <w:jc w:val="center"/>
        </w:trPr>
        <w:tc>
          <w:tcPr>
            <w:tcW w:w="3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No “hogs” and “logs”</w:t>
            </w:r>
          </w:p>
        </w:tc>
        <w:tc>
          <w:tcPr>
            <w:tcW w:w="3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Be respectful of your team</w:t>
            </w:r>
          </w:p>
        </w:tc>
        <w:tc>
          <w:tcPr>
            <w:tcW w:w="3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Stay present</w:t>
            </w:r>
          </w:p>
        </w:tc>
      </w:tr>
    </w:tbl>
    <w:p w:rsidR="00957ABF" w:rsidRDefault="00957ABF">
      <w:pPr>
        <w:rPr>
          <w:rFonts w:ascii="Poppins" w:eastAsia="Poppins" w:hAnsi="Poppins" w:cs="Poppins"/>
        </w:rPr>
      </w:pPr>
    </w:p>
    <w:p w:rsidR="00957ABF" w:rsidRDefault="00957ABF">
      <w:pPr>
        <w:jc w:val="center"/>
        <w:rPr>
          <w:rFonts w:ascii="Poppins" w:eastAsia="Poppins" w:hAnsi="Poppins" w:cs="Poppins"/>
        </w:rPr>
      </w:pPr>
    </w:p>
    <w:p w:rsidR="00957ABF" w:rsidRDefault="00765076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Meeting Date:</w:t>
      </w:r>
      <w:r>
        <w:rPr>
          <w:rFonts w:ascii="Poppins" w:eastAsia="Poppins" w:hAnsi="Poppins" w:cs="Poppins"/>
        </w:rPr>
        <w:t xml:space="preserve">  9-7-22                                                                 </w:t>
      </w:r>
      <w:r>
        <w:rPr>
          <w:rFonts w:ascii="Poppins" w:eastAsia="Poppins" w:hAnsi="Poppins" w:cs="Poppins"/>
          <w:b/>
        </w:rPr>
        <w:t>Subject:</w:t>
      </w:r>
      <w:r>
        <w:rPr>
          <w:rFonts w:ascii="Poppins" w:eastAsia="Poppins" w:hAnsi="Poppins" w:cs="Poppins"/>
        </w:rPr>
        <w:t xml:space="preserve">    Math   </w:t>
      </w:r>
      <w:r>
        <w:rPr>
          <w:rFonts w:ascii="Poppins" w:eastAsia="Poppins" w:hAnsi="Poppins" w:cs="Poppins"/>
          <w:highlight w:val="yellow"/>
        </w:rPr>
        <w:t xml:space="preserve"> Reading</w:t>
      </w:r>
      <w:r>
        <w:rPr>
          <w:rFonts w:ascii="Poppins" w:eastAsia="Poppins" w:hAnsi="Poppins" w:cs="Poppins"/>
        </w:rPr>
        <w:t xml:space="preserve">    Writing</w:t>
      </w:r>
    </w:p>
    <w:p w:rsidR="00957ABF" w:rsidRDefault="00957ABF">
      <w:pPr>
        <w:rPr>
          <w:rFonts w:ascii="Poppins" w:eastAsia="Poppins" w:hAnsi="Poppins" w:cs="Poppins"/>
        </w:rPr>
      </w:pPr>
    </w:p>
    <w:p w:rsidR="00957ABF" w:rsidRDefault="00957ABF">
      <w:pPr>
        <w:rPr>
          <w:rFonts w:ascii="Poppins" w:eastAsia="Poppins" w:hAnsi="Poppins" w:cs="Poppins"/>
        </w:rPr>
      </w:pPr>
    </w:p>
    <w:p w:rsidR="00957ABF" w:rsidRDefault="00765076">
      <w:pPr>
        <w:jc w:val="center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Attendance:</w:t>
      </w:r>
    </w:p>
    <w:tbl>
      <w:tblPr>
        <w:tblStyle w:val="a1"/>
        <w:tblW w:w="10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2050"/>
        <w:gridCol w:w="2051"/>
        <w:gridCol w:w="2051"/>
        <w:gridCol w:w="2051"/>
      </w:tblGrid>
      <w:tr w:rsidR="00957ABF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Laura </w:t>
            </w:r>
            <w:proofErr w:type="spellStart"/>
            <w:r>
              <w:rPr>
                <w:rFonts w:ascii="Poppins" w:eastAsia="Poppins" w:hAnsi="Poppins" w:cs="Poppins"/>
              </w:rPr>
              <w:t>Sarata</w:t>
            </w:r>
            <w:proofErr w:type="spellEnd"/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Sarah Meckler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Katy Uphoff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hyperlink r:id="rId7">
              <w:r>
                <w:rPr>
                  <w:color w:val="0000EE"/>
                  <w:u w:val="single"/>
                </w:rPr>
                <w:t xml:space="preserve">Julie </w:t>
              </w:r>
              <w:proofErr w:type="spellStart"/>
              <w:r>
                <w:rPr>
                  <w:color w:val="0000EE"/>
                  <w:u w:val="single"/>
                </w:rPr>
                <w:t>Cryder</w:t>
              </w:r>
              <w:proofErr w:type="spellEnd"/>
            </w:hyperlink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proofErr w:type="spellStart"/>
            <w:r>
              <w:rPr>
                <w:rFonts w:ascii="Poppins" w:eastAsia="Poppins" w:hAnsi="Poppins" w:cs="Poppins"/>
              </w:rPr>
              <w:t>Katey</w:t>
            </w:r>
            <w:proofErr w:type="spellEnd"/>
            <w:r>
              <w:rPr>
                <w:rFonts w:ascii="Poppins" w:eastAsia="Poppins" w:hAnsi="Poppins" w:cs="Poppins"/>
              </w:rPr>
              <w:t xml:space="preserve"> Perry</w:t>
            </w:r>
          </w:p>
        </w:tc>
      </w:tr>
      <w:tr w:rsidR="00957ABF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Lori Miller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Danielle </w:t>
            </w:r>
            <w:proofErr w:type="spellStart"/>
            <w:r>
              <w:rPr>
                <w:rFonts w:ascii="Poppins" w:eastAsia="Poppins" w:hAnsi="Poppins" w:cs="Poppins"/>
              </w:rPr>
              <w:t>Feiner</w:t>
            </w:r>
            <w:proofErr w:type="spellEnd"/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Breanna </w:t>
            </w:r>
            <w:proofErr w:type="spellStart"/>
            <w:r>
              <w:rPr>
                <w:rFonts w:ascii="Poppins" w:eastAsia="Poppins" w:hAnsi="Poppins" w:cs="Poppins"/>
              </w:rPr>
              <w:t>Dosek</w:t>
            </w:r>
            <w:proofErr w:type="spellEnd"/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</w:p>
        </w:tc>
      </w:tr>
      <w:tr w:rsidR="00957ABF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</w:p>
        </w:tc>
      </w:tr>
    </w:tbl>
    <w:p w:rsidR="00957ABF" w:rsidRDefault="00957ABF">
      <w:pPr>
        <w:rPr>
          <w:rFonts w:ascii="Poppins" w:eastAsia="Poppins" w:hAnsi="Poppins" w:cs="Poppins"/>
        </w:rPr>
      </w:pPr>
    </w:p>
    <w:p w:rsidR="00957ABF" w:rsidRDefault="00765076">
      <w:pPr>
        <w:rPr>
          <w:rFonts w:ascii="Poppins" w:eastAsia="Poppins" w:hAnsi="Poppins" w:cs="Poppins"/>
          <w:highlight w:val="yellow"/>
        </w:rPr>
      </w:pPr>
      <w:r>
        <w:rPr>
          <w:rFonts w:ascii="Poppins" w:eastAsia="Poppins" w:hAnsi="Poppins" w:cs="Poppins"/>
          <w:highlight w:val="yellow"/>
        </w:rPr>
        <w:t xml:space="preserve">SMART Goal: </w:t>
      </w:r>
    </w:p>
    <w:p w:rsidR="00957ABF" w:rsidRDefault="00765076">
      <w:pPr>
        <w:rPr>
          <w:rFonts w:ascii="Poppins" w:eastAsia="Poppins" w:hAnsi="Poppins" w:cs="Poppins"/>
          <w:highlight w:val="yellow"/>
        </w:rPr>
      </w:pPr>
      <w:r>
        <w:rPr>
          <w:rFonts w:ascii="Poppins" w:eastAsia="Poppins" w:hAnsi="Poppins" w:cs="Poppins"/>
          <w:highlight w:val="yellow"/>
        </w:rPr>
        <w:t>By September 28th, 80% of first grade students will read one syllable short vowel words with 80% accuracy.</w:t>
      </w:r>
    </w:p>
    <w:p w:rsidR="00957ABF" w:rsidRDefault="00957ABF">
      <w:pPr>
        <w:rPr>
          <w:rFonts w:ascii="Poppins" w:eastAsia="Poppins" w:hAnsi="Poppins" w:cs="Poppins"/>
          <w:highlight w:val="yellow"/>
        </w:rPr>
      </w:pPr>
    </w:p>
    <w:p w:rsidR="00957ABF" w:rsidRDefault="00765076">
      <w:pPr>
        <w:rPr>
          <w:rFonts w:ascii="Poppins" w:eastAsia="Poppins" w:hAnsi="Poppins" w:cs="Poppins"/>
          <w:highlight w:val="yellow"/>
        </w:rPr>
      </w:pPr>
      <w:r>
        <w:rPr>
          <w:rFonts w:ascii="Poppins" w:eastAsia="Poppins" w:hAnsi="Poppins" w:cs="Poppins"/>
          <w:highlight w:val="yellow"/>
        </w:rPr>
        <w:t>8-10 M</w:t>
      </w:r>
    </w:p>
    <w:p w:rsidR="00957ABF" w:rsidRDefault="00765076">
      <w:pPr>
        <w:rPr>
          <w:rFonts w:ascii="Poppins" w:eastAsia="Poppins" w:hAnsi="Poppins" w:cs="Poppins"/>
          <w:highlight w:val="yellow"/>
        </w:rPr>
      </w:pPr>
      <w:r>
        <w:rPr>
          <w:rFonts w:ascii="Poppins" w:eastAsia="Poppins" w:hAnsi="Poppins" w:cs="Poppins"/>
          <w:highlight w:val="yellow"/>
        </w:rPr>
        <w:t>6-7 P</w:t>
      </w:r>
    </w:p>
    <w:p w:rsidR="00957ABF" w:rsidRDefault="00765076">
      <w:pPr>
        <w:rPr>
          <w:rFonts w:ascii="Poppins" w:eastAsia="Poppins" w:hAnsi="Poppins" w:cs="Poppins"/>
          <w:highlight w:val="yellow"/>
        </w:rPr>
      </w:pPr>
      <w:r>
        <w:rPr>
          <w:rFonts w:ascii="Poppins" w:eastAsia="Poppins" w:hAnsi="Poppins" w:cs="Poppins"/>
          <w:highlight w:val="yellow"/>
        </w:rPr>
        <w:t>5 and below-L</w:t>
      </w:r>
    </w:p>
    <w:p w:rsidR="00957ABF" w:rsidRDefault="00765076">
      <w:pPr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lastRenderedPageBreak/>
        <w:t xml:space="preserve">Formative Assessment Examined: </w:t>
      </w:r>
    </w:p>
    <w:p w:rsidR="00957ABF" w:rsidRDefault="00765076">
      <w:pPr>
        <w:rPr>
          <w:rFonts w:ascii="Poppins" w:eastAsia="Poppins" w:hAnsi="Poppins" w:cs="Poppins"/>
        </w:rPr>
      </w:pPr>
      <w:proofErr w:type="spellStart"/>
      <w:r>
        <w:rPr>
          <w:rFonts w:ascii="Poppins" w:eastAsia="Poppins" w:hAnsi="Poppins" w:cs="Poppins"/>
        </w:rPr>
        <w:t>Fundations</w:t>
      </w:r>
      <w:proofErr w:type="spellEnd"/>
      <w:r>
        <w:rPr>
          <w:rFonts w:ascii="Poppins" w:eastAsia="Poppins" w:hAnsi="Poppins" w:cs="Poppins"/>
        </w:rPr>
        <w:t xml:space="preserve"> CVC words</w:t>
      </w:r>
    </w:p>
    <w:p w:rsidR="00957ABF" w:rsidRDefault="00957ABF">
      <w:pPr>
        <w:rPr>
          <w:rFonts w:ascii="Poppins" w:eastAsia="Poppins" w:hAnsi="Poppins" w:cs="Poppins"/>
        </w:rPr>
      </w:pPr>
    </w:p>
    <w:p w:rsidR="00957ABF" w:rsidRDefault="00765076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Before the meeting:</w:t>
      </w:r>
      <w:r>
        <w:rPr>
          <w:rFonts w:ascii="Poppins" w:eastAsia="Poppins" w:hAnsi="Poppins" w:cs="Poppins"/>
        </w:rPr>
        <w:t xml:space="preserve"> </w:t>
      </w:r>
    </w:p>
    <w:p w:rsidR="00957ABF" w:rsidRDefault="00765076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Assessments- Enter on data wall for 9/28 meeting</w:t>
      </w:r>
    </w:p>
    <w:p w:rsidR="00957ABF" w:rsidRDefault="00957ABF">
      <w:pPr>
        <w:rPr>
          <w:rFonts w:ascii="Poppins" w:eastAsia="Poppins" w:hAnsi="Poppins" w:cs="Poppins"/>
        </w:rPr>
      </w:pPr>
    </w:p>
    <w:p w:rsidR="00957ABF" w:rsidRDefault="00957ABF">
      <w:pPr>
        <w:rPr>
          <w:rFonts w:ascii="Poppins" w:eastAsia="Poppins" w:hAnsi="Poppins" w:cs="Poppins"/>
        </w:rPr>
      </w:pPr>
    </w:p>
    <w:p w:rsidR="00957ABF" w:rsidRDefault="00957ABF">
      <w:pPr>
        <w:rPr>
          <w:rFonts w:ascii="Poppins" w:eastAsia="Poppins" w:hAnsi="Poppins" w:cs="Poppins"/>
        </w:rPr>
      </w:pPr>
    </w:p>
    <w:p w:rsidR="00957ABF" w:rsidRDefault="00957ABF">
      <w:pPr>
        <w:rPr>
          <w:rFonts w:ascii="Poppins" w:eastAsia="Poppins" w:hAnsi="Poppins" w:cs="Poppins"/>
        </w:rPr>
      </w:pPr>
    </w:p>
    <w:p w:rsidR="00957ABF" w:rsidRDefault="00957ABF">
      <w:pPr>
        <w:rPr>
          <w:rFonts w:ascii="Poppins" w:eastAsia="Poppins" w:hAnsi="Poppins" w:cs="Poppins"/>
        </w:rPr>
      </w:pPr>
    </w:p>
    <w:tbl>
      <w:tblPr>
        <w:tblStyle w:val="a2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9210"/>
      </w:tblGrid>
      <w:tr w:rsidR="00957ABF">
        <w:tc>
          <w:tcPr>
            <w:tcW w:w="10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STEPS</w:t>
            </w:r>
          </w:p>
        </w:tc>
        <w:tc>
          <w:tcPr>
            <w:tcW w:w="92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AGENDA</w:t>
            </w: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highlight w:val="yellow"/>
              </w:rPr>
            </w:pPr>
            <w:r>
              <w:rPr>
                <w:rFonts w:ascii="Poppins" w:eastAsia="Poppins" w:hAnsi="Poppins" w:cs="Poppins"/>
                <w:highlight w:val="yellow"/>
                <w:u w:val="single"/>
              </w:rPr>
              <w:t>1 Minute:</w:t>
            </w:r>
            <w:r>
              <w:rPr>
                <w:rFonts w:ascii="Poppins" w:eastAsia="Poppins" w:hAnsi="Poppins" w:cs="Poppins"/>
                <w:highlight w:val="yellow"/>
              </w:rPr>
              <w:t xml:space="preserve"> Greet and review of norms and agenda to set a positive tone.</w:t>
            </w:r>
          </w:p>
          <w:p w:rsidR="00957ABF" w:rsidRDefault="0076507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Keep and stick to a realistic agenda </w:t>
            </w:r>
          </w:p>
          <w:p w:rsidR="00957ABF" w:rsidRDefault="0076507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Positive body language and attitude</w:t>
            </w:r>
          </w:p>
          <w:p w:rsidR="00957ABF" w:rsidRDefault="0076507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Be respectful of your team</w:t>
            </w:r>
          </w:p>
          <w:p w:rsidR="00957ABF" w:rsidRDefault="0076507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Stay open-minded</w:t>
            </w:r>
          </w:p>
          <w:p w:rsidR="00957ABF" w:rsidRDefault="0076507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Stay present</w:t>
            </w: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</w:rPr>
            </w:pPr>
            <w:r>
              <w:rPr>
                <w:rFonts w:ascii="Poppins" w:eastAsia="Poppins" w:hAnsi="Poppins" w:cs="Poppins"/>
                <w:highlight w:val="yellow"/>
                <w:u w:val="single"/>
              </w:rPr>
              <w:t xml:space="preserve">6-10 Minutes: </w:t>
            </w:r>
            <w:r>
              <w:rPr>
                <w:rFonts w:ascii="Poppins" w:eastAsia="Poppins" w:hAnsi="Poppins" w:cs="Poppins"/>
                <w:highlight w:val="yellow"/>
              </w:rPr>
              <w:t>Examine the data on the spreadsheet.</w:t>
            </w:r>
            <w:r>
              <w:rPr>
                <w:rFonts w:ascii="Poppins" w:eastAsia="Poppins" w:hAnsi="Poppins" w:cs="Poppins"/>
              </w:rPr>
              <w:t xml:space="preserve">  </w:t>
            </w:r>
            <w:r>
              <w:rPr>
                <w:rFonts w:ascii="Poppins" w:eastAsia="Poppins" w:hAnsi="Poppins" w:cs="Poppins"/>
                <w:i/>
              </w:rPr>
              <w:t>(attach data wall you would be studying here)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  <w:highlight w:val="yellow"/>
              </w:rPr>
            </w:pP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Which students did not master the assessment?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RETEST</w:t>
            </w: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 </w:t>
            </w: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Which students mastered the assessment (proficiency)?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RETEST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957ABF">
        <w:trPr>
          <w:trHeight w:val="72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Which students exceeded the target of the assessment?</w:t>
            </w: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N/A</w:t>
            </w: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highlight w:val="yellow"/>
              </w:rPr>
            </w:pPr>
            <w:r>
              <w:rPr>
                <w:rFonts w:ascii="Poppins" w:eastAsia="Poppins" w:hAnsi="Poppins" w:cs="Poppins"/>
                <w:highlight w:val="yellow"/>
                <w:u w:val="single"/>
              </w:rPr>
              <w:t>18-20 Minutes</w:t>
            </w:r>
            <w:r>
              <w:rPr>
                <w:rFonts w:ascii="Poppins" w:eastAsia="Poppins" w:hAnsi="Poppins" w:cs="Poppins"/>
                <w:highlight w:val="yellow"/>
              </w:rPr>
              <w:t>:  Planning for next steps (PLC questions 3 and 4)</w:t>
            </w: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What will we do differently to have the students demonstrate mastery?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lastRenderedPageBreak/>
              <w:t>When will we reassess?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What do we think worked well for students who mastered the goal?</w:t>
            </w: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proofErr w:type="spellStart"/>
            <w:r>
              <w:rPr>
                <w:rFonts w:ascii="Poppins" w:eastAsia="Poppins" w:hAnsi="Poppins" w:cs="Poppins"/>
              </w:rPr>
              <w:t>Fundations</w:t>
            </w:r>
            <w:proofErr w:type="spellEnd"/>
            <w:r>
              <w:rPr>
                <w:rFonts w:ascii="Poppins" w:eastAsia="Poppins" w:hAnsi="Poppins" w:cs="Poppins"/>
              </w:rPr>
              <w:t xml:space="preserve"> core instruction</w:t>
            </w: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Covering up all of the sentences and only showing one at a time</w:t>
            </w: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Pointing to words for students as they read</w:t>
            </w: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What will we do next for students who exceeded their target?</w:t>
            </w: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Fluency</w:t>
            </w: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highlight w:val="magenta"/>
              </w:rPr>
            </w:pPr>
            <w:r>
              <w:rPr>
                <w:rFonts w:ascii="Poppins" w:eastAsia="Poppins" w:hAnsi="Poppins" w:cs="Poppins"/>
                <w:highlight w:val="magenta"/>
                <w:u w:val="single"/>
              </w:rPr>
              <w:t>20-30 Minutes:</w:t>
            </w:r>
            <w:r>
              <w:rPr>
                <w:rFonts w:ascii="Poppins" w:eastAsia="Poppins" w:hAnsi="Poppins" w:cs="Poppins"/>
                <w:highlight w:val="magenta"/>
              </w:rPr>
              <w:t xml:space="preserve"> Next instructional learning target (PLC Question 1):</w:t>
            </w:r>
          </w:p>
          <w:p w:rsidR="00957ABF" w:rsidRDefault="00765076">
            <w:pPr>
              <w:rPr>
                <w:rFonts w:ascii="Poppins" w:eastAsia="Poppins" w:hAnsi="Poppins" w:cs="Poppins"/>
                <w:highlight w:val="yellow"/>
              </w:rPr>
            </w:pPr>
            <w:r>
              <w:rPr>
                <w:rFonts w:ascii="Poppins" w:eastAsia="Poppins" w:hAnsi="Poppins" w:cs="Poppins"/>
                <w:highlight w:val="yellow"/>
              </w:rPr>
              <w:t xml:space="preserve">SMART Goal: </w:t>
            </w:r>
          </w:p>
          <w:p w:rsidR="00957ABF" w:rsidRDefault="00765076">
            <w:pPr>
              <w:rPr>
                <w:rFonts w:ascii="Poppins" w:eastAsia="Poppins" w:hAnsi="Poppins" w:cs="Poppins"/>
                <w:highlight w:val="red"/>
              </w:rPr>
            </w:pPr>
            <w:r>
              <w:rPr>
                <w:rFonts w:ascii="Poppins" w:eastAsia="Poppins" w:hAnsi="Poppins" w:cs="Poppins"/>
                <w:highlight w:val="yellow"/>
              </w:rPr>
              <w:t xml:space="preserve">By September </w:t>
            </w:r>
            <w:proofErr w:type="gramStart"/>
            <w:r>
              <w:rPr>
                <w:rFonts w:ascii="Poppins" w:eastAsia="Poppins" w:hAnsi="Poppins" w:cs="Poppins"/>
                <w:highlight w:val="yellow"/>
              </w:rPr>
              <w:t>28 ,</w:t>
            </w:r>
            <w:proofErr w:type="gramEnd"/>
            <w:r>
              <w:rPr>
                <w:rFonts w:ascii="Poppins" w:eastAsia="Poppins" w:hAnsi="Poppins" w:cs="Poppins"/>
                <w:highlight w:val="yellow"/>
              </w:rPr>
              <w:t xml:space="preserve"> 80% of first grade students will read one syllable short vowel words with 80% accuracy.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  <w:highlight w:val="yellow"/>
              </w:rPr>
            </w:pP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What is the clear and understandable vision of the learning target?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What assessments will we use? (PLC Question 2): If a rubric, do we need to c</w:t>
            </w:r>
            <w:r>
              <w:rPr>
                <w:rFonts w:ascii="Poppins" w:eastAsia="Poppins" w:hAnsi="Poppins" w:cs="Poppins"/>
              </w:rPr>
              <w:t>reate it or use an existing rubric? If create, whose responsibility is it?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Ten </w:t>
            </w:r>
            <w:proofErr w:type="spellStart"/>
            <w:r>
              <w:rPr>
                <w:rFonts w:ascii="Poppins" w:eastAsia="Poppins" w:hAnsi="Poppins" w:cs="Poppins"/>
              </w:rPr>
              <w:t>Fundation</w:t>
            </w:r>
            <w:proofErr w:type="spellEnd"/>
            <w:r>
              <w:rPr>
                <w:rFonts w:ascii="Poppins" w:eastAsia="Poppins" w:hAnsi="Poppins" w:cs="Poppins"/>
              </w:rPr>
              <w:t xml:space="preserve"> sentences. </w:t>
            </w: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What exemplars will we use? (If you don’t have exemplars - when will they be created or gathered and who will be responsible?)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How will students self-assess and set their goals?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How will students reflect and keep track of their learning?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highlight w:val="yellow"/>
              </w:rPr>
            </w:pPr>
            <w:r>
              <w:rPr>
                <w:rFonts w:ascii="Poppins" w:eastAsia="Poppins" w:hAnsi="Poppins" w:cs="Poppins"/>
                <w:highlight w:val="yellow"/>
                <w:u w:val="single"/>
              </w:rPr>
              <w:t>3 Minutes:</w:t>
            </w:r>
            <w:r>
              <w:rPr>
                <w:rFonts w:ascii="Poppins" w:eastAsia="Poppins" w:hAnsi="Poppins" w:cs="Poppins"/>
                <w:highlight w:val="yellow"/>
              </w:rPr>
              <w:t xml:space="preserve"> Checkout and Evaluation of Turbo Meeting (+</w:t>
            </w:r>
            <w:r>
              <w:rPr>
                <w:rFonts w:ascii="Poppins" w:eastAsia="Poppins" w:hAnsi="Poppins" w:cs="Poppins"/>
                <w:highlight w:val="yellow"/>
              </w:rPr>
              <w:t>🔺</w:t>
            </w:r>
            <w:r>
              <w:rPr>
                <w:rFonts w:ascii="Poppins" w:eastAsia="Poppins" w:hAnsi="Poppins" w:cs="Poppins"/>
                <w:highlight w:val="yellow"/>
              </w:rPr>
              <w:t>)</w:t>
            </w:r>
          </w:p>
          <w:p w:rsidR="00957ABF" w:rsidRDefault="00957ABF">
            <w:pPr>
              <w:widowControl w:val="0"/>
              <w:spacing w:line="240" w:lineRule="auto"/>
              <w:rPr>
                <w:rFonts w:ascii="Poppins" w:eastAsia="Poppins" w:hAnsi="Poppins" w:cs="Poppins"/>
                <w:highlight w:val="yellow"/>
              </w:rPr>
            </w:pPr>
          </w:p>
        </w:tc>
      </w:tr>
      <w:tr w:rsidR="00957AB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BF" w:rsidRDefault="00765076">
            <w:pPr>
              <w:widowControl w:val="0"/>
              <w:spacing w:line="240" w:lineRule="auto"/>
              <w:rPr>
                <w:rFonts w:ascii="Poppins" w:eastAsia="Poppins" w:hAnsi="Poppins" w:cs="Poppins"/>
                <w:highlight w:val="yellow"/>
                <w:u w:val="single"/>
              </w:rPr>
            </w:pPr>
            <w:r>
              <w:rPr>
                <w:rFonts w:ascii="Poppins" w:eastAsia="Poppins" w:hAnsi="Poppins" w:cs="Poppins"/>
                <w:highlight w:val="yellow"/>
                <w:u w:val="single"/>
              </w:rPr>
              <w:t>Follow Up/Next Steps:</w:t>
            </w:r>
          </w:p>
        </w:tc>
      </w:tr>
    </w:tbl>
    <w:p w:rsidR="00957ABF" w:rsidRDefault="00957ABF">
      <w:pPr>
        <w:rPr>
          <w:rFonts w:ascii="Poppins" w:eastAsia="Poppins" w:hAnsi="Poppins" w:cs="Poppins"/>
        </w:rPr>
      </w:pPr>
    </w:p>
    <w:p w:rsidR="00957ABF" w:rsidRDefault="00957ABF">
      <w:pPr>
        <w:rPr>
          <w:rFonts w:ascii="Poppins" w:eastAsia="Poppins" w:hAnsi="Poppins" w:cs="Poppins"/>
        </w:rPr>
      </w:pPr>
    </w:p>
    <w:p w:rsidR="00957ABF" w:rsidRDefault="00957ABF">
      <w:pPr>
        <w:rPr>
          <w:rFonts w:ascii="Poppins" w:eastAsia="Poppins" w:hAnsi="Poppins" w:cs="Poppins"/>
        </w:rPr>
      </w:pPr>
    </w:p>
    <w:sectPr w:rsidR="00957ABF">
      <w:pgSz w:w="12240" w:h="15840"/>
      <w:pgMar w:top="0" w:right="54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729"/>
    <w:multiLevelType w:val="multilevel"/>
    <w:tmpl w:val="A03CC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BF"/>
    <w:rsid w:val="00765076"/>
    <w:rsid w:val="009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ECE5A-5900-4593-A463-4B02790A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ryder@csd1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arata@csd17.org" TargetMode="External"/><Relationship Id="rId5" Type="http://schemas.openxmlformats.org/officeDocument/2006/relationships/hyperlink" Target="mailto:jcryder@csd17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CSD17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Uphoff</dc:creator>
  <cp:lastModifiedBy>Chad Uphoff</cp:lastModifiedBy>
  <cp:revision>2</cp:revision>
  <dcterms:created xsi:type="dcterms:W3CDTF">2023-06-13T20:29:00Z</dcterms:created>
  <dcterms:modified xsi:type="dcterms:W3CDTF">2023-06-13T20:29:00Z</dcterms:modified>
</cp:coreProperties>
</file>