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339" w:rsidRDefault="00CA5339">
      <w:pPr>
        <w:rPr>
          <w:rFonts w:ascii="Times New Roman" w:hAnsi="Times New Roman" w:cs="Times New Roman"/>
          <w:b/>
          <w:noProof/>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94080" behindDoc="0" locked="0" layoutInCell="1" allowOverlap="1">
                <wp:simplePos x="0" y="0"/>
                <wp:positionH relativeFrom="column">
                  <wp:posOffset>-220717</wp:posOffset>
                </wp:positionH>
                <wp:positionV relativeFrom="paragraph">
                  <wp:posOffset>141890</wp:posOffset>
                </wp:positionV>
                <wp:extent cx="6101255" cy="3373820"/>
                <wp:effectExtent l="0" t="0" r="0" b="0"/>
                <wp:wrapNone/>
                <wp:docPr id="389" name="Text Box 389"/>
                <wp:cNvGraphicFramePr/>
                <a:graphic xmlns:a="http://schemas.openxmlformats.org/drawingml/2006/main">
                  <a:graphicData uri="http://schemas.microsoft.com/office/word/2010/wordprocessingShape">
                    <wps:wsp>
                      <wps:cNvSpPr txBox="1"/>
                      <wps:spPr>
                        <a:xfrm>
                          <a:off x="0" y="0"/>
                          <a:ext cx="6101255" cy="3373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769" w:rsidRDefault="00A24769" w:rsidP="00CA5339">
                            <w:pPr>
                              <w:jc w:val="center"/>
                              <w:rPr>
                                <w:rFonts w:ascii="Times New Roman" w:hAnsi="Times New Roman" w:cs="Times New Roman"/>
                                <w:b/>
                                <w:sz w:val="72"/>
                                <w:szCs w:val="72"/>
                              </w:rPr>
                            </w:pPr>
                          </w:p>
                          <w:p w:rsidR="00A24769" w:rsidRPr="00CA5339" w:rsidRDefault="00A24769" w:rsidP="00CA5339">
                            <w:pPr>
                              <w:jc w:val="center"/>
                              <w:rPr>
                                <w:rFonts w:ascii="Times New Roman" w:hAnsi="Times New Roman" w:cs="Times New Roman"/>
                                <w:b/>
                                <w:sz w:val="72"/>
                                <w:szCs w:val="72"/>
                              </w:rPr>
                            </w:pPr>
                            <w:r w:rsidRPr="00CA5339">
                              <w:rPr>
                                <w:rFonts w:ascii="Times New Roman" w:hAnsi="Times New Roman" w:cs="Times New Roman"/>
                                <w:b/>
                                <w:sz w:val="72"/>
                                <w:szCs w:val="72"/>
                              </w:rPr>
                              <w:t>Highland Elementary School</w:t>
                            </w:r>
                          </w:p>
                          <w:p w:rsidR="00A24769" w:rsidRPr="00CA5339" w:rsidRDefault="00A24769" w:rsidP="00CA5339">
                            <w:pPr>
                              <w:jc w:val="center"/>
                              <w:rPr>
                                <w:rFonts w:ascii="Times New Roman" w:hAnsi="Times New Roman" w:cs="Times New Roman"/>
                                <w:sz w:val="72"/>
                                <w:szCs w:val="72"/>
                              </w:rPr>
                            </w:pPr>
                          </w:p>
                          <w:p w:rsidR="00A24769" w:rsidRPr="00CA5339" w:rsidRDefault="00A24769" w:rsidP="00CA5339">
                            <w:pPr>
                              <w:jc w:val="center"/>
                              <w:rPr>
                                <w:rFonts w:ascii="Times New Roman" w:hAnsi="Times New Roman" w:cs="Times New Roman"/>
                                <w:b/>
                                <w:sz w:val="72"/>
                                <w:szCs w:val="72"/>
                              </w:rPr>
                            </w:pPr>
                            <w:r w:rsidRPr="00CA5339">
                              <w:rPr>
                                <w:rFonts w:ascii="Times New Roman" w:hAnsi="Times New Roman" w:cs="Times New Roman"/>
                                <w:b/>
                                <w:sz w:val="72"/>
                                <w:szCs w:val="72"/>
                              </w:rPr>
                              <w:t>Response to Intervention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89" o:spid="_x0000_s1026" type="#_x0000_t202" style="position:absolute;margin-left:-17.4pt;margin-top:11.15pt;width:480.4pt;height:265.6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" fillcolor="white [3201]" stroked="f" strokeweight=".5pt">
                <v:textbox>
                  <w:txbxContent>
                    <w:p w:rsidR="00426A0E" w:rsidRDefault="00426A0E" w:rsidP="00CA5339">
                      <w:pPr>
                        <w:jc w:val="center"/>
                        <w:rPr>
                          <w:rFonts w:ascii="Times New Roman" w:hAnsi="Times New Roman" w:cs="Times New Roman"/>
                          <w:b/>
                          <w:sz w:val="72"/>
                          <w:szCs w:val="72"/>
                        </w:rPr>
                      </w:pPr>
                    </w:p>
                    <w:p w:rsidR="00426A0E" w:rsidRPr="00CA5339" w:rsidRDefault="00426A0E" w:rsidP="00CA5339">
                      <w:pPr>
                        <w:jc w:val="center"/>
                        <w:rPr>
                          <w:rFonts w:ascii="Times New Roman" w:hAnsi="Times New Roman" w:cs="Times New Roman"/>
                          <w:b/>
                          <w:sz w:val="72"/>
                          <w:szCs w:val="72"/>
                        </w:rPr>
                      </w:pPr>
                      <w:r w:rsidRPr="00CA5339">
                        <w:rPr>
                          <w:rFonts w:ascii="Times New Roman" w:hAnsi="Times New Roman" w:cs="Times New Roman"/>
                          <w:b/>
                          <w:sz w:val="72"/>
                          <w:szCs w:val="72"/>
                        </w:rPr>
                        <w:t>Highland Elementary School</w:t>
                      </w:r>
                    </w:p>
                    <w:p w:rsidR="00426A0E" w:rsidRPr="00CA5339" w:rsidRDefault="00426A0E" w:rsidP="00CA5339">
                      <w:pPr>
                        <w:jc w:val="center"/>
                        <w:rPr>
                          <w:rFonts w:ascii="Times New Roman" w:hAnsi="Times New Roman" w:cs="Times New Roman"/>
                          <w:sz w:val="72"/>
                          <w:szCs w:val="72"/>
                        </w:rPr>
                      </w:pPr>
                    </w:p>
                    <w:p w:rsidR="00426A0E" w:rsidRPr="00CA5339" w:rsidRDefault="00426A0E" w:rsidP="00CA5339">
                      <w:pPr>
                        <w:jc w:val="center"/>
                        <w:rPr>
                          <w:rFonts w:ascii="Times New Roman" w:hAnsi="Times New Roman" w:cs="Times New Roman"/>
                          <w:b/>
                          <w:sz w:val="72"/>
                          <w:szCs w:val="72"/>
                        </w:rPr>
                      </w:pPr>
                      <w:r w:rsidRPr="00CA5339">
                        <w:rPr>
                          <w:rFonts w:ascii="Times New Roman" w:hAnsi="Times New Roman" w:cs="Times New Roman"/>
                          <w:b/>
                          <w:sz w:val="72"/>
                          <w:szCs w:val="72"/>
                        </w:rPr>
                        <w:t>Response to Intervention</w:t>
                      </w:r>
                    </w:p>
                  </w:txbxContent>
                </v:textbox>
              </v:shape>
            </w:pict>
          </mc:Fallback>
        </mc:AlternateContent>
      </w:r>
    </w:p>
    <w:p w:rsidR="00CA5339" w:rsidRDefault="00CA5339">
      <w:pPr>
        <w:rPr>
          <w:rFonts w:ascii="Times New Roman" w:hAnsi="Times New Roman" w:cs="Times New Roman"/>
          <w:b/>
          <w:noProof/>
          <w:sz w:val="28"/>
          <w:szCs w:val="28"/>
        </w:rPr>
      </w:pPr>
    </w:p>
    <w:p w:rsidR="00CA5339" w:rsidRDefault="00CA5339">
      <w:pPr>
        <w:rPr>
          <w:rFonts w:ascii="Times New Roman" w:hAnsi="Times New Roman" w:cs="Times New Roman"/>
          <w:b/>
          <w:noProof/>
          <w:sz w:val="28"/>
          <w:szCs w:val="28"/>
        </w:rPr>
      </w:pPr>
    </w:p>
    <w:p w:rsidR="00CA5339" w:rsidRDefault="00CA5339">
      <w:pPr>
        <w:rPr>
          <w:rFonts w:ascii="Times New Roman" w:hAnsi="Times New Roman" w:cs="Times New Roman"/>
          <w:b/>
          <w:noProof/>
          <w:sz w:val="28"/>
          <w:szCs w:val="28"/>
        </w:rPr>
      </w:pPr>
    </w:p>
    <w:p w:rsidR="00CA5339" w:rsidRDefault="00CA5339">
      <w:pPr>
        <w:rPr>
          <w:rFonts w:ascii="Times New Roman" w:hAnsi="Times New Roman" w:cs="Times New Roman"/>
          <w:b/>
          <w:noProof/>
          <w:sz w:val="28"/>
          <w:szCs w:val="28"/>
        </w:rPr>
      </w:pPr>
    </w:p>
    <w:p w:rsidR="00CA5339" w:rsidRDefault="00CA5339">
      <w:pPr>
        <w:rPr>
          <w:rFonts w:ascii="Times New Roman" w:hAnsi="Times New Roman" w:cs="Times New Roman"/>
          <w:b/>
          <w:noProof/>
          <w:sz w:val="28"/>
          <w:szCs w:val="28"/>
        </w:rPr>
      </w:pPr>
    </w:p>
    <w:p w:rsidR="00CA5339" w:rsidRDefault="00CA5339">
      <w:pPr>
        <w:rPr>
          <w:rFonts w:ascii="Times New Roman" w:hAnsi="Times New Roman" w:cs="Times New Roman"/>
          <w:b/>
          <w:noProof/>
          <w:sz w:val="28"/>
          <w:szCs w:val="28"/>
        </w:rPr>
      </w:pPr>
    </w:p>
    <w:p w:rsidR="00CA5339" w:rsidRDefault="00CA5339">
      <w:pPr>
        <w:rPr>
          <w:rFonts w:ascii="Times New Roman" w:hAnsi="Times New Roman" w:cs="Times New Roman"/>
          <w:b/>
          <w:noProof/>
          <w:sz w:val="28"/>
          <w:szCs w:val="28"/>
        </w:rPr>
      </w:pPr>
    </w:p>
    <w:p w:rsidR="00CA5339" w:rsidRDefault="00CA5339">
      <w:pPr>
        <w:rPr>
          <w:rFonts w:ascii="Times New Roman" w:hAnsi="Times New Roman" w:cs="Times New Roman"/>
          <w:b/>
          <w:noProof/>
          <w:sz w:val="28"/>
          <w:szCs w:val="28"/>
        </w:rPr>
      </w:pPr>
    </w:p>
    <w:p w:rsidR="00CA5339" w:rsidRDefault="00CA5339">
      <w:pPr>
        <w:rPr>
          <w:rFonts w:ascii="Times New Roman" w:hAnsi="Times New Roman" w:cs="Times New Roman"/>
          <w:b/>
          <w:noProof/>
          <w:sz w:val="28"/>
          <w:szCs w:val="28"/>
        </w:rPr>
      </w:pPr>
    </w:p>
    <w:p w:rsidR="00CA5339" w:rsidRDefault="00CA5339">
      <w:pPr>
        <w:rPr>
          <w:rFonts w:ascii="Times New Roman" w:hAnsi="Times New Roman" w:cs="Times New Roman"/>
          <w:b/>
          <w:sz w:val="28"/>
          <w:szCs w:val="28"/>
        </w:rPr>
      </w:pPr>
      <w:r w:rsidRPr="00CA5339">
        <w:rPr>
          <w:rFonts w:ascii="Times New Roman" w:hAnsi="Times New Roman" w:cs="Times New Roman"/>
          <w:b/>
          <w:noProof/>
          <w:sz w:val="28"/>
          <w:szCs w:val="28"/>
        </w:rPr>
        <w:drawing>
          <wp:inline distT="0" distB="0" distL="0" distR="0" wp14:anchorId="25437B9D" wp14:editId="28EA0B4E">
            <wp:extent cx="5959366" cy="4035972"/>
            <wp:effectExtent l="0" t="0" r="0" b="0"/>
            <wp:docPr id="388" name="Diagram 3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Pr>
          <w:rFonts w:ascii="Times New Roman" w:hAnsi="Times New Roman" w:cs="Times New Roman"/>
          <w:b/>
          <w:sz w:val="28"/>
          <w:szCs w:val="28"/>
        </w:rPr>
        <w:br w:type="page"/>
      </w:r>
    </w:p>
    <w:p w:rsidR="007F249B" w:rsidRPr="0063363A" w:rsidRDefault="007F249B" w:rsidP="0063363A">
      <w:pPr>
        <w:jc w:val="center"/>
        <w:rPr>
          <w:rFonts w:ascii="Times New Roman" w:hAnsi="Times New Roman" w:cs="Times New Roman"/>
          <w:b/>
          <w:sz w:val="36"/>
          <w:szCs w:val="36"/>
        </w:rPr>
      </w:pPr>
      <w:r w:rsidRPr="0063363A">
        <w:rPr>
          <w:rFonts w:ascii="Times New Roman" w:hAnsi="Times New Roman" w:cs="Times New Roman"/>
          <w:b/>
          <w:sz w:val="36"/>
          <w:szCs w:val="36"/>
        </w:rPr>
        <w:lastRenderedPageBreak/>
        <w:t>Table of Contents</w:t>
      </w:r>
    </w:p>
    <w:p w:rsidR="0063363A" w:rsidRPr="00BB6068" w:rsidRDefault="00BB6068" w:rsidP="007F249B">
      <w:pPr>
        <w:rPr>
          <w:rStyle w:val="Hyperlink"/>
          <w:rFonts w:ascii="Times New Roman" w:hAnsi="Times New Roman" w:cs="Times New Roman"/>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"Mission" </w:instrText>
      </w:r>
      <w:r>
        <w:rPr>
          <w:rFonts w:ascii="Times New Roman" w:hAnsi="Times New Roman" w:cs="Times New Roman"/>
          <w:sz w:val="24"/>
          <w:szCs w:val="24"/>
        </w:rPr>
        <w:fldChar w:fldCharType="separate"/>
      </w:r>
    </w:p>
    <w:p w:rsidR="0063363A" w:rsidRPr="0063363A" w:rsidRDefault="007F249B" w:rsidP="007F249B">
      <w:pPr>
        <w:rPr>
          <w:rFonts w:ascii="Times New Roman" w:hAnsi="Times New Roman" w:cs="Times New Roman"/>
          <w:sz w:val="24"/>
          <w:szCs w:val="24"/>
        </w:rPr>
      </w:pPr>
      <w:r w:rsidRPr="00BB6068">
        <w:rPr>
          <w:rStyle w:val="Hyperlink"/>
          <w:rFonts w:ascii="Times New Roman" w:hAnsi="Times New Roman" w:cs="Times New Roman"/>
          <w:sz w:val="24"/>
          <w:szCs w:val="24"/>
        </w:rPr>
        <w:t>LCC</w:t>
      </w:r>
      <w:r w:rsidR="0063363A" w:rsidRPr="00BB6068">
        <w:rPr>
          <w:rStyle w:val="Hyperlink"/>
          <w:rFonts w:ascii="Times New Roman" w:hAnsi="Times New Roman" w:cs="Times New Roman"/>
          <w:sz w:val="24"/>
          <w:szCs w:val="24"/>
        </w:rPr>
        <w:t>-</w:t>
      </w:r>
      <w:r w:rsidRPr="00BB6068">
        <w:rPr>
          <w:rStyle w:val="Hyperlink"/>
          <w:rFonts w:ascii="Times New Roman" w:hAnsi="Times New Roman" w:cs="Times New Roman"/>
          <w:sz w:val="24"/>
          <w:szCs w:val="24"/>
        </w:rPr>
        <w:t>1 Mission</w:t>
      </w:r>
      <w:r w:rsidR="00BB6068">
        <w:rPr>
          <w:rFonts w:ascii="Times New Roman" w:hAnsi="Times New Roman" w:cs="Times New Roman"/>
          <w:sz w:val="24"/>
          <w:szCs w:val="24"/>
        </w:rPr>
        <w:fldChar w:fldCharType="end"/>
      </w:r>
      <w:r w:rsidRPr="0063363A">
        <w:rPr>
          <w:rFonts w:ascii="Times New Roman" w:hAnsi="Times New Roman" w:cs="Times New Roman"/>
          <w:sz w:val="24"/>
          <w:szCs w:val="24"/>
        </w:rPr>
        <w:t xml:space="preserve"> </w:t>
      </w:r>
    </w:p>
    <w:p w:rsidR="007F249B" w:rsidRPr="0063363A" w:rsidRDefault="00A24769" w:rsidP="007F249B">
      <w:pPr>
        <w:rPr>
          <w:rFonts w:ascii="Times New Roman" w:hAnsi="Times New Roman" w:cs="Times New Roman"/>
          <w:sz w:val="24"/>
          <w:szCs w:val="24"/>
        </w:rPr>
      </w:pPr>
      <w:hyperlink w:anchor="Vision" w:history="1">
        <w:r w:rsidR="0063363A" w:rsidRPr="00BB6068">
          <w:rPr>
            <w:rStyle w:val="Hyperlink"/>
            <w:rFonts w:ascii="Times New Roman" w:hAnsi="Times New Roman" w:cs="Times New Roman"/>
            <w:sz w:val="24"/>
            <w:szCs w:val="24"/>
          </w:rPr>
          <w:t xml:space="preserve">LCC-1 </w:t>
        </w:r>
        <w:r w:rsidR="007F249B" w:rsidRPr="00BB6068">
          <w:rPr>
            <w:rStyle w:val="Hyperlink"/>
            <w:rFonts w:ascii="Times New Roman" w:hAnsi="Times New Roman" w:cs="Times New Roman"/>
            <w:sz w:val="24"/>
            <w:szCs w:val="24"/>
          </w:rPr>
          <w:t>Vision</w:t>
        </w:r>
      </w:hyperlink>
    </w:p>
    <w:p w:rsidR="007F249B" w:rsidRPr="0063363A" w:rsidRDefault="007F249B" w:rsidP="007F249B">
      <w:pPr>
        <w:rPr>
          <w:rFonts w:ascii="Times New Roman" w:hAnsi="Times New Roman" w:cs="Times New Roman"/>
          <w:sz w:val="24"/>
          <w:szCs w:val="24"/>
        </w:rPr>
      </w:pPr>
      <w:r w:rsidRPr="0063363A">
        <w:rPr>
          <w:rFonts w:ascii="Times New Roman" w:hAnsi="Times New Roman" w:cs="Times New Roman"/>
          <w:sz w:val="24"/>
          <w:szCs w:val="24"/>
        </w:rPr>
        <w:t>An Overview of Response to Intervention</w:t>
      </w:r>
    </w:p>
    <w:p w:rsidR="007F249B" w:rsidRPr="0063363A" w:rsidRDefault="00A24769" w:rsidP="0063363A">
      <w:pPr>
        <w:pStyle w:val="ListParagraph"/>
        <w:numPr>
          <w:ilvl w:val="1"/>
          <w:numId w:val="37"/>
        </w:numPr>
        <w:rPr>
          <w:rFonts w:ascii="Times New Roman" w:hAnsi="Times New Roman" w:cs="Times New Roman"/>
          <w:sz w:val="24"/>
          <w:szCs w:val="24"/>
        </w:rPr>
      </w:pPr>
      <w:hyperlink w:anchor="WhatisRtI" w:history="1">
        <w:r w:rsidR="007F249B" w:rsidRPr="00BB6068">
          <w:rPr>
            <w:rStyle w:val="Hyperlink"/>
            <w:rFonts w:ascii="Times New Roman" w:hAnsi="Times New Roman" w:cs="Times New Roman"/>
            <w:sz w:val="24"/>
            <w:szCs w:val="24"/>
          </w:rPr>
          <w:t>What is RTI?</w:t>
        </w:r>
      </w:hyperlink>
    </w:p>
    <w:p w:rsidR="007F249B" w:rsidRPr="0063363A" w:rsidRDefault="00A24769" w:rsidP="0063363A">
      <w:pPr>
        <w:pStyle w:val="ListParagraph"/>
        <w:numPr>
          <w:ilvl w:val="1"/>
          <w:numId w:val="37"/>
        </w:numPr>
        <w:rPr>
          <w:rFonts w:ascii="Times New Roman" w:hAnsi="Times New Roman" w:cs="Times New Roman"/>
          <w:sz w:val="24"/>
          <w:szCs w:val="24"/>
        </w:rPr>
      </w:pPr>
      <w:hyperlink w:anchor="RTIPyramid" w:history="1">
        <w:r w:rsidR="007F249B" w:rsidRPr="00BB6068">
          <w:rPr>
            <w:rStyle w:val="Hyperlink"/>
            <w:rFonts w:ascii="Times New Roman" w:hAnsi="Times New Roman" w:cs="Times New Roman"/>
            <w:sz w:val="24"/>
            <w:szCs w:val="24"/>
          </w:rPr>
          <w:t>Missouri’s RTI Pyramid</w:t>
        </w:r>
      </w:hyperlink>
    </w:p>
    <w:p w:rsidR="007F249B" w:rsidRPr="0063363A" w:rsidRDefault="00A24769" w:rsidP="0063363A">
      <w:pPr>
        <w:pStyle w:val="ListParagraph"/>
        <w:numPr>
          <w:ilvl w:val="1"/>
          <w:numId w:val="37"/>
        </w:numPr>
        <w:rPr>
          <w:rFonts w:ascii="Times New Roman" w:hAnsi="Times New Roman" w:cs="Times New Roman"/>
          <w:sz w:val="24"/>
          <w:szCs w:val="24"/>
        </w:rPr>
      </w:pPr>
      <w:hyperlink w:anchor="Alignwvisionmission" w:history="1">
        <w:r w:rsidR="007F249B" w:rsidRPr="00BB6068">
          <w:rPr>
            <w:rStyle w:val="Hyperlink"/>
            <w:rFonts w:ascii="Times New Roman" w:hAnsi="Times New Roman" w:cs="Times New Roman"/>
            <w:sz w:val="24"/>
            <w:szCs w:val="24"/>
          </w:rPr>
          <w:t>How Does RTI Align with the LCC1 Mission and Vision?</w:t>
        </w:r>
      </w:hyperlink>
    </w:p>
    <w:p w:rsidR="007F249B" w:rsidRPr="0063363A" w:rsidRDefault="00A24769" w:rsidP="0063363A">
      <w:pPr>
        <w:pStyle w:val="ListParagraph"/>
        <w:numPr>
          <w:ilvl w:val="1"/>
          <w:numId w:val="37"/>
        </w:numPr>
        <w:rPr>
          <w:rFonts w:ascii="Times New Roman" w:hAnsi="Times New Roman" w:cs="Times New Roman"/>
          <w:sz w:val="24"/>
          <w:szCs w:val="24"/>
        </w:rPr>
      </w:pPr>
      <w:hyperlink w:anchor="Roles" w:history="1">
        <w:r w:rsidR="007F249B" w:rsidRPr="00BB6068">
          <w:rPr>
            <w:rStyle w:val="Hyperlink"/>
            <w:rFonts w:ascii="Times New Roman" w:hAnsi="Times New Roman" w:cs="Times New Roman"/>
            <w:sz w:val="24"/>
            <w:szCs w:val="24"/>
          </w:rPr>
          <w:t>District Roles and Responsibilities (teams and individuals)</w:t>
        </w:r>
      </w:hyperlink>
    </w:p>
    <w:p w:rsidR="007F249B" w:rsidRPr="0063363A" w:rsidRDefault="007F249B" w:rsidP="007F249B">
      <w:pPr>
        <w:rPr>
          <w:rFonts w:ascii="Times New Roman" w:hAnsi="Times New Roman" w:cs="Times New Roman"/>
          <w:sz w:val="24"/>
          <w:szCs w:val="24"/>
        </w:rPr>
      </w:pPr>
      <w:r w:rsidRPr="0063363A">
        <w:rPr>
          <w:rFonts w:ascii="Times New Roman" w:hAnsi="Times New Roman" w:cs="Times New Roman"/>
          <w:sz w:val="24"/>
          <w:szCs w:val="24"/>
        </w:rPr>
        <w:t>Response to Intervention in English Language Arts</w:t>
      </w:r>
    </w:p>
    <w:p w:rsidR="002D450F" w:rsidRPr="0063363A" w:rsidRDefault="00A24769" w:rsidP="0063363A">
      <w:pPr>
        <w:pStyle w:val="ListParagraph"/>
        <w:numPr>
          <w:ilvl w:val="1"/>
          <w:numId w:val="39"/>
        </w:numPr>
        <w:rPr>
          <w:rFonts w:ascii="Times New Roman" w:hAnsi="Times New Roman" w:cs="Times New Roman"/>
          <w:sz w:val="24"/>
          <w:szCs w:val="24"/>
        </w:rPr>
      </w:pPr>
      <w:hyperlink w:anchor="ReadingBig5" w:history="1">
        <w:r w:rsidR="002D450F" w:rsidRPr="00BB6068">
          <w:rPr>
            <w:rStyle w:val="Hyperlink"/>
            <w:rFonts w:ascii="Times New Roman" w:hAnsi="Times New Roman" w:cs="Times New Roman"/>
            <w:sz w:val="24"/>
            <w:szCs w:val="24"/>
          </w:rPr>
          <w:t>The Big 5 of Reading</w:t>
        </w:r>
      </w:hyperlink>
    </w:p>
    <w:p w:rsidR="007F249B" w:rsidRPr="0063363A" w:rsidRDefault="00A24769" w:rsidP="0063363A">
      <w:pPr>
        <w:pStyle w:val="ListParagraph"/>
        <w:numPr>
          <w:ilvl w:val="1"/>
          <w:numId w:val="39"/>
        </w:numPr>
        <w:rPr>
          <w:rFonts w:ascii="Times New Roman" w:hAnsi="Times New Roman" w:cs="Times New Roman"/>
          <w:sz w:val="24"/>
          <w:szCs w:val="24"/>
        </w:rPr>
      </w:pPr>
      <w:hyperlink w:anchor="ReadingFlowChart" w:history="1">
        <w:r w:rsidR="007F249B" w:rsidRPr="00BB6068">
          <w:rPr>
            <w:rStyle w:val="Hyperlink"/>
            <w:rFonts w:ascii="Times New Roman" w:hAnsi="Times New Roman" w:cs="Times New Roman"/>
            <w:sz w:val="24"/>
            <w:szCs w:val="24"/>
          </w:rPr>
          <w:t>Reading Flow Chart</w:t>
        </w:r>
      </w:hyperlink>
    </w:p>
    <w:p w:rsidR="007F249B" w:rsidRPr="0063363A" w:rsidRDefault="00A24769" w:rsidP="0063363A">
      <w:pPr>
        <w:pStyle w:val="ListParagraph"/>
        <w:numPr>
          <w:ilvl w:val="1"/>
          <w:numId w:val="39"/>
        </w:numPr>
        <w:rPr>
          <w:rFonts w:ascii="Times New Roman" w:hAnsi="Times New Roman" w:cs="Times New Roman"/>
          <w:sz w:val="24"/>
          <w:szCs w:val="24"/>
        </w:rPr>
      </w:pPr>
      <w:hyperlink w:anchor="NarrativeReadingFlowChart" w:history="1">
        <w:r w:rsidR="007F249B" w:rsidRPr="00BB6068">
          <w:rPr>
            <w:rStyle w:val="Hyperlink"/>
            <w:rFonts w:ascii="Times New Roman" w:hAnsi="Times New Roman" w:cs="Times New Roman"/>
            <w:sz w:val="24"/>
            <w:szCs w:val="24"/>
          </w:rPr>
          <w:t>Explanation of Reading Tiers</w:t>
        </w:r>
      </w:hyperlink>
    </w:p>
    <w:p w:rsidR="007F249B" w:rsidRPr="0063363A" w:rsidRDefault="007F249B" w:rsidP="0063363A">
      <w:pPr>
        <w:pStyle w:val="ListParagraph"/>
        <w:numPr>
          <w:ilvl w:val="1"/>
          <w:numId w:val="39"/>
        </w:numPr>
        <w:rPr>
          <w:rFonts w:ascii="Times New Roman" w:hAnsi="Times New Roman" w:cs="Times New Roman"/>
          <w:sz w:val="24"/>
          <w:szCs w:val="24"/>
        </w:rPr>
      </w:pPr>
      <w:r w:rsidRPr="0063363A">
        <w:rPr>
          <w:rFonts w:ascii="Times New Roman" w:hAnsi="Times New Roman" w:cs="Times New Roman"/>
          <w:sz w:val="24"/>
          <w:szCs w:val="24"/>
        </w:rPr>
        <w:t>Matrix of Universal Instruction and Screening Tools</w:t>
      </w:r>
    </w:p>
    <w:p w:rsidR="007F249B" w:rsidRPr="0063363A" w:rsidRDefault="007F249B" w:rsidP="0063363A">
      <w:pPr>
        <w:pStyle w:val="ListParagraph"/>
        <w:numPr>
          <w:ilvl w:val="1"/>
          <w:numId w:val="39"/>
        </w:numPr>
        <w:rPr>
          <w:rFonts w:ascii="Times New Roman" w:hAnsi="Times New Roman" w:cs="Times New Roman"/>
          <w:sz w:val="24"/>
          <w:szCs w:val="24"/>
        </w:rPr>
      </w:pPr>
      <w:r w:rsidRPr="0063363A">
        <w:rPr>
          <w:rFonts w:ascii="Times New Roman" w:hAnsi="Times New Roman" w:cs="Times New Roman"/>
          <w:sz w:val="24"/>
          <w:szCs w:val="24"/>
        </w:rPr>
        <w:t>Matrix of Tier II and III Intervention Programs</w:t>
      </w:r>
    </w:p>
    <w:p w:rsidR="007F249B" w:rsidRPr="0063363A" w:rsidRDefault="007F249B" w:rsidP="0063363A">
      <w:pPr>
        <w:pStyle w:val="ListParagraph"/>
        <w:numPr>
          <w:ilvl w:val="1"/>
          <w:numId w:val="39"/>
        </w:numPr>
        <w:rPr>
          <w:rFonts w:ascii="Times New Roman" w:hAnsi="Times New Roman" w:cs="Times New Roman"/>
          <w:sz w:val="24"/>
          <w:szCs w:val="24"/>
        </w:rPr>
      </w:pPr>
      <w:r w:rsidRPr="0063363A">
        <w:rPr>
          <w:rFonts w:ascii="Times New Roman" w:hAnsi="Times New Roman" w:cs="Times New Roman"/>
          <w:sz w:val="24"/>
          <w:szCs w:val="24"/>
        </w:rPr>
        <w:t>Matrix of Tier II and III Intervention Materials</w:t>
      </w:r>
    </w:p>
    <w:p w:rsidR="007F249B" w:rsidRPr="0063363A" w:rsidRDefault="007F249B" w:rsidP="0063363A">
      <w:pPr>
        <w:pStyle w:val="ListParagraph"/>
        <w:numPr>
          <w:ilvl w:val="1"/>
          <w:numId w:val="39"/>
        </w:numPr>
        <w:rPr>
          <w:rFonts w:ascii="Times New Roman" w:hAnsi="Times New Roman" w:cs="Times New Roman"/>
          <w:sz w:val="24"/>
          <w:szCs w:val="24"/>
        </w:rPr>
      </w:pPr>
      <w:r w:rsidRPr="0063363A">
        <w:rPr>
          <w:rFonts w:ascii="Times New Roman" w:hAnsi="Times New Roman" w:cs="Times New Roman"/>
          <w:sz w:val="24"/>
          <w:szCs w:val="24"/>
        </w:rPr>
        <w:t>Phonological and Phonemic Awareness Intervention Strategies and Activities</w:t>
      </w:r>
    </w:p>
    <w:p w:rsidR="007F249B" w:rsidRPr="0063363A" w:rsidRDefault="007F249B" w:rsidP="0063363A">
      <w:pPr>
        <w:pStyle w:val="ListParagraph"/>
        <w:numPr>
          <w:ilvl w:val="1"/>
          <w:numId w:val="41"/>
        </w:numPr>
        <w:rPr>
          <w:rFonts w:ascii="Times New Roman" w:hAnsi="Times New Roman" w:cs="Times New Roman"/>
          <w:sz w:val="24"/>
          <w:szCs w:val="24"/>
        </w:rPr>
      </w:pPr>
      <w:r w:rsidRPr="0063363A">
        <w:rPr>
          <w:rFonts w:ascii="Times New Roman" w:hAnsi="Times New Roman" w:cs="Times New Roman"/>
          <w:sz w:val="24"/>
          <w:szCs w:val="24"/>
        </w:rPr>
        <w:t>Phonics Intervention Strategies and Activities</w:t>
      </w:r>
    </w:p>
    <w:p w:rsidR="007F249B" w:rsidRPr="0063363A" w:rsidRDefault="007F2211" w:rsidP="0063363A">
      <w:pPr>
        <w:pStyle w:val="ListParagraph"/>
        <w:numPr>
          <w:ilvl w:val="1"/>
          <w:numId w:val="41"/>
        </w:numPr>
        <w:rPr>
          <w:rFonts w:ascii="Times New Roman" w:hAnsi="Times New Roman" w:cs="Times New Roman"/>
          <w:sz w:val="24"/>
          <w:szCs w:val="24"/>
        </w:rPr>
      </w:pPr>
      <w:r w:rsidRPr="0063363A">
        <w:rPr>
          <w:rFonts w:ascii="Times New Roman" w:hAnsi="Times New Roman" w:cs="Times New Roman"/>
          <w:sz w:val="24"/>
          <w:szCs w:val="24"/>
        </w:rPr>
        <w:t>Fluency Intervention Strategies and Activities</w:t>
      </w:r>
    </w:p>
    <w:p w:rsidR="007F249B" w:rsidRPr="0063363A" w:rsidRDefault="007F2211" w:rsidP="0063363A">
      <w:pPr>
        <w:pStyle w:val="ListParagraph"/>
        <w:numPr>
          <w:ilvl w:val="1"/>
          <w:numId w:val="41"/>
        </w:numPr>
        <w:rPr>
          <w:rFonts w:ascii="Times New Roman" w:hAnsi="Times New Roman" w:cs="Times New Roman"/>
          <w:sz w:val="24"/>
          <w:szCs w:val="24"/>
        </w:rPr>
      </w:pPr>
      <w:r w:rsidRPr="0063363A">
        <w:rPr>
          <w:rFonts w:ascii="Times New Roman" w:hAnsi="Times New Roman" w:cs="Times New Roman"/>
          <w:sz w:val="24"/>
          <w:szCs w:val="24"/>
        </w:rPr>
        <w:t xml:space="preserve">Vocabulary Intervention Strategies and Activities </w:t>
      </w:r>
    </w:p>
    <w:p w:rsidR="007F249B" w:rsidRPr="0063363A" w:rsidRDefault="007F249B" w:rsidP="0063363A">
      <w:pPr>
        <w:pStyle w:val="ListParagraph"/>
        <w:numPr>
          <w:ilvl w:val="1"/>
          <w:numId w:val="41"/>
        </w:numPr>
        <w:rPr>
          <w:rFonts w:ascii="Times New Roman" w:hAnsi="Times New Roman" w:cs="Times New Roman"/>
          <w:sz w:val="24"/>
          <w:szCs w:val="24"/>
        </w:rPr>
      </w:pPr>
      <w:r w:rsidRPr="0063363A">
        <w:rPr>
          <w:rFonts w:ascii="Times New Roman" w:hAnsi="Times New Roman" w:cs="Times New Roman"/>
          <w:sz w:val="24"/>
          <w:szCs w:val="24"/>
        </w:rPr>
        <w:t>Comprehension Interventions Strategies and Activities</w:t>
      </w:r>
    </w:p>
    <w:p w:rsidR="007F249B" w:rsidRPr="0063363A" w:rsidRDefault="007F249B" w:rsidP="007F249B">
      <w:pPr>
        <w:rPr>
          <w:rFonts w:ascii="Times New Roman" w:hAnsi="Times New Roman" w:cs="Times New Roman"/>
          <w:sz w:val="24"/>
          <w:szCs w:val="24"/>
        </w:rPr>
      </w:pPr>
      <w:r w:rsidRPr="0063363A">
        <w:rPr>
          <w:rFonts w:ascii="Times New Roman" w:hAnsi="Times New Roman" w:cs="Times New Roman"/>
          <w:sz w:val="24"/>
          <w:szCs w:val="24"/>
        </w:rPr>
        <w:t>Response to Intervention in Math</w:t>
      </w:r>
    </w:p>
    <w:p w:rsidR="007F249B" w:rsidRPr="0063363A" w:rsidRDefault="007F249B" w:rsidP="0063363A">
      <w:pPr>
        <w:pStyle w:val="ListParagraph"/>
        <w:numPr>
          <w:ilvl w:val="1"/>
          <w:numId w:val="43"/>
        </w:numPr>
        <w:rPr>
          <w:rFonts w:ascii="Times New Roman" w:hAnsi="Times New Roman" w:cs="Times New Roman"/>
          <w:sz w:val="24"/>
          <w:szCs w:val="24"/>
        </w:rPr>
      </w:pPr>
      <w:r w:rsidRPr="0063363A">
        <w:rPr>
          <w:rFonts w:ascii="Times New Roman" w:hAnsi="Times New Roman" w:cs="Times New Roman"/>
          <w:sz w:val="24"/>
          <w:szCs w:val="24"/>
        </w:rPr>
        <w:t>Math Flow Chart</w:t>
      </w:r>
    </w:p>
    <w:p w:rsidR="007F249B" w:rsidRPr="0063363A" w:rsidRDefault="007F249B" w:rsidP="0063363A">
      <w:pPr>
        <w:pStyle w:val="ListParagraph"/>
        <w:numPr>
          <w:ilvl w:val="1"/>
          <w:numId w:val="43"/>
        </w:numPr>
        <w:rPr>
          <w:rFonts w:ascii="Times New Roman" w:hAnsi="Times New Roman" w:cs="Times New Roman"/>
          <w:sz w:val="24"/>
          <w:szCs w:val="24"/>
        </w:rPr>
      </w:pPr>
      <w:r w:rsidRPr="0063363A">
        <w:rPr>
          <w:rFonts w:ascii="Times New Roman" w:hAnsi="Times New Roman" w:cs="Times New Roman"/>
          <w:sz w:val="24"/>
          <w:szCs w:val="24"/>
        </w:rPr>
        <w:t>Explanation of Math Tiers</w:t>
      </w:r>
    </w:p>
    <w:p w:rsidR="007F249B" w:rsidRPr="0063363A" w:rsidRDefault="007F249B" w:rsidP="0063363A">
      <w:pPr>
        <w:pStyle w:val="ListParagraph"/>
        <w:numPr>
          <w:ilvl w:val="1"/>
          <w:numId w:val="43"/>
        </w:numPr>
        <w:rPr>
          <w:rFonts w:ascii="Times New Roman" w:hAnsi="Times New Roman" w:cs="Times New Roman"/>
          <w:sz w:val="24"/>
          <w:szCs w:val="24"/>
        </w:rPr>
      </w:pPr>
      <w:r w:rsidRPr="0063363A">
        <w:rPr>
          <w:rFonts w:ascii="Times New Roman" w:hAnsi="Times New Roman" w:cs="Times New Roman"/>
          <w:sz w:val="24"/>
          <w:szCs w:val="24"/>
        </w:rPr>
        <w:t>Matrix of Universal Instruction and Screening Tools</w:t>
      </w:r>
    </w:p>
    <w:p w:rsidR="007F249B" w:rsidRPr="0063363A" w:rsidRDefault="007F249B" w:rsidP="0063363A">
      <w:pPr>
        <w:pStyle w:val="ListParagraph"/>
        <w:numPr>
          <w:ilvl w:val="1"/>
          <w:numId w:val="43"/>
        </w:numPr>
        <w:rPr>
          <w:rFonts w:ascii="Times New Roman" w:hAnsi="Times New Roman" w:cs="Times New Roman"/>
          <w:sz w:val="24"/>
          <w:szCs w:val="24"/>
        </w:rPr>
      </w:pPr>
      <w:r w:rsidRPr="0063363A">
        <w:rPr>
          <w:rFonts w:ascii="Times New Roman" w:hAnsi="Times New Roman" w:cs="Times New Roman"/>
          <w:sz w:val="24"/>
          <w:szCs w:val="24"/>
        </w:rPr>
        <w:t>Matrix of Tier II and III Intervention Programs</w:t>
      </w:r>
    </w:p>
    <w:p w:rsidR="007F249B" w:rsidRPr="0063363A" w:rsidRDefault="007F249B" w:rsidP="0063363A">
      <w:pPr>
        <w:pStyle w:val="ListParagraph"/>
        <w:numPr>
          <w:ilvl w:val="1"/>
          <w:numId w:val="43"/>
        </w:numPr>
        <w:rPr>
          <w:rFonts w:ascii="Times New Roman" w:hAnsi="Times New Roman" w:cs="Times New Roman"/>
          <w:sz w:val="24"/>
          <w:szCs w:val="24"/>
        </w:rPr>
      </w:pPr>
      <w:r w:rsidRPr="0063363A">
        <w:rPr>
          <w:rFonts w:ascii="Times New Roman" w:hAnsi="Times New Roman" w:cs="Times New Roman"/>
          <w:sz w:val="24"/>
          <w:szCs w:val="24"/>
        </w:rPr>
        <w:t>Matrix of Tier II and III Intervention Materials</w:t>
      </w:r>
    </w:p>
    <w:p w:rsidR="007F249B" w:rsidRPr="0063363A" w:rsidRDefault="007F249B" w:rsidP="0063363A">
      <w:pPr>
        <w:pStyle w:val="ListParagraph"/>
        <w:numPr>
          <w:ilvl w:val="1"/>
          <w:numId w:val="43"/>
        </w:numPr>
        <w:rPr>
          <w:rFonts w:ascii="Times New Roman" w:hAnsi="Times New Roman" w:cs="Times New Roman"/>
          <w:sz w:val="24"/>
          <w:szCs w:val="24"/>
        </w:rPr>
      </w:pPr>
      <w:r w:rsidRPr="0063363A">
        <w:rPr>
          <w:rFonts w:ascii="Times New Roman" w:hAnsi="Times New Roman" w:cs="Times New Roman"/>
          <w:sz w:val="24"/>
          <w:szCs w:val="24"/>
        </w:rPr>
        <w:t>Intervention Strategies and Activities</w:t>
      </w:r>
    </w:p>
    <w:p w:rsidR="007F249B" w:rsidRPr="0063363A" w:rsidRDefault="007F249B" w:rsidP="007F249B">
      <w:pPr>
        <w:rPr>
          <w:rFonts w:ascii="Times New Roman" w:hAnsi="Times New Roman" w:cs="Times New Roman"/>
          <w:sz w:val="24"/>
          <w:szCs w:val="24"/>
        </w:rPr>
      </w:pPr>
      <w:proofErr w:type="spellStart"/>
      <w:r w:rsidRPr="0063363A">
        <w:rPr>
          <w:rFonts w:ascii="Times New Roman" w:hAnsi="Times New Roman" w:cs="Times New Roman"/>
          <w:sz w:val="24"/>
          <w:szCs w:val="24"/>
        </w:rPr>
        <w:t>Weblinks</w:t>
      </w:r>
      <w:proofErr w:type="spellEnd"/>
    </w:p>
    <w:p w:rsidR="007F249B" w:rsidRPr="0063363A" w:rsidRDefault="007F249B" w:rsidP="007F249B">
      <w:pPr>
        <w:rPr>
          <w:rFonts w:ascii="Times New Roman" w:hAnsi="Times New Roman" w:cs="Times New Roman"/>
          <w:sz w:val="24"/>
          <w:szCs w:val="24"/>
        </w:rPr>
      </w:pPr>
      <w:r w:rsidRPr="0063363A">
        <w:rPr>
          <w:rFonts w:ascii="Times New Roman" w:hAnsi="Times New Roman" w:cs="Times New Roman"/>
          <w:sz w:val="24"/>
          <w:szCs w:val="24"/>
        </w:rPr>
        <w:t xml:space="preserve">Glossary </w:t>
      </w:r>
    </w:p>
    <w:p w:rsidR="007F249B" w:rsidRPr="0063363A" w:rsidRDefault="007F249B" w:rsidP="007F249B">
      <w:pPr>
        <w:rPr>
          <w:rFonts w:ascii="Times New Roman" w:hAnsi="Times New Roman" w:cs="Times New Roman"/>
          <w:sz w:val="24"/>
          <w:szCs w:val="24"/>
        </w:rPr>
      </w:pPr>
      <w:r w:rsidRPr="0063363A">
        <w:rPr>
          <w:rFonts w:ascii="Times New Roman" w:hAnsi="Times New Roman" w:cs="Times New Roman"/>
          <w:sz w:val="24"/>
          <w:szCs w:val="24"/>
        </w:rPr>
        <w:t>School RTI Forms</w:t>
      </w:r>
    </w:p>
    <w:p w:rsidR="005C1AC5" w:rsidRPr="00EE5245" w:rsidRDefault="005C1AC5" w:rsidP="00C60831">
      <w:pPr>
        <w:rPr>
          <w:b/>
          <w:color w:val="483700"/>
          <w:sz w:val="56"/>
          <w:szCs w:val="56"/>
        </w:rPr>
      </w:pPr>
      <w:r>
        <w:rPr>
          <w:b/>
          <w:color w:val="483700"/>
          <w:sz w:val="56"/>
          <w:szCs w:val="56"/>
        </w:rPr>
        <w:br w:type="page"/>
      </w:r>
      <w:bookmarkStart w:id="0" w:name="Mission"/>
      <w:bookmarkEnd w:id="0"/>
      <w:r w:rsidRPr="00EE5245">
        <w:rPr>
          <w:b/>
          <w:color w:val="483700"/>
          <w:sz w:val="56"/>
          <w:szCs w:val="56"/>
        </w:rPr>
        <w:lastRenderedPageBreak/>
        <w:t>LEWIS COUNTY C-1 SCHOOL DISTRICT</w:t>
      </w:r>
    </w:p>
    <w:p w:rsidR="005C1AC5" w:rsidRPr="005C1AC5" w:rsidRDefault="005C1AC5" w:rsidP="005C1AC5">
      <w:pPr>
        <w:jc w:val="center"/>
        <w:rPr>
          <w:rFonts w:ascii="Bradley Hand ITC" w:hAnsi="Bradley Hand ITC"/>
          <w:b/>
          <w:i/>
          <w:color w:val="EAB200"/>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Bradley Hand ITC" w:hAnsi="Bradley Hand ITC"/>
          <w:b/>
          <w:i/>
          <w:noProof/>
          <w:color w:val="EAB200"/>
          <w:sz w:val="72"/>
          <w:szCs w:val="72"/>
        </w:rPr>
        <mc:AlternateContent>
          <mc:Choice Requires="wps">
            <w:drawing>
              <wp:anchor distT="0" distB="0" distL="114300" distR="114300" simplePos="0" relativeHeight="251687936" behindDoc="0" locked="0" layoutInCell="1" allowOverlap="1">
                <wp:simplePos x="0" y="0"/>
                <wp:positionH relativeFrom="column">
                  <wp:posOffset>-268605</wp:posOffset>
                </wp:positionH>
                <wp:positionV relativeFrom="paragraph">
                  <wp:posOffset>656590</wp:posOffset>
                </wp:positionV>
                <wp:extent cx="6564630" cy="0"/>
                <wp:effectExtent l="17145" t="18415" r="19050" b="1968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4630" cy="0"/>
                        </a:xfrm>
                        <a:prstGeom prst="straightConnector1">
                          <a:avLst/>
                        </a:prstGeom>
                        <a:noFill/>
                        <a:ln w="25400">
                          <a:solidFill>
                            <a:srgbClr val="483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21.15pt;margin-top:51.7pt;width:516.9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" strokecolor="#483700" strokeweight="2pt"/>
            </w:pict>
          </mc:Fallback>
        </mc:AlternateContent>
      </w:r>
      <w:r w:rsidRPr="005C1AC5">
        <w:rPr>
          <w:rFonts w:ascii="Bradley Hand ITC" w:hAnsi="Bradley Hand ITC"/>
          <w:b/>
          <w:i/>
          <w:color w:val="EAB200"/>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STATEMENT OF MISSION</w:t>
      </w:r>
    </w:p>
    <w:p w:rsidR="005C1AC5" w:rsidRPr="005C1AC5" w:rsidRDefault="005C1AC5" w:rsidP="005C1AC5">
      <w:pPr>
        <w:jc w:val="center"/>
        <w:rPr>
          <w:rFonts w:ascii="Bradley Hand ITC" w:hAnsi="Bradley Hand ITC"/>
          <w:b/>
          <w:i/>
          <w:color w:val="EAB200"/>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C1AC5" w:rsidRDefault="005C1AC5" w:rsidP="005C1AC5">
      <w:pPr>
        <w:spacing w:line="240" w:lineRule="auto"/>
        <w:contextualSpacing/>
        <w:jc w:val="center"/>
        <w:rPr>
          <w:b/>
          <w:i/>
          <w:color w:val="483700"/>
          <w:sz w:val="52"/>
          <w:szCs w:val="52"/>
        </w:rPr>
      </w:pPr>
    </w:p>
    <w:p w:rsidR="005C1AC5" w:rsidRPr="00EE5245" w:rsidRDefault="005C1AC5" w:rsidP="005C1AC5">
      <w:pPr>
        <w:spacing w:line="240" w:lineRule="auto"/>
        <w:contextualSpacing/>
        <w:jc w:val="center"/>
        <w:rPr>
          <w:b/>
          <w:i/>
          <w:color w:val="483700"/>
          <w:sz w:val="52"/>
          <w:szCs w:val="52"/>
        </w:rPr>
      </w:pPr>
      <w:r w:rsidRPr="00EE5245">
        <w:rPr>
          <w:b/>
          <w:i/>
          <w:color w:val="483700"/>
          <w:sz w:val="52"/>
          <w:szCs w:val="52"/>
        </w:rPr>
        <w:t>The mission of the Lewis County C-1 School District is to prepare students to reach their full potential by providing a foundation of knowledge that will assist them in reaching their goals. We will each work together with the same purpose: the creation of a learning community where high standards are the expectation. We “Educate to Illuminate”.</w:t>
      </w:r>
    </w:p>
    <w:p w:rsidR="005C1AC5" w:rsidRPr="00EE5245" w:rsidRDefault="005C1AC5" w:rsidP="005C1AC5">
      <w:pPr>
        <w:rPr>
          <w:color w:val="483700"/>
        </w:rPr>
      </w:pPr>
    </w:p>
    <w:p w:rsidR="005C1AC5" w:rsidRDefault="005C1AC5">
      <w:pPr>
        <w:rPr>
          <w:b/>
          <w:color w:val="483700"/>
          <w:sz w:val="56"/>
          <w:szCs w:val="56"/>
        </w:rPr>
      </w:pPr>
      <w:r>
        <w:rPr>
          <w:b/>
          <w:color w:val="483700"/>
          <w:sz w:val="56"/>
          <w:szCs w:val="56"/>
        </w:rPr>
        <w:br w:type="page"/>
      </w:r>
    </w:p>
    <w:p w:rsidR="005C1AC5" w:rsidRPr="00FC3DDA" w:rsidRDefault="005C1AC5" w:rsidP="005C1AC5">
      <w:pPr>
        <w:jc w:val="center"/>
        <w:rPr>
          <w:b/>
          <w:color w:val="483700"/>
          <w:sz w:val="56"/>
          <w:szCs w:val="56"/>
        </w:rPr>
      </w:pPr>
      <w:bookmarkStart w:id="1" w:name="Vision"/>
      <w:bookmarkEnd w:id="1"/>
      <w:r w:rsidRPr="00FC3DDA">
        <w:rPr>
          <w:b/>
          <w:color w:val="483700"/>
          <w:sz w:val="56"/>
          <w:szCs w:val="56"/>
        </w:rPr>
        <w:lastRenderedPageBreak/>
        <w:t>Lewis County C-1 SCHOOL DISTRICT</w:t>
      </w:r>
    </w:p>
    <w:p w:rsidR="005C1AC5" w:rsidRPr="005C1AC5" w:rsidRDefault="005C1AC5" w:rsidP="005C1AC5">
      <w:pPr>
        <w:jc w:val="center"/>
        <w:rPr>
          <w:rFonts w:ascii="Bradley Hand ITC" w:hAnsi="Bradley Hand ITC"/>
          <w:b/>
          <w:i/>
          <w:color w:val="EAB200"/>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Bradley Hand ITC" w:hAnsi="Bradley Hand ITC"/>
          <w:b/>
          <w:i/>
          <w:noProof/>
          <w:color w:val="EAB200"/>
          <w:sz w:val="72"/>
          <w:szCs w:val="72"/>
        </w:rPr>
        <mc:AlternateContent>
          <mc:Choice Requires="wps">
            <w:drawing>
              <wp:anchor distT="0" distB="0" distL="114300" distR="114300" simplePos="0" relativeHeight="251685888" behindDoc="0" locked="0" layoutInCell="1" allowOverlap="1" wp14:anchorId="32A84540" wp14:editId="7C75719A">
                <wp:simplePos x="0" y="0"/>
                <wp:positionH relativeFrom="column">
                  <wp:posOffset>-210820</wp:posOffset>
                </wp:positionH>
                <wp:positionV relativeFrom="paragraph">
                  <wp:posOffset>626745</wp:posOffset>
                </wp:positionV>
                <wp:extent cx="6445250" cy="0"/>
                <wp:effectExtent l="17780" t="17145" r="13970" b="2095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5250" cy="0"/>
                        </a:xfrm>
                        <a:prstGeom prst="straightConnector1">
                          <a:avLst/>
                        </a:prstGeom>
                        <a:noFill/>
                        <a:ln w="25400">
                          <a:solidFill>
                            <a:srgbClr val="483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16.6pt;margin-top:49.35pt;width:507.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" strokecolor="#483700" strokeweight="2pt"/>
            </w:pict>
          </mc:Fallback>
        </mc:AlternateContent>
      </w:r>
      <w:r w:rsidRPr="005C1AC5">
        <w:rPr>
          <w:rFonts w:ascii="Bradley Hand ITC" w:hAnsi="Bradley Hand ITC"/>
          <w:b/>
          <w:i/>
          <w:color w:val="EAB200"/>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STATEMENT OF VISION</w:t>
      </w:r>
    </w:p>
    <w:p w:rsidR="005C1AC5" w:rsidRDefault="005C1AC5" w:rsidP="005C1AC5">
      <w:pPr>
        <w:jc w:val="center"/>
        <w:rPr>
          <w:b/>
          <w:color w:val="483700"/>
          <w:sz w:val="32"/>
          <w:szCs w:val="32"/>
        </w:rPr>
      </w:pPr>
    </w:p>
    <w:p w:rsidR="005C1AC5" w:rsidRPr="005C1AC5" w:rsidRDefault="005C1AC5" w:rsidP="005C1AC5">
      <w:pPr>
        <w:jc w:val="center"/>
        <w:rPr>
          <w:rFonts w:ascii="Bradley Hand ITC" w:hAnsi="Bradley Hand ITC"/>
          <w:b/>
          <w:i/>
          <w:color w:val="EAB200"/>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FC3DDA">
        <w:rPr>
          <w:b/>
          <w:color w:val="483700"/>
          <w:sz w:val="32"/>
          <w:szCs w:val="32"/>
        </w:rPr>
        <w:t>All students will leave the district with the confidence, skills, and training necessary to reach their potential, pursue their career choice, and become productive members of society. Challenging curriculum content will be infused with the problem solving, critical thinking, and ethical decision-making skills necessary in our ever-changing global community.  Students will learn in a positive and safe environment that respects their differences, individuality, and dignity. All staff members will encourage the potential of every student and will demonstrate through everyday actions that learning is a lifelong process. Every effort will be made to ensure that all facilities are conducive to learning and provide access to the latest educational technologies which will be successfully integrated within each curriculum.</w:t>
      </w:r>
    </w:p>
    <w:p w:rsidR="005C1AC5" w:rsidRPr="00FC3DDA" w:rsidRDefault="005C1AC5" w:rsidP="005C1AC5">
      <w:pPr>
        <w:jc w:val="center"/>
        <w:rPr>
          <w:b/>
          <w:color w:val="483700"/>
          <w:sz w:val="32"/>
          <w:szCs w:val="32"/>
        </w:rPr>
      </w:pPr>
      <w:r w:rsidRPr="00FC3DDA">
        <w:rPr>
          <w:b/>
          <w:color w:val="483700"/>
          <w:sz w:val="32"/>
          <w:szCs w:val="32"/>
        </w:rPr>
        <w:t>The school district will maintain open communication with all members of the Lewis County C-1 community who have a shared interest in the direction and growth of the district.  These stakeholders will form a collaborative partnership in the effort to shape the education of each student and to prepare them for life as adults. The advancement of the students in the Lewis County C-1 School District is a shared priority that can only be successfully accomplished together.</w:t>
      </w:r>
    </w:p>
    <w:p w:rsidR="007F249B" w:rsidRPr="00C60831" w:rsidRDefault="007F249B" w:rsidP="007F249B">
      <w:pPr>
        <w:jc w:val="center"/>
        <w:rPr>
          <w:b/>
          <w:sz w:val="44"/>
          <w:szCs w:val="44"/>
        </w:rPr>
      </w:pPr>
      <w:bookmarkStart w:id="2" w:name="WhatisRtI"/>
      <w:bookmarkEnd w:id="2"/>
      <w:r w:rsidRPr="00C60831">
        <w:rPr>
          <w:rFonts w:ascii="Times New Roman" w:hAnsi="Times New Roman" w:cs="Times New Roman"/>
          <w:b/>
          <w:sz w:val="44"/>
          <w:szCs w:val="44"/>
        </w:rPr>
        <w:lastRenderedPageBreak/>
        <w:t>What is Response to Intervention?</w:t>
      </w:r>
    </w:p>
    <w:p w:rsidR="007F249B" w:rsidRPr="00C60831" w:rsidRDefault="007F249B" w:rsidP="007F249B">
      <w:pPr>
        <w:spacing w:line="360" w:lineRule="auto"/>
        <w:ind w:firstLine="720"/>
        <w:rPr>
          <w:rFonts w:ascii="Times New Roman" w:hAnsi="Times New Roman" w:cs="Times New Roman"/>
          <w:color w:val="333333"/>
          <w:sz w:val="24"/>
          <w:szCs w:val="24"/>
        </w:rPr>
      </w:pPr>
      <w:r w:rsidRPr="00C60831">
        <w:rPr>
          <w:rFonts w:ascii="Times New Roman" w:hAnsi="Times New Roman" w:cs="Times New Roman"/>
          <w:color w:val="333333"/>
          <w:sz w:val="24"/>
          <w:szCs w:val="24"/>
        </w:rPr>
        <w:t xml:space="preserve">Response to Intervention (RTI) is the practice of providing high-quality instruction and interventions aligned with students’ needs, frequent progress monitoring to determine changes in goals or instruction, and analyzing data to make important educational decisions.  The Missouri Department of Education (2012) defines RTI as “a structure to enhance instructional effectiveness through the use of evidence-based practice, systematic data collection and data based decision making. The framework is a tiered model of providing intervention services to students that is systematic and data-driven.”  Level and intensity of interventions are determined by student need. </w:t>
      </w:r>
    </w:p>
    <w:p w:rsidR="007F249B" w:rsidRPr="00C60831" w:rsidRDefault="007F249B" w:rsidP="007F249B">
      <w:pPr>
        <w:spacing w:line="360" w:lineRule="auto"/>
        <w:ind w:firstLine="720"/>
        <w:rPr>
          <w:rFonts w:ascii="Times New Roman" w:hAnsi="Times New Roman" w:cs="Times New Roman"/>
          <w:color w:val="333333"/>
          <w:sz w:val="24"/>
          <w:szCs w:val="24"/>
        </w:rPr>
      </w:pPr>
      <w:r w:rsidRPr="00C60831">
        <w:rPr>
          <w:rFonts w:ascii="Times New Roman" w:hAnsi="Times New Roman" w:cs="Times New Roman"/>
          <w:color w:val="333333"/>
          <w:sz w:val="24"/>
          <w:szCs w:val="24"/>
        </w:rPr>
        <w:t xml:space="preserve">The Missouri Department of Elementary and Secondary Education (2010) </w:t>
      </w:r>
      <w:proofErr w:type="gramStart"/>
      <w:r w:rsidRPr="00C60831">
        <w:rPr>
          <w:rFonts w:ascii="Times New Roman" w:hAnsi="Times New Roman" w:cs="Times New Roman"/>
          <w:color w:val="333333"/>
          <w:sz w:val="24"/>
          <w:szCs w:val="24"/>
        </w:rPr>
        <w:t>recognizes</w:t>
      </w:r>
      <w:proofErr w:type="gramEnd"/>
      <w:r w:rsidRPr="00C60831">
        <w:rPr>
          <w:rFonts w:ascii="Times New Roman" w:hAnsi="Times New Roman" w:cs="Times New Roman"/>
          <w:color w:val="333333"/>
          <w:sz w:val="24"/>
          <w:szCs w:val="24"/>
        </w:rPr>
        <w:t xml:space="preserve"> a three tiered approach in RTI. The first tier is considered the universal level. All students should participate in the universal level instruction. According to DESE, 80 to 90 percent of students should be successful with universal level instruction. The second tier of instruction should be provided to small groups of at-risk students with some individualization. DESE recommends that 5 to 15 percent of students require Tier II instruction. The third tier of instruction should be individualized with a high level of intensity for the most at-risk students. DESE recommends that 1 to 5 percent of students require Tier III interventions. </w:t>
      </w:r>
    </w:p>
    <w:p w:rsidR="007F249B" w:rsidRPr="00C60831" w:rsidRDefault="007F249B" w:rsidP="007F249B">
      <w:pPr>
        <w:spacing w:line="360" w:lineRule="auto"/>
        <w:ind w:firstLine="720"/>
        <w:rPr>
          <w:rFonts w:ascii="Times New Roman" w:hAnsi="Times New Roman" w:cs="Times New Roman"/>
          <w:color w:val="333333"/>
          <w:sz w:val="24"/>
          <w:szCs w:val="24"/>
        </w:rPr>
      </w:pPr>
      <w:r w:rsidRPr="00C60831">
        <w:rPr>
          <w:rFonts w:ascii="Times New Roman" w:hAnsi="Times New Roman" w:cs="Times New Roman"/>
          <w:color w:val="333333"/>
          <w:sz w:val="24"/>
          <w:szCs w:val="24"/>
        </w:rPr>
        <w:t>According to DESE (2010), the key components of Response to Intervention include:</w:t>
      </w:r>
    </w:p>
    <w:p w:rsidR="007F249B" w:rsidRPr="00C60831" w:rsidRDefault="007F249B" w:rsidP="007F249B">
      <w:pPr>
        <w:pStyle w:val="ListParagraph"/>
        <w:numPr>
          <w:ilvl w:val="0"/>
          <w:numId w:val="3"/>
        </w:numPr>
        <w:spacing w:line="360" w:lineRule="auto"/>
        <w:rPr>
          <w:rFonts w:ascii="Times New Roman" w:hAnsi="Times New Roman" w:cs="Times New Roman"/>
          <w:color w:val="333333"/>
          <w:sz w:val="24"/>
          <w:szCs w:val="24"/>
        </w:rPr>
      </w:pPr>
      <w:r w:rsidRPr="00C60831">
        <w:rPr>
          <w:rFonts w:ascii="Times New Roman" w:hAnsi="Times New Roman" w:cs="Times New Roman"/>
          <w:color w:val="333333"/>
          <w:sz w:val="24"/>
          <w:szCs w:val="24"/>
        </w:rPr>
        <w:t>High quality, Scientifically Research Based Core Instruction that meets the needs of approximately 80 percent of learners.</w:t>
      </w:r>
    </w:p>
    <w:p w:rsidR="007F249B" w:rsidRPr="00C60831" w:rsidRDefault="007F249B" w:rsidP="007F249B">
      <w:pPr>
        <w:pStyle w:val="ListParagraph"/>
        <w:numPr>
          <w:ilvl w:val="0"/>
          <w:numId w:val="3"/>
        </w:numPr>
        <w:spacing w:line="360" w:lineRule="auto"/>
        <w:rPr>
          <w:rFonts w:ascii="Times New Roman" w:hAnsi="Times New Roman" w:cs="Times New Roman"/>
          <w:color w:val="333333"/>
          <w:sz w:val="24"/>
          <w:szCs w:val="24"/>
        </w:rPr>
      </w:pPr>
      <w:r w:rsidRPr="00C60831">
        <w:rPr>
          <w:rFonts w:ascii="Times New Roman" w:hAnsi="Times New Roman" w:cs="Times New Roman"/>
          <w:color w:val="333333"/>
          <w:sz w:val="24"/>
          <w:szCs w:val="24"/>
        </w:rPr>
        <w:t>School Wide Screening and Progress Monitoring using appropriate tools.</w:t>
      </w:r>
    </w:p>
    <w:p w:rsidR="007F249B" w:rsidRPr="00C60831" w:rsidRDefault="007F249B" w:rsidP="007F249B">
      <w:pPr>
        <w:pStyle w:val="ListParagraph"/>
        <w:numPr>
          <w:ilvl w:val="0"/>
          <w:numId w:val="3"/>
        </w:numPr>
        <w:spacing w:line="360" w:lineRule="auto"/>
        <w:rPr>
          <w:rFonts w:ascii="Times New Roman" w:hAnsi="Times New Roman" w:cs="Times New Roman"/>
          <w:color w:val="333333"/>
          <w:sz w:val="24"/>
          <w:szCs w:val="24"/>
        </w:rPr>
      </w:pPr>
      <w:r w:rsidRPr="00C60831">
        <w:rPr>
          <w:rFonts w:ascii="Times New Roman" w:hAnsi="Times New Roman" w:cs="Times New Roman"/>
          <w:color w:val="333333"/>
          <w:sz w:val="24"/>
          <w:szCs w:val="24"/>
        </w:rPr>
        <w:t>Data-Based Decision Making</w:t>
      </w:r>
    </w:p>
    <w:p w:rsidR="007F249B" w:rsidRPr="00C60831" w:rsidRDefault="007F249B" w:rsidP="007F249B">
      <w:pPr>
        <w:pStyle w:val="ListParagraph"/>
        <w:numPr>
          <w:ilvl w:val="0"/>
          <w:numId w:val="3"/>
        </w:numPr>
        <w:spacing w:line="360" w:lineRule="auto"/>
        <w:rPr>
          <w:rFonts w:ascii="Times New Roman" w:hAnsi="Times New Roman" w:cs="Times New Roman"/>
          <w:color w:val="333333"/>
          <w:sz w:val="24"/>
          <w:szCs w:val="24"/>
        </w:rPr>
      </w:pPr>
      <w:r w:rsidRPr="00C60831">
        <w:rPr>
          <w:rFonts w:ascii="Times New Roman" w:hAnsi="Times New Roman" w:cs="Times New Roman"/>
          <w:color w:val="333333"/>
          <w:sz w:val="24"/>
          <w:szCs w:val="24"/>
        </w:rPr>
        <w:t>Well-Functioning Problem Solving Teams</w:t>
      </w:r>
    </w:p>
    <w:p w:rsidR="007F249B" w:rsidRPr="00C60831" w:rsidRDefault="007F249B" w:rsidP="007F249B">
      <w:pPr>
        <w:pStyle w:val="ListParagraph"/>
        <w:numPr>
          <w:ilvl w:val="0"/>
          <w:numId w:val="3"/>
        </w:numPr>
        <w:spacing w:line="360" w:lineRule="auto"/>
        <w:rPr>
          <w:rFonts w:ascii="Times New Roman" w:hAnsi="Times New Roman" w:cs="Times New Roman"/>
          <w:color w:val="333333"/>
          <w:sz w:val="24"/>
          <w:szCs w:val="24"/>
        </w:rPr>
      </w:pPr>
      <w:r w:rsidRPr="00C60831">
        <w:rPr>
          <w:rFonts w:ascii="Times New Roman" w:hAnsi="Times New Roman" w:cs="Times New Roman"/>
          <w:color w:val="333333"/>
          <w:sz w:val="24"/>
          <w:szCs w:val="24"/>
        </w:rPr>
        <w:t>Tiered Model of Intervention in which the intensity of interventions and frequency of progress monitoring increases as students move up in tiers</w:t>
      </w:r>
    </w:p>
    <w:p w:rsidR="007F249B" w:rsidRPr="00C60831" w:rsidRDefault="007F249B" w:rsidP="007F249B">
      <w:pPr>
        <w:pStyle w:val="ListParagraph"/>
        <w:numPr>
          <w:ilvl w:val="0"/>
          <w:numId w:val="3"/>
        </w:numPr>
        <w:spacing w:line="360" w:lineRule="auto"/>
        <w:rPr>
          <w:rFonts w:ascii="Times New Roman" w:hAnsi="Times New Roman" w:cs="Times New Roman"/>
          <w:color w:val="333333"/>
          <w:sz w:val="24"/>
          <w:szCs w:val="24"/>
        </w:rPr>
      </w:pPr>
      <w:r w:rsidRPr="00C60831">
        <w:rPr>
          <w:rFonts w:ascii="Times New Roman" w:hAnsi="Times New Roman" w:cs="Times New Roman"/>
          <w:color w:val="333333"/>
          <w:sz w:val="24"/>
          <w:szCs w:val="24"/>
        </w:rPr>
        <w:t>Evidence Based Interventions</w:t>
      </w:r>
    </w:p>
    <w:p w:rsidR="007F249B" w:rsidRPr="00C60831" w:rsidRDefault="007F249B" w:rsidP="007F249B">
      <w:pPr>
        <w:pStyle w:val="ListParagraph"/>
        <w:numPr>
          <w:ilvl w:val="0"/>
          <w:numId w:val="3"/>
        </w:numPr>
        <w:spacing w:line="360" w:lineRule="auto"/>
        <w:rPr>
          <w:rFonts w:ascii="Times New Roman" w:hAnsi="Times New Roman" w:cs="Times New Roman"/>
          <w:color w:val="333333"/>
          <w:sz w:val="24"/>
          <w:szCs w:val="24"/>
        </w:rPr>
      </w:pPr>
      <w:r w:rsidRPr="00C60831">
        <w:rPr>
          <w:rFonts w:ascii="Times New Roman" w:hAnsi="Times New Roman" w:cs="Times New Roman"/>
          <w:color w:val="333333"/>
          <w:sz w:val="24"/>
          <w:szCs w:val="24"/>
        </w:rPr>
        <w:t>Fidelity of Implementation</w:t>
      </w:r>
    </w:p>
    <w:p w:rsidR="007F249B" w:rsidRPr="00C60831" w:rsidRDefault="007F249B" w:rsidP="007F249B">
      <w:pPr>
        <w:rPr>
          <w:rFonts w:ascii="Times New Roman" w:hAnsi="Times New Roman" w:cs="Times New Roman"/>
          <w:color w:val="333333"/>
          <w:sz w:val="24"/>
          <w:szCs w:val="24"/>
        </w:rPr>
      </w:pPr>
      <w:r w:rsidRPr="00C60831">
        <w:rPr>
          <w:rFonts w:ascii="Times New Roman" w:hAnsi="Times New Roman" w:cs="Times New Roman"/>
          <w:color w:val="333333"/>
          <w:sz w:val="24"/>
          <w:szCs w:val="24"/>
        </w:rPr>
        <w:br w:type="page"/>
      </w:r>
    </w:p>
    <w:p w:rsidR="007F249B" w:rsidRPr="00C60831" w:rsidRDefault="007F249B" w:rsidP="007F249B">
      <w:pPr>
        <w:spacing w:line="360" w:lineRule="auto"/>
        <w:ind w:firstLine="720"/>
        <w:rPr>
          <w:rFonts w:ascii="Times New Roman" w:hAnsi="Times New Roman" w:cs="Times New Roman"/>
          <w:color w:val="333333"/>
          <w:sz w:val="24"/>
          <w:szCs w:val="24"/>
        </w:rPr>
      </w:pPr>
      <w:r w:rsidRPr="00C60831">
        <w:rPr>
          <w:rFonts w:ascii="Times New Roman" w:hAnsi="Times New Roman" w:cs="Times New Roman"/>
          <w:color w:val="333333"/>
          <w:sz w:val="24"/>
          <w:szCs w:val="24"/>
        </w:rPr>
        <w:lastRenderedPageBreak/>
        <w:t>The Individuals with Disabilities Education Act (IDEA) 2004 has authorized local education agencies to use Response to Intervention models. RTI is a national movement designed to accomplish three important goals:</w:t>
      </w:r>
    </w:p>
    <w:p w:rsidR="007F249B" w:rsidRPr="00C60831" w:rsidRDefault="007F249B" w:rsidP="007F249B">
      <w:pPr>
        <w:pStyle w:val="ListParagraph"/>
        <w:numPr>
          <w:ilvl w:val="0"/>
          <w:numId w:val="1"/>
        </w:numPr>
        <w:spacing w:line="360" w:lineRule="auto"/>
        <w:rPr>
          <w:rFonts w:ascii="Times New Roman" w:hAnsi="Times New Roman" w:cs="Times New Roman"/>
          <w:sz w:val="24"/>
          <w:szCs w:val="24"/>
        </w:rPr>
      </w:pPr>
      <w:r w:rsidRPr="00C60831">
        <w:rPr>
          <w:rFonts w:ascii="Times New Roman" w:hAnsi="Times New Roman" w:cs="Times New Roman"/>
          <w:color w:val="333333"/>
          <w:sz w:val="24"/>
          <w:szCs w:val="24"/>
        </w:rPr>
        <w:t xml:space="preserve"> Insure all students receive research based instruction.</w:t>
      </w:r>
    </w:p>
    <w:p w:rsidR="007F249B" w:rsidRPr="00C60831" w:rsidRDefault="007F249B" w:rsidP="007F249B">
      <w:pPr>
        <w:pStyle w:val="ListParagraph"/>
        <w:numPr>
          <w:ilvl w:val="0"/>
          <w:numId w:val="1"/>
        </w:numPr>
        <w:spacing w:line="360" w:lineRule="auto"/>
        <w:rPr>
          <w:rFonts w:ascii="Times New Roman" w:hAnsi="Times New Roman" w:cs="Times New Roman"/>
          <w:sz w:val="24"/>
          <w:szCs w:val="24"/>
        </w:rPr>
      </w:pPr>
      <w:r w:rsidRPr="00C60831">
        <w:rPr>
          <w:rFonts w:ascii="Times New Roman" w:hAnsi="Times New Roman" w:cs="Times New Roman"/>
          <w:color w:val="333333"/>
          <w:sz w:val="24"/>
          <w:szCs w:val="24"/>
        </w:rPr>
        <w:t>Provide progress monitoring tools that will be utilized in data-based decisions in terms of interventions and modifications.</w:t>
      </w:r>
    </w:p>
    <w:p w:rsidR="007F249B" w:rsidRPr="00C60831" w:rsidRDefault="007F249B" w:rsidP="007F249B">
      <w:pPr>
        <w:pStyle w:val="ListParagraph"/>
        <w:numPr>
          <w:ilvl w:val="0"/>
          <w:numId w:val="1"/>
        </w:numPr>
        <w:spacing w:line="360" w:lineRule="auto"/>
        <w:rPr>
          <w:rFonts w:ascii="Times New Roman" w:hAnsi="Times New Roman" w:cs="Times New Roman"/>
          <w:sz w:val="24"/>
          <w:szCs w:val="24"/>
        </w:rPr>
      </w:pPr>
      <w:r w:rsidRPr="00C60831">
        <w:rPr>
          <w:rFonts w:ascii="Times New Roman" w:hAnsi="Times New Roman" w:cs="Times New Roman"/>
          <w:color w:val="333333"/>
          <w:sz w:val="24"/>
          <w:szCs w:val="24"/>
        </w:rPr>
        <w:t xml:space="preserve">Provide an additional method of identifying students as learning disabled beyond the traditional discrepancy model. </w:t>
      </w:r>
    </w:p>
    <w:p w:rsidR="007F249B" w:rsidRPr="00C60831" w:rsidRDefault="007F249B" w:rsidP="007F249B">
      <w:pPr>
        <w:spacing w:line="360" w:lineRule="auto"/>
        <w:ind w:firstLine="720"/>
        <w:rPr>
          <w:rFonts w:ascii="Times New Roman" w:hAnsi="Times New Roman" w:cs="Times New Roman"/>
          <w:sz w:val="24"/>
          <w:szCs w:val="24"/>
        </w:rPr>
      </w:pPr>
      <w:r w:rsidRPr="00C60831">
        <w:rPr>
          <w:rFonts w:ascii="Times New Roman" w:hAnsi="Times New Roman" w:cs="Times New Roman"/>
          <w:sz w:val="24"/>
          <w:szCs w:val="24"/>
        </w:rPr>
        <w:t>Missouri recognizes RTI as a method of identifying students with Specific Learning Disabilities. Schools must have a written policy regarding the process that will be used to determine if a child is eligible for special education services under the SLD category. If a school chooses to adopt a whole-school method of RTI identification, the plan must include specific written policy relate to:</w:t>
      </w:r>
    </w:p>
    <w:p w:rsidR="007F249B" w:rsidRPr="00C60831" w:rsidRDefault="007F249B" w:rsidP="007F249B">
      <w:pPr>
        <w:pStyle w:val="ListParagraph"/>
        <w:numPr>
          <w:ilvl w:val="0"/>
          <w:numId w:val="2"/>
        </w:numPr>
        <w:spacing w:line="360" w:lineRule="auto"/>
        <w:rPr>
          <w:rFonts w:ascii="Times New Roman" w:hAnsi="Times New Roman" w:cs="Times New Roman"/>
          <w:sz w:val="24"/>
          <w:szCs w:val="24"/>
        </w:rPr>
      </w:pPr>
      <w:r w:rsidRPr="00C60831">
        <w:rPr>
          <w:rFonts w:ascii="Times New Roman" w:hAnsi="Times New Roman" w:cs="Times New Roman"/>
          <w:sz w:val="24"/>
          <w:szCs w:val="24"/>
        </w:rPr>
        <w:t>Interventions must be research or evidence-based.</w:t>
      </w:r>
    </w:p>
    <w:p w:rsidR="007F249B" w:rsidRPr="00C60831" w:rsidRDefault="007F249B" w:rsidP="007F249B">
      <w:pPr>
        <w:pStyle w:val="ListParagraph"/>
        <w:numPr>
          <w:ilvl w:val="0"/>
          <w:numId w:val="2"/>
        </w:numPr>
        <w:spacing w:line="360" w:lineRule="auto"/>
        <w:rPr>
          <w:rFonts w:ascii="Times New Roman" w:hAnsi="Times New Roman" w:cs="Times New Roman"/>
          <w:sz w:val="24"/>
          <w:szCs w:val="24"/>
        </w:rPr>
      </w:pPr>
      <w:r w:rsidRPr="00C60831">
        <w:rPr>
          <w:rFonts w:ascii="Times New Roman" w:hAnsi="Times New Roman" w:cs="Times New Roman"/>
          <w:sz w:val="24"/>
          <w:szCs w:val="24"/>
        </w:rPr>
        <w:t>Students must have had a minimum of two interventions.</w:t>
      </w:r>
    </w:p>
    <w:p w:rsidR="007F249B" w:rsidRPr="00C60831" w:rsidRDefault="007F249B" w:rsidP="007F249B">
      <w:pPr>
        <w:pStyle w:val="ListParagraph"/>
        <w:numPr>
          <w:ilvl w:val="0"/>
          <w:numId w:val="2"/>
        </w:numPr>
        <w:spacing w:line="360" w:lineRule="auto"/>
        <w:rPr>
          <w:rFonts w:ascii="Times New Roman" w:hAnsi="Times New Roman" w:cs="Times New Roman"/>
          <w:sz w:val="24"/>
          <w:szCs w:val="24"/>
        </w:rPr>
      </w:pPr>
      <w:r w:rsidRPr="00C60831">
        <w:rPr>
          <w:rFonts w:ascii="Times New Roman" w:hAnsi="Times New Roman" w:cs="Times New Roman"/>
          <w:sz w:val="24"/>
          <w:szCs w:val="24"/>
        </w:rPr>
        <w:t xml:space="preserve">Students must have had a minimum of 24 documented, planned, and structured intervention sessions. </w:t>
      </w:r>
    </w:p>
    <w:p w:rsidR="007F249B" w:rsidRPr="00C60831" w:rsidRDefault="007F249B" w:rsidP="007F249B">
      <w:pPr>
        <w:pStyle w:val="ListParagraph"/>
        <w:numPr>
          <w:ilvl w:val="0"/>
          <w:numId w:val="2"/>
        </w:numPr>
        <w:spacing w:line="360" w:lineRule="auto"/>
        <w:rPr>
          <w:rFonts w:ascii="Times New Roman" w:hAnsi="Times New Roman" w:cs="Times New Roman"/>
          <w:sz w:val="24"/>
          <w:szCs w:val="24"/>
        </w:rPr>
      </w:pPr>
      <w:r w:rsidRPr="00C60831">
        <w:rPr>
          <w:rFonts w:ascii="Times New Roman" w:hAnsi="Times New Roman" w:cs="Times New Roman"/>
          <w:sz w:val="24"/>
          <w:szCs w:val="24"/>
        </w:rPr>
        <w:t>There must be documentation of the intervention integrity such as products, checklists, or written observations from an additional party.</w:t>
      </w:r>
    </w:p>
    <w:p w:rsidR="007F249B" w:rsidRPr="00C60831" w:rsidRDefault="007F249B" w:rsidP="007F249B">
      <w:pPr>
        <w:pStyle w:val="ListParagraph"/>
        <w:numPr>
          <w:ilvl w:val="0"/>
          <w:numId w:val="2"/>
        </w:numPr>
        <w:spacing w:line="360" w:lineRule="auto"/>
        <w:rPr>
          <w:rFonts w:ascii="Times New Roman" w:hAnsi="Times New Roman" w:cs="Times New Roman"/>
          <w:sz w:val="24"/>
          <w:szCs w:val="24"/>
        </w:rPr>
      </w:pPr>
      <w:r w:rsidRPr="00C60831">
        <w:rPr>
          <w:rFonts w:ascii="Times New Roman" w:hAnsi="Times New Roman" w:cs="Times New Roman"/>
          <w:sz w:val="24"/>
          <w:szCs w:val="24"/>
        </w:rPr>
        <w:t xml:space="preserve">Progress monitoring data must be collected and documented weekly with a minimum of six data collection points. </w:t>
      </w:r>
    </w:p>
    <w:p w:rsidR="007F249B" w:rsidRPr="00C60831" w:rsidRDefault="007F249B" w:rsidP="007F249B">
      <w:pPr>
        <w:pStyle w:val="ListParagraph"/>
        <w:numPr>
          <w:ilvl w:val="0"/>
          <w:numId w:val="2"/>
        </w:numPr>
        <w:spacing w:line="360" w:lineRule="auto"/>
        <w:rPr>
          <w:rFonts w:ascii="Times New Roman" w:hAnsi="Times New Roman" w:cs="Times New Roman"/>
          <w:sz w:val="24"/>
          <w:szCs w:val="24"/>
        </w:rPr>
      </w:pPr>
      <w:r w:rsidRPr="00C60831">
        <w:rPr>
          <w:rFonts w:ascii="Times New Roman" w:hAnsi="Times New Roman" w:cs="Times New Roman"/>
          <w:sz w:val="24"/>
          <w:szCs w:val="24"/>
        </w:rPr>
        <w:t>The policy must define criteria for determining a student’s responsiveness to intervention.</w:t>
      </w:r>
    </w:p>
    <w:p w:rsidR="007F249B" w:rsidRPr="00C60831" w:rsidRDefault="007F249B" w:rsidP="007F249B">
      <w:pPr>
        <w:pStyle w:val="ListParagraph"/>
        <w:numPr>
          <w:ilvl w:val="0"/>
          <w:numId w:val="2"/>
        </w:numPr>
        <w:spacing w:line="360" w:lineRule="auto"/>
        <w:rPr>
          <w:rFonts w:ascii="Times New Roman" w:hAnsi="Times New Roman" w:cs="Times New Roman"/>
          <w:sz w:val="24"/>
          <w:szCs w:val="24"/>
        </w:rPr>
      </w:pPr>
      <w:r w:rsidRPr="00C60831">
        <w:rPr>
          <w:rFonts w:ascii="Times New Roman" w:hAnsi="Times New Roman" w:cs="Times New Roman"/>
          <w:sz w:val="24"/>
          <w:szCs w:val="24"/>
        </w:rPr>
        <w:t xml:space="preserve">The policy must state the decisions rules for a referral for a special education evaluation. </w:t>
      </w:r>
    </w:p>
    <w:p w:rsidR="007F249B" w:rsidRPr="00C60831" w:rsidRDefault="007F249B" w:rsidP="007F249B">
      <w:pPr>
        <w:spacing w:line="360" w:lineRule="auto"/>
        <w:rPr>
          <w:rFonts w:ascii="Times New Roman" w:hAnsi="Times New Roman" w:cs="Times New Roman"/>
          <w:sz w:val="24"/>
          <w:szCs w:val="24"/>
        </w:rPr>
      </w:pPr>
      <w:r w:rsidRPr="00C60831">
        <w:rPr>
          <w:rFonts w:ascii="Times New Roman" w:hAnsi="Times New Roman" w:cs="Times New Roman"/>
          <w:sz w:val="24"/>
          <w:szCs w:val="24"/>
        </w:rPr>
        <w:t xml:space="preserve">(State of Missouri </w:t>
      </w:r>
      <w:proofErr w:type="spellStart"/>
      <w:r w:rsidRPr="00C60831">
        <w:rPr>
          <w:rFonts w:ascii="Times New Roman" w:hAnsi="Times New Roman" w:cs="Times New Roman"/>
          <w:sz w:val="24"/>
          <w:szCs w:val="24"/>
        </w:rPr>
        <w:t>RtI</w:t>
      </w:r>
      <w:proofErr w:type="spellEnd"/>
      <w:r w:rsidRPr="00C60831">
        <w:rPr>
          <w:rFonts w:ascii="Times New Roman" w:hAnsi="Times New Roman" w:cs="Times New Roman"/>
          <w:sz w:val="24"/>
          <w:szCs w:val="24"/>
        </w:rPr>
        <w:t xml:space="preserve"> Guidelines Appendix A, June 2008)</w:t>
      </w:r>
    </w:p>
    <w:p w:rsidR="007F249B" w:rsidRPr="00C60831" w:rsidRDefault="007F249B" w:rsidP="007F249B">
      <w:pPr>
        <w:spacing w:line="360" w:lineRule="auto"/>
        <w:ind w:firstLine="720"/>
        <w:rPr>
          <w:rFonts w:ascii="Times New Roman" w:hAnsi="Times New Roman" w:cs="Times New Roman"/>
          <w:sz w:val="24"/>
          <w:szCs w:val="24"/>
        </w:rPr>
      </w:pPr>
      <w:r w:rsidRPr="00C60831">
        <w:rPr>
          <w:rFonts w:ascii="Times New Roman" w:hAnsi="Times New Roman" w:cs="Times New Roman"/>
          <w:sz w:val="24"/>
          <w:szCs w:val="24"/>
        </w:rPr>
        <w:t xml:space="preserve">Highland Elementary does not use RTI as the whole-school method for identification of SLD. However, this manual meets all of the aforementioned criteria. </w:t>
      </w:r>
    </w:p>
    <w:bookmarkStart w:id="3" w:name="Alignwvisionmission"/>
    <w:bookmarkEnd w:id="3"/>
    <w:p w:rsidR="00BB6068" w:rsidRDefault="00BB6068">
      <w:pPr>
        <w:rPr>
          <w:rFonts w:ascii="Times New Roman" w:hAnsi="Times New Roman" w:cs="Times New Roman"/>
          <w:b/>
          <w:sz w:val="44"/>
          <w:szCs w:val="44"/>
        </w:rPr>
      </w:pPr>
      <w:r>
        <w:rPr>
          <w:rFonts w:ascii="Times New Roman" w:hAnsi="Times New Roman" w:cs="Times New Roman"/>
          <w:b/>
          <w:noProof/>
          <w:sz w:val="44"/>
          <w:szCs w:val="44"/>
        </w:rPr>
        <w:lastRenderedPageBreak/>
        <mc:AlternateContent>
          <mc:Choice Requires="wps">
            <w:drawing>
              <wp:anchor distT="0" distB="0" distL="114300" distR="114300" simplePos="0" relativeHeight="251695104" behindDoc="0" locked="0" layoutInCell="1" allowOverlap="1">
                <wp:simplePos x="0" y="0"/>
                <wp:positionH relativeFrom="column">
                  <wp:posOffset>5186855</wp:posOffset>
                </wp:positionH>
                <wp:positionV relativeFrom="paragraph">
                  <wp:posOffset>-141890</wp:posOffset>
                </wp:positionV>
                <wp:extent cx="1213945" cy="8639504"/>
                <wp:effectExtent l="0" t="0" r="5715" b="9525"/>
                <wp:wrapNone/>
                <wp:docPr id="391" name="Text Box 391"/>
                <wp:cNvGraphicFramePr/>
                <a:graphic xmlns:a="http://schemas.openxmlformats.org/drawingml/2006/main">
                  <a:graphicData uri="http://schemas.microsoft.com/office/word/2010/wordprocessingShape">
                    <wps:wsp>
                      <wps:cNvSpPr txBox="1"/>
                      <wps:spPr>
                        <a:xfrm>
                          <a:off x="0" y="0"/>
                          <a:ext cx="1213945" cy="86395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769" w:rsidRPr="00BB6068" w:rsidRDefault="00A24769" w:rsidP="00BB6068">
                            <w:pPr>
                              <w:jc w:val="center"/>
                              <w:rPr>
                                <w:sz w:val="48"/>
                                <w:szCs w:val="48"/>
                              </w:rPr>
                            </w:pPr>
                            <w:bookmarkStart w:id="4" w:name="RTIPyramid"/>
                            <w:r w:rsidRPr="00BB6068">
                              <w:rPr>
                                <w:sz w:val="48"/>
                                <w:szCs w:val="48"/>
                              </w:rPr>
                              <w:t xml:space="preserve">Missouri’s </w:t>
                            </w:r>
                            <w:proofErr w:type="spellStart"/>
                            <w:r w:rsidRPr="00BB6068">
                              <w:rPr>
                                <w:sz w:val="48"/>
                                <w:szCs w:val="48"/>
                              </w:rPr>
                              <w:t>RtI</w:t>
                            </w:r>
                            <w:proofErr w:type="spellEnd"/>
                            <w:r w:rsidRPr="00BB6068">
                              <w:rPr>
                                <w:sz w:val="48"/>
                                <w:szCs w:val="48"/>
                              </w:rPr>
                              <w:t xml:space="preserve"> Pyramid (DESE, 2012)</w:t>
                            </w:r>
                            <w:bookmarkEnd w:id="4"/>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1" o:spid="_x0000_s1027" type="#_x0000_t202" style="position:absolute;margin-left:408.4pt;margin-top:-11.15pt;width:95.6pt;height:680.3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" fillcolor="white [3201]" stroked="f" strokeweight=".5pt">
                <v:textbox style="layout-flow:vertical;mso-layout-flow-alt:bottom-to-top">
                  <w:txbxContent>
                    <w:p w:rsidR="00426A0E" w:rsidRPr="00BB6068" w:rsidRDefault="00426A0E" w:rsidP="00BB6068">
                      <w:pPr>
                        <w:jc w:val="center"/>
                        <w:rPr>
                          <w:sz w:val="48"/>
                          <w:szCs w:val="48"/>
                        </w:rPr>
                      </w:pPr>
                      <w:bookmarkStart w:id="5" w:name="RTIPyramid"/>
                      <w:r w:rsidRPr="00BB6068">
                        <w:rPr>
                          <w:sz w:val="48"/>
                          <w:szCs w:val="48"/>
                        </w:rPr>
                        <w:t xml:space="preserve">Missouri’s </w:t>
                      </w:r>
                      <w:proofErr w:type="spellStart"/>
                      <w:r w:rsidRPr="00BB6068">
                        <w:rPr>
                          <w:sz w:val="48"/>
                          <w:szCs w:val="48"/>
                        </w:rPr>
                        <w:t>RtI</w:t>
                      </w:r>
                      <w:proofErr w:type="spellEnd"/>
                      <w:r w:rsidRPr="00BB6068">
                        <w:rPr>
                          <w:sz w:val="48"/>
                          <w:szCs w:val="48"/>
                        </w:rPr>
                        <w:t xml:space="preserve"> Pyramid (DESE, 2012)</w:t>
                      </w:r>
                      <w:bookmarkEnd w:id="5"/>
                    </w:p>
                  </w:txbxContent>
                </v:textbox>
              </v:shape>
            </w:pict>
          </mc:Fallback>
        </mc:AlternateContent>
      </w:r>
      <w:r>
        <w:rPr>
          <w:rFonts w:ascii="Times New Roman" w:hAnsi="Times New Roman" w:cs="Times New Roman"/>
          <w:b/>
          <w:noProof/>
          <w:sz w:val="44"/>
          <w:szCs w:val="44"/>
        </w:rPr>
        <w:drawing>
          <wp:inline distT="0" distB="0" distL="0" distR="0" wp14:anchorId="49264EC8" wp14:editId="5DA93BAD">
            <wp:extent cx="8610930" cy="5214938"/>
            <wp:effectExtent l="2540" t="0" r="2540" b="254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Pyramid.JPG"/>
                    <pic:cNvPicPr/>
                  </pic:nvPicPr>
                  <pic:blipFill rotWithShape="1">
                    <a:blip r:embed="rId13" cstate="print">
                      <a:extLst>
                        <a:ext uri="{28A0092B-C50C-407E-A947-70E740481C1C}">
                          <a14:useLocalDpi xmlns:a14="http://schemas.microsoft.com/office/drawing/2010/main" val="0"/>
                        </a:ext>
                      </a:extLst>
                    </a:blip>
                    <a:srcRect l="4920" t="20335" r="6470" b="10221"/>
                    <a:stretch/>
                  </pic:blipFill>
                  <pic:spPr bwMode="auto">
                    <a:xfrm rot="16200000">
                      <a:off x="0" y="0"/>
                      <a:ext cx="8677920" cy="525550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44"/>
          <w:szCs w:val="44"/>
        </w:rPr>
        <w:br w:type="page"/>
      </w:r>
    </w:p>
    <w:p w:rsidR="0097404B" w:rsidRPr="00C60831" w:rsidRDefault="005D3A01" w:rsidP="00C60831">
      <w:pPr>
        <w:jc w:val="center"/>
        <w:rPr>
          <w:rFonts w:ascii="Times New Roman" w:hAnsi="Times New Roman" w:cs="Times New Roman"/>
          <w:b/>
          <w:sz w:val="44"/>
          <w:szCs w:val="44"/>
        </w:rPr>
      </w:pPr>
      <w:r w:rsidRPr="00C60831">
        <w:rPr>
          <w:rFonts w:ascii="Times New Roman" w:hAnsi="Times New Roman" w:cs="Times New Roman"/>
          <w:b/>
          <w:sz w:val="44"/>
          <w:szCs w:val="44"/>
        </w:rPr>
        <w:lastRenderedPageBreak/>
        <w:t xml:space="preserve">How Does </w:t>
      </w:r>
      <w:r w:rsidR="007270B0" w:rsidRPr="00C60831">
        <w:rPr>
          <w:rFonts w:ascii="Times New Roman" w:hAnsi="Times New Roman" w:cs="Times New Roman"/>
          <w:b/>
          <w:sz w:val="44"/>
          <w:szCs w:val="44"/>
        </w:rPr>
        <w:t>RTI Align with the Lewis</w:t>
      </w:r>
      <w:r w:rsidRPr="00C60831">
        <w:rPr>
          <w:rFonts w:ascii="Times New Roman" w:hAnsi="Times New Roman" w:cs="Times New Roman"/>
          <w:b/>
          <w:sz w:val="44"/>
          <w:szCs w:val="44"/>
        </w:rPr>
        <w:t xml:space="preserve"> County C-1 Mission and Vision?</w:t>
      </w:r>
    </w:p>
    <w:p w:rsidR="005D3A01" w:rsidRPr="00C60831" w:rsidRDefault="005D3A01" w:rsidP="005D3A01">
      <w:pPr>
        <w:jc w:val="center"/>
        <w:rPr>
          <w:rFonts w:ascii="Times New Roman" w:hAnsi="Times New Roman" w:cs="Times New Roman"/>
          <w:b/>
          <w:sz w:val="24"/>
          <w:szCs w:val="24"/>
        </w:rPr>
      </w:pPr>
    </w:p>
    <w:p w:rsidR="005D3A01" w:rsidRPr="00C60831" w:rsidRDefault="007270B0" w:rsidP="00C60831">
      <w:pPr>
        <w:spacing w:line="480" w:lineRule="auto"/>
        <w:rPr>
          <w:rFonts w:ascii="Times New Roman" w:hAnsi="Times New Roman" w:cs="Times New Roman"/>
          <w:sz w:val="24"/>
          <w:szCs w:val="24"/>
        </w:rPr>
      </w:pPr>
      <w:r w:rsidRPr="00C60831">
        <w:rPr>
          <w:rFonts w:ascii="Times New Roman" w:hAnsi="Times New Roman" w:cs="Times New Roman"/>
          <w:sz w:val="24"/>
          <w:szCs w:val="24"/>
        </w:rPr>
        <w:tab/>
        <w:t xml:space="preserve">Response to Intervention supports the Lewis County C-1 Mission and Vision. The three-tiered approach to RTI insures that all students are exposed to and expected to be proficient with grade level standards within the universal level. The district has created high expectations for all students and provides the foundation of knowledge that will assist them in reaching their goals. </w:t>
      </w:r>
    </w:p>
    <w:p w:rsidR="007270B0" w:rsidRPr="00C60831" w:rsidRDefault="007270B0" w:rsidP="00C60831">
      <w:pPr>
        <w:spacing w:line="480" w:lineRule="auto"/>
        <w:rPr>
          <w:rFonts w:ascii="Times New Roman" w:hAnsi="Times New Roman" w:cs="Times New Roman"/>
          <w:sz w:val="24"/>
          <w:szCs w:val="24"/>
        </w:rPr>
      </w:pPr>
      <w:r w:rsidRPr="00C60831">
        <w:rPr>
          <w:rFonts w:ascii="Times New Roman" w:hAnsi="Times New Roman" w:cs="Times New Roman"/>
          <w:sz w:val="24"/>
          <w:szCs w:val="24"/>
        </w:rPr>
        <w:tab/>
        <w:t xml:space="preserve">Students’ individual differences and needs are respected at each tiered level. Students within the universal level receive differentiated instruction to </w:t>
      </w:r>
      <w:r w:rsidR="00D57F10" w:rsidRPr="00C60831">
        <w:rPr>
          <w:rFonts w:ascii="Times New Roman" w:hAnsi="Times New Roman" w:cs="Times New Roman"/>
          <w:sz w:val="24"/>
          <w:szCs w:val="24"/>
        </w:rPr>
        <w:t>address their individual needs. Students who require more intensive assistance receive additional instruction through the second and third tiers. All interventions are planned to address student needs.</w:t>
      </w:r>
    </w:p>
    <w:p w:rsidR="00D57F10" w:rsidRPr="00C60831" w:rsidRDefault="00D57F10" w:rsidP="00C60831">
      <w:pPr>
        <w:spacing w:line="480" w:lineRule="auto"/>
        <w:rPr>
          <w:rFonts w:ascii="Times New Roman" w:hAnsi="Times New Roman" w:cs="Times New Roman"/>
          <w:sz w:val="24"/>
          <w:szCs w:val="24"/>
        </w:rPr>
      </w:pPr>
      <w:r w:rsidRPr="00C60831">
        <w:rPr>
          <w:rFonts w:ascii="Times New Roman" w:hAnsi="Times New Roman" w:cs="Times New Roman"/>
          <w:sz w:val="24"/>
          <w:szCs w:val="24"/>
        </w:rPr>
        <w:tab/>
        <w:t>Response to Intervention requires collaborative efforts and a shared interest in all students. Classroom teachers, Title I</w:t>
      </w:r>
      <w:r w:rsidR="007B71EC" w:rsidRPr="00C60831">
        <w:rPr>
          <w:rFonts w:ascii="Times New Roman" w:hAnsi="Times New Roman" w:cs="Times New Roman"/>
          <w:sz w:val="24"/>
          <w:szCs w:val="24"/>
        </w:rPr>
        <w:t xml:space="preserve"> teachers, and Special Education teachers work together to analyze student data and provide the most appropriate levels of intervention. Rather than focusing on a special services category, teachers can focus on student learning together. </w:t>
      </w:r>
    </w:p>
    <w:p w:rsidR="007B71EC" w:rsidRDefault="007B71EC" w:rsidP="007B71EC">
      <w:pPr>
        <w:spacing w:line="360" w:lineRule="auto"/>
        <w:rPr>
          <w:rFonts w:ascii="Times New Roman" w:hAnsi="Times New Roman" w:cs="Times New Roman"/>
        </w:rPr>
      </w:pPr>
    </w:p>
    <w:p w:rsidR="007B71EC" w:rsidRDefault="007B71EC" w:rsidP="007B71EC">
      <w:pPr>
        <w:spacing w:line="360" w:lineRule="auto"/>
        <w:rPr>
          <w:rFonts w:ascii="Times New Roman" w:hAnsi="Times New Roman" w:cs="Times New Roman"/>
        </w:rPr>
      </w:pPr>
    </w:p>
    <w:p w:rsidR="007B71EC" w:rsidRDefault="007B71EC">
      <w:pPr>
        <w:rPr>
          <w:rFonts w:ascii="Times New Roman" w:hAnsi="Times New Roman" w:cs="Times New Roman"/>
        </w:rPr>
      </w:pPr>
    </w:p>
    <w:p w:rsidR="00D57F10" w:rsidRDefault="00D57F10">
      <w:pPr>
        <w:rPr>
          <w:rFonts w:ascii="Times New Roman" w:hAnsi="Times New Roman" w:cs="Times New Roman"/>
        </w:rPr>
      </w:pPr>
      <w:r>
        <w:rPr>
          <w:rFonts w:ascii="Times New Roman" w:hAnsi="Times New Roman" w:cs="Times New Roman"/>
        </w:rPr>
        <w:tab/>
      </w:r>
    </w:p>
    <w:p w:rsidR="00D57F10" w:rsidRDefault="00D57F10">
      <w:pPr>
        <w:rPr>
          <w:rFonts w:ascii="Times New Roman" w:hAnsi="Times New Roman" w:cs="Times New Roman"/>
          <w:b/>
          <w:sz w:val="31"/>
          <w:szCs w:val="31"/>
        </w:rPr>
      </w:pPr>
      <w:r>
        <w:rPr>
          <w:rFonts w:ascii="Times New Roman" w:hAnsi="Times New Roman" w:cs="Times New Roman"/>
        </w:rPr>
        <w:tab/>
      </w:r>
    </w:p>
    <w:p w:rsidR="007270B0" w:rsidRDefault="007270B0">
      <w:pPr>
        <w:rPr>
          <w:rFonts w:ascii="Times New Roman" w:hAnsi="Times New Roman" w:cs="Times New Roman"/>
          <w:b/>
          <w:sz w:val="31"/>
          <w:szCs w:val="31"/>
        </w:rPr>
      </w:pPr>
      <w:r>
        <w:rPr>
          <w:rFonts w:ascii="Times New Roman" w:hAnsi="Times New Roman" w:cs="Times New Roman"/>
          <w:b/>
          <w:sz w:val="31"/>
          <w:szCs w:val="31"/>
        </w:rPr>
        <w:br w:type="page"/>
      </w:r>
    </w:p>
    <w:p w:rsidR="005D3A01" w:rsidRPr="00C60831" w:rsidRDefault="005D3A01" w:rsidP="005D3A01">
      <w:pPr>
        <w:jc w:val="center"/>
        <w:rPr>
          <w:rFonts w:ascii="Times New Roman" w:hAnsi="Times New Roman" w:cs="Times New Roman"/>
          <w:b/>
          <w:sz w:val="44"/>
          <w:szCs w:val="44"/>
        </w:rPr>
      </w:pPr>
      <w:bookmarkStart w:id="5" w:name="Roles"/>
      <w:bookmarkEnd w:id="5"/>
      <w:r w:rsidRPr="00C60831">
        <w:rPr>
          <w:rFonts w:ascii="Times New Roman" w:hAnsi="Times New Roman" w:cs="Times New Roman"/>
          <w:b/>
          <w:sz w:val="44"/>
          <w:szCs w:val="44"/>
        </w:rPr>
        <w:lastRenderedPageBreak/>
        <w:t xml:space="preserve">District </w:t>
      </w:r>
      <w:r w:rsidR="001D7A06" w:rsidRPr="00C60831">
        <w:rPr>
          <w:rFonts w:ascii="Times New Roman" w:hAnsi="Times New Roman" w:cs="Times New Roman"/>
          <w:b/>
          <w:sz w:val="44"/>
          <w:szCs w:val="44"/>
        </w:rPr>
        <w:t>Teams and their Roles</w:t>
      </w:r>
      <w:r w:rsidRPr="00C60831">
        <w:rPr>
          <w:rFonts w:ascii="Times New Roman" w:hAnsi="Times New Roman" w:cs="Times New Roman"/>
          <w:b/>
          <w:sz w:val="44"/>
          <w:szCs w:val="44"/>
        </w:rPr>
        <w:t xml:space="preserve"> Related to RTI</w:t>
      </w:r>
    </w:p>
    <w:p w:rsidR="001D7A06" w:rsidRDefault="001D7A06" w:rsidP="001D7A06">
      <w:r>
        <w:rPr>
          <w:noProof/>
        </w:rPr>
        <mc:AlternateContent>
          <mc:Choice Requires="wps">
            <w:drawing>
              <wp:anchor distT="0" distB="0" distL="114300" distR="114300" simplePos="0" relativeHeight="251678720" behindDoc="0" locked="0" layoutInCell="1" allowOverlap="1" wp14:anchorId="7154B290" wp14:editId="59533692">
                <wp:simplePos x="0" y="0"/>
                <wp:positionH relativeFrom="column">
                  <wp:posOffset>5324475</wp:posOffset>
                </wp:positionH>
                <wp:positionV relativeFrom="paragraph">
                  <wp:posOffset>9525</wp:posOffset>
                </wp:positionV>
                <wp:extent cx="1438275" cy="39814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1438275"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967"/>
                            </w:tblGrid>
                            <w:tr w:rsidR="00A24769" w:rsidTr="0097404B">
                              <w:trPr>
                                <w:cantSplit/>
                                <w:trHeight w:val="5930"/>
                              </w:trPr>
                              <w:tc>
                                <w:tcPr>
                                  <w:tcW w:w="1967" w:type="dxa"/>
                                  <w:textDirection w:val="btLr"/>
                                </w:tcPr>
                                <w:p w:rsidR="00A24769" w:rsidRDefault="00A24769" w:rsidP="0097404B">
                                  <w:pPr>
                                    <w:ind w:left="113" w:right="113"/>
                                    <w:jc w:val="center"/>
                                    <w:rPr>
                                      <w:b/>
                                      <w:sz w:val="20"/>
                                      <w:szCs w:val="20"/>
                                      <w:u w:val="single"/>
                                    </w:rPr>
                                  </w:pPr>
                                  <w:r>
                                    <w:rPr>
                                      <w:b/>
                                      <w:sz w:val="20"/>
                                      <w:szCs w:val="20"/>
                                      <w:u w:val="single"/>
                                    </w:rPr>
                                    <w:t>Special Education Team</w:t>
                                  </w:r>
                                </w:p>
                                <w:p w:rsidR="00A24769" w:rsidRDefault="00A24769" w:rsidP="001D7A06">
                                  <w:pPr>
                                    <w:pStyle w:val="ListParagraph"/>
                                    <w:numPr>
                                      <w:ilvl w:val="0"/>
                                      <w:numId w:val="13"/>
                                    </w:numPr>
                                    <w:ind w:right="113"/>
                                    <w:rPr>
                                      <w:sz w:val="20"/>
                                      <w:szCs w:val="20"/>
                                    </w:rPr>
                                  </w:pPr>
                                  <w:r>
                                    <w:rPr>
                                      <w:sz w:val="20"/>
                                      <w:szCs w:val="20"/>
                                    </w:rPr>
                                    <w:t>Gather and analyze data to determine if students need further evaluation for Special Education services</w:t>
                                  </w:r>
                                </w:p>
                                <w:p w:rsidR="00A24769" w:rsidRPr="003251B4" w:rsidRDefault="00A24769" w:rsidP="001D7A06">
                                  <w:pPr>
                                    <w:pStyle w:val="ListParagraph"/>
                                    <w:numPr>
                                      <w:ilvl w:val="0"/>
                                      <w:numId w:val="13"/>
                                    </w:numPr>
                                    <w:ind w:right="113"/>
                                    <w:rPr>
                                      <w:sz w:val="20"/>
                                      <w:szCs w:val="20"/>
                                    </w:rPr>
                                  </w:pPr>
                                  <w:r>
                                    <w:rPr>
                                      <w:sz w:val="20"/>
                                      <w:szCs w:val="20"/>
                                    </w:rPr>
                                    <w:t>Provide appropriate Tier II and III interventions as dictated by the IEP</w:t>
                                  </w:r>
                                </w:p>
                              </w:tc>
                            </w:tr>
                          </w:tbl>
                          <w:p w:rsidR="00A24769" w:rsidRDefault="00A24769" w:rsidP="001D7A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7" o:spid="_x0000_s1028" type="#_x0000_t202" style="position:absolute;margin-left:419.25pt;margin-top:.75pt;width:113.25pt;height:313.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" fillcolor="white [3201]" stroked="f" strokeweight=".5pt">
                <v:textbox>
                  <w:txbxContent>
                    <w:tbl>
                      <w:tblPr>
                        <w:tblStyle w:val="TableGrid"/>
                        <w:tblW w:w="0" w:type="auto"/>
                        <w:tblLook w:val="04A0" w:firstRow="1" w:lastRow="0" w:firstColumn="1" w:lastColumn="0" w:noHBand="0" w:noVBand="1"/>
                      </w:tblPr>
                      <w:tblGrid>
                        <w:gridCol w:w="1967"/>
                      </w:tblGrid>
                      <w:tr w:rsidR="00A24769" w:rsidTr="0097404B">
                        <w:trPr>
                          <w:cantSplit/>
                          <w:trHeight w:val="5930"/>
                        </w:trPr>
                        <w:tc>
                          <w:tcPr>
                            <w:tcW w:w="1967" w:type="dxa"/>
                            <w:textDirection w:val="btLr"/>
                          </w:tcPr>
                          <w:p w:rsidR="00A24769" w:rsidRDefault="00A24769" w:rsidP="0097404B">
                            <w:pPr>
                              <w:ind w:left="113" w:right="113"/>
                              <w:jc w:val="center"/>
                              <w:rPr>
                                <w:b/>
                                <w:sz w:val="20"/>
                                <w:szCs w:val="20"/>
                                <w:u w:val="single"/>
                              </w:rPr>
                            </w:pPr>
                            <w:r>
                              <w:rPr>
                                <w:b/>
                                <w:sz w:val="20"/>
                                <w:szCs w:val="20"/>
                                <w:u w:val="single"/>
                              </w:rPr>
                              <w:t>Special Education Team</w:t>
                            </w:r>
                          </w:p>
                          <w:p w:rsidR="00A24769" w:rsidRDefault="00A24769" w:rsidP="001D7A06">
                            <w:pPr>
                              <w:pStyle w:val="ListParagraph"/>
                              <w:numPr>
                                <w:ilvl w:val="0"/>
                                <w:numId w:val="13"/>
                              </w:numPr>
                              <w:ind w:right="113"/>
                              <w:rPr>
                                <w:sz w:val="20"/>
                                <w:szCs w:val="20"/>
                              </w:rPr>
                            </w:pPr>
                            <w:r>
                              <w:rPr>
                                <w:sz w:val="20"/>
                                <w:szCs w:val="20"/>
                              </w:rPr>
                              <w:t>Gather and analyze data to determine if students need further evaluation for Special Education services</w:t>
                            </w:r>
                          </w:p>
                          <w:p w:rsidR="00A24769" w:rsidRPr="003251B4" w:rsidRDefault="00A24769" w:rsidP="001D7A06">
                            <w:pPr>
                              <w:pStyle w:val="ListParagraph"/>
                              <w:numPr>
                                <w:ilvl w:val="0"/>
                                <w:numId w:val="13"/>
                              </w:numPr>
                              <w:ind w:right="113"/>
                              <w:rPr>
                                <w:sz w:val="20"/>
                                <w:szCs w:val="20"/>
                              </w:rPr>
                            </w:pPr>
                            <w:r>
                              <w:rPr>
                                <w:sz w:val="20"/>
                                <w:szCs w:val="20"/>
                              </w:rPr>
                              <w:t>Provide appropriate Tier II and III interventions as dictated by the IEP</w:t>
                            </w:r>
                          </w:p>
                        </w:tc>
                      </w:tr>
                    </w:tbl>
                    <w:p w:rsidR="00A24769" w:rsidRDefault="00A24769" w:rsidP="001D7A06"/>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8616D68" wp14:editId="7CAF1DF9">
                <wp:simplePos x="0" y="0"/>
                <wp:positionH relativeFrom="column">
                  <wp:posOffset>2209165</wp:posOffset>
                </wp:positionH>
                <wp:positionV relativeFrom="paragraph">
                  <wp:posOffset>7439025</wp:posOffset>
                </wp:positionV>
                <wp:extent cx="466725" cy="161925"/>
                <wp:effectExtent l="0" t="0" r="28575" b="28575"/>
                <wp:wrapNone/>
                <wp:docPr id="31" name="Left-Right Arrow 31"/>
                <wp:cNvGraphicFramePr/>
                <a:graphic xmlns:a="http://schemas.openxmlformats.org/drawingml/2006/main">
                  <a:graphicData uri="http://schemas.microsoft.com/office/word/2010/wordprocessingShape">
                    <wps:wsp>
                      <wps:cNvSpPr/>
                      <wps:spPr>
                        <a:xfrm>
                          <a:off x="0" y="0"/>
                          <a:ext cx="466725" cy="1619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1" o:spid="_x0000_s1026" type="#_x0000_t69" style="position:absolute;margin-left:173.95pt;margin-top:585.75pt;width:36.75pt;height:12.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" adj="3747" fillcolor="#4f81bd [3204]" strokecolor="#243f60 [1604]" strokeweight="2pt"/>
            </w:pict>
          </mc:Fallback>
        </mc:AlternateContent>
      </w:r>
      <w:r>
        <w:rPr>
          <w:noProof/>
        </w:rPr>
        <mc:AlternateContent>
          <mc:Choice Requires="wps">
            <w:drawing>
              <wp:anchor distT="0" distB="0" distL="114300" distR="114300" simplePos="0" relativeHeight="251675648" behindDoc="0" locked="0" layoutInCell="1" allowOverlap="1" wp14:anchorId="651DC893" wp14:editId="42A497A1">
                <wp:simplePos x="0" y="0"/>
                <wp:positionH relativeFrom="column">
                  <wp:posOffset>4914265</wp:posOffset>
                </wp:positionH>
                <wp:positionV relativeFrom="paragraph">
                  <wp:posOffset>5200650</wp:posOffset>
                </wp:positionV>
                <wp:extent cx="466725" cy="161925"/>
                <wp:effectExtent l="0" t="0" r="28575" b="28575"/>
                <wp:wrapNone/>
                <wp:docPr id="29" name="Left-Right Arrow 29"/>
                <wp:cNvGraphicFramePr/>
                <a:graphic xmlns:a="http://schemas.openxmlformats.org/drawingml/2006/main">
                  <a:graphicData uri="http://schemas.microsoft.com/office/word/2010/wordprocessingShape">
                    <wps:wsp>
                      <wps:cNvSpPr/>
                      <wps:spPr>
                        <a:xfrm>
                          <a:off x="0" y="0"/>
                          <a:ext cx="466725" cy="1619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29" o:spid="_x0000_s1026" type="#_x0000_t69" style="position:absolute;margin-left:386.95pt;margin-top:409.5pt;width:36.75pt;height:12.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" adj="3747" fillcolor="#4f81bd [3204]" strokecolor="#243f60 [1604]" strokeweight="2pt"/>
            </w:pict>
          </mc:Fallback>
        </mc:AlternateContent>
      </w:r>
      <w:r>
        <w:rPr>
          <w:noProof/>
        </w:rPr>
        <mc:AlternateContent>
          <mc:Choice Requires="wps">
            <w:drawing>
              <wp:anchor distT="0" distB="0" distL="114300" distR="114300" simplePos="0" relativeHeight="251676672" behindDoc="0" locked="0" layoutInCell="1" allowOverlap="1" wp14:anchorId="3F59C85D" wp14:editId="72687F8F">
                <wp:simplePos x="0" y="0"/>
                <wp:positionH relativeFrom="column">
                  <wp:posOffset>4914265</wp:posOffset>
                </wp:positionH>
                <wp:positionV relativeFrom="paragraph">
                  <wp:posOffset>7372350</wp:posOffset>
                </wp:positionV>
                <wp:extent cx="466725" cy="161925"/>
                <wp:effectExtent l="0" t="0" r="28575" b="28575"/>
                <wp:wrapNone/>
                <wp:docPr id="30" name="Left-Right Arrow 30"/>
                <wp:cNvGraphicFramePr/>
                <a:graphic xmlns:a="http://schemas.openxmlformats.org/drawingml/2006/main">
                  <a:graphicData uri="http://schemas.microsoft.com/office/word/2010/wordprocessingShape">
                    <wps:wsp>
                      <wps:cNvSpPr/>
                      <wps:spPr>
                        <a:xfrm>
                          <a:off x="0" y="0"/>
                          <a:ext cx="466725" cy="1619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0" o:spid="_x0000_s1026" type="#_x0000_t69" style="position:absolute;margin-left:386.95pt;margin-top:580.5pt;width:36.75pt;height:12.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" adj="3747" fillcolor="#4f81bd [3204]" strokecolor="#243f60 [1604]" strokeweight="2pt"/>
            </w:pict>
          </mc:Fallback>
        </mc:AlternateContent>
      </w:r>
      <w:r>
        <w:rPr>
          <w:noProof/>
        </w:rPr>
        <mc:AlternateContent>
          <mc:Choice Requires="wps">
            <w:drawing>
              <wp:anchor distT="0" distB="0" distL="114300" distR="114300" simplePos="0" relativeHeight="251674624" behindDoc="0" locked="0" layoutInCell="1" allowOverlap="1" wp14:anchorId="2DF280BE" wp14:editId="4B41D329">
                <wp:simplePos x="0" y="0"/>
                <wp:positionH relativeFrom="column">
                  <wp:posOffset>3686175</wp:posOffset>
                </wp:positionH>
                <wp:positionV relativeFrom="paragraph">
                  <wp:posOffset>6286500</wp:posOffset>
                </wp:positionV>
                <wp:extent cx="142875" cy="295275"/>
                <wp:effectExtent l="19050" t="19050" r="28575" b="47625"/>
                <wp:wrapNone/>
                <wp:docPr id="27" name="Up-Down Arrow 27"/>
                <wp:cNvGraphicFramePr/>
                <a:graphic xmlns:a="http://schemas.openxmlformats.org/drawingml/2006/main">
                  <a:graphicData uri="http://schemas.microsoft.com/office/word/2010/wordprocessingShape">
                    <wps:wsp>
                      <wps:cNvSpPr/>
                      <wps:spPr>
                        <a:xfrm>
                          <a:off x="0" y="0"/>
                          <a:ext cx="142875" cy="29527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7" o:spid="_x0000_s1026" type="#_x0000_t70" style="position:absolute;margin-left:290.25pt;margin-top:495pt;width:11.25pt;height:23.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" adj=",5226" fillcolor="#4f81bd [3204]" strokecolor="#243f60 [1604]" strokeweight="2pt"/>
            </w:pict>
          </mc:Fallback>
        </mc:AlternateContent>
      </w:r>
      <w:r>
        <w:rPr>
          <w:noProof/>
        </w:rPr>
        <mc:AlternateContent>
          <mc:Choice Requires="wps">
            <w:drawing>
              <wp:anchor distT="0" distB="0" distL="114300" distR="114300" simplePos="0" relativeHeight="251673600" behindDoc="0" locked="0" layoutInCell="1" allowOverlap="1" wp14:anchorId="374EB971" wp14:editId="622CECF4">
                <wp:simplePos x="0" y="0"/>
                <wp:positionH relativeFrom="column">
                  <wp:posOffset>990600</wp:posOffset>
                </wp:positionH>
                <wp:positionV relativeFrom="paragraph">
                  <wp:posOffset>6286500</wp:posOffset>
                </wp:positionV>
                <wp:extent cx="142875" cy="295275"/>
                <wp:effectExtent l="19050" t="19050" r="28575" b="47625"/>
                <wp:wrapNone/>
                <wp:docPr id="26" name="Up-Down Arrow 26"/>
                <wp:cNvGraphicFramePr/>
                <a:graphic xmlns:a="http://schemas.openxmlformats.org/drawingml/2006/main">
                  <a:graphicData uri="http://schemas.microsoft.com/office/word/2010/wordprocessingShape">
                    <wps:wsp>
                      <wps:cNvSpPr/>
                      <wps:spPr>
                        <a:xfrm>
                          <a:off x="0" y="0"/>
                          <a:ext cx="142875" cy="29527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Down Arrow 26" o:spid="_x0000_s1026" type="#_x0000_t70" style="position:absolute;margin-left:78pt;margin-top:495pt;width:11.25pt;height:23.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" adj=",5226" fillcolor="#4f81bd [3204]" strokecolor="#243f60 [1604]" strokeweight="2pt"/>
            </w:pict>
          </mc:Fallback>
        </mc:AlternateContent>
      </w:r>
      <w:r>
        <w:rPr>
          <w:noProof/>
        </w:rPr>
        <mc:AlternateContent>
          <mc:Choice Requires="wps">
            <w:drawing>
              <wp:anchor distT="0" distB="0" distL="114300" distR="114300" simplePos="0" relativeHeight="251672576" behindDoc="0" locked="0" layoutInCell="1" allowOverlap="1" wp14:anchorId="708B42BA" wp14:editId="298BBD9A">
                <wp:simplePos x="0" y="0"/>
                <wp:positionH relativeFrom="column">
                  <wp:posOffset>2286000</wp:posOffset>
                </wp:positionH>
                <wp:positionV relativeFrom="paragraph">
                  <wp:posOffset>4067175</wp:posOffset>
                </wp:positionV>
                <wp:extent cx="142875" cy="295275"/>
                <wp:effectExtent l="19050" t="19050" r="28575" b="47625"/>
                <wp:wrapNone/>
                <wp:docPr id="25" name="Up-Down Arrow 25"/>
                <wp:cNvGraphicFramePr/>
                <a:graphic xmlns:a="http://schemas.openxmlformats.org/drawingml/2006/main">
                  <a:graphicData uri="http://schemas.microsoft.com/office/word/2010/wordprocessingShape">
                    <wps:wsp>
                      <wps:cNvSpPr/>
                      <wps:spPr>
                        <a:xfrm>
                          <a:off x="0" y="0"/>
                          <a:ext cx="142875" cy="29527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Down Arrow 25" o:spid="_x0000_s1026" type="#_x0000_t70" style="position:absolute;margin-left:180pt;margin-top:320.25pt;width:11.25pt;height:23.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" adj=",5226" fillcolor="#4f81bd [3204]" strokecolor="#243f60 [1604]" strokeweight="2pt"/>
            </w:pict>
          </mc:Fallback>
        </mc:AlternateContent>
      </w:r>
      <w:r>
        <w:rPr>
          <w:noProof/>
        </w:rPr>
        <mc:AlternateContent>
          <mc:Choice Requires="wps">
            <w:drawing>
              <wp:anchor distT="0" distB="0" distL="114300" distR="114300" simplePos="0" relativeHeight="251671552" behindDoc="0" locked="0" layoutInCell="1" allowOverlap="1" wp14:anchorId="70F5834D" wp14:editId="15BB1052">
                <wp:simplePos x="0" y="0"/>
                <wp:positionH relativeFrom="column">
                  <wp:posOffset>2305050</wp:posOffset>
                </wp:positionH>
                <wp:positionV relativeFrom="paragraph">
                  <wp:posOffset>1571625</wp:posOffset>
                </wp:positionV>
                <wp:extent cx="142875" cy="295275"/>
                <wp:effectExtent l="19050" t="19050" r="28575" b="47625"/>
                <wp:wrapNone/>
                <wp:docPr id="24" name="Up-Down Arrow 24"/>
                <wp:cNvGraphicFramePr/>
                <a:graphic xmlns:a="http://schemas.openxmlformats.org/drawingml/2006/main">
                  <a:graphicData uri="http://schemas.microsoft.com/office/word/2010/wordprocessingShape">
                    <wps:wsp>
                      <wps:cNvSpPr/>
                      <wps:spPr>
                        <a:xfrm>
                          <a:off x="0" y="0"/>
                          <a:ext cx="142875" cy="29527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Down Arrow 24" o:spid="_x0000_s1026" type="#_x0000_t70" style="position:absolute;margin-left:181.5pt;margin-top:123.75pt;width:11.25pt;height:23.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" adj=",5226" fillcolor="#4f81bd [3204]" strokecolor="#243f60 [1604]" strokeweight="2pt"/>
            </w:pict>
          </mc:Fallback>
        </mc:AlternateContent>
      </w:r>
      <w:r>
        <w:rPr>
          <w:noProof/>
        </w:rPr>
        <mc:AlternateContent>
          <mc:Choice Requires="wps">
            <w:drawing>
              <wp:anchor distT="0" distB="0" distL="114300" distR="114300" simplePos="0" relativeHeight="251670528" behindDoc="0" locked="0" layoutInCell="1" allowOverlap="1" wp14:anchorId="446DCA45" wp14:editId="42F5808C">
                <wp:simplePos x="0" y="0"/>
                <wp:positionH relativeFrom="column">
                  <wp:posOffset>2314575</wp:posOffset>
                </wp:positionH>
                <wp:positionV relativeFrom="paragraph">
                  <wp:posOffset>2638425</wp:posOffset>
                </wp:positionV>
                <wp:extent cx="142875" cy="295275"/>
                <wp:effectExtent l="19050" t="19050" r="28575" b="47625"/>
                <wp:wrapNone/>
                <wp:docPr id="23" name="Up-Down Arrow 23"/>
                <wp:cNvGraphicFramePr/>
                <a:graphic xmlns:a="http://schemas.openxmlformats.org/drawingml/2006/main">
                  <a:graphicData uri="http://schemas.microsoft.com/office/word/2010/wordprocessingShape">
                    <wps:wsp>
                      <wps:cNvSpPr/>
                      <wps:spPr>
                        <a:xfrm>
                          <a:off x="0" y="0"/>
                          <a:ext cx="142875" cy="29527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Down Arrow 23" o:spid="_x0000_s1026" type="#_x0000_t70" style="position:absolute;margin-left:182.25pt;margin-top:207.75pt;width:11.25pt;height:23.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" adj=",5226" fillcolor="#4f81bd [3204]" strokecolor="#243f60 [1604]" strokeweight="2pt"/>
            </w:pict>
          </mc:Fallback>
        </mc:AlternateContent>
      </w:r>
      <w:r>
        <w:rPr>
          <w:noProof/>
        </w:rPr>
        <mc:AlternateContent>
          <mc:Choice Requires="wps">
            <w:drawing>
              <wp:anchor distT="0" distB="0" distL="114300" distR="114300" simplePos="0" relativeHeight="251669504" behindDoc="0" locked="0" layoutInCell="1" allowOverlap="1" wp14:anchorId="5F515FA3" wp14:editId="4FCED5D1">
                <wp:simplePos x="0" y="0"/>
                <wp:positionH relativeFrom="column">
                  <wp:posOffset>5276215</wp:posOffset>
                </wp:positionH>
                <wp:positionV relativeFrom="paragraph">
                  <wp:posOffset>4067175</wp:posOffset>
                </wp:positionV>
                <wp:extent cx="1343025" cy="46577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1343025" cy="465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908"/>
                            </w:tblGrid>
                            <w:tr w:rsidR="00A24769" w:rsidRPr="00847B5C" w:rsidTr="0097404B">
                              <w:trPr>
                                <w:cantSplit/>
                                <w:trHeight w:val="6978"/>
                              </w:trPr>
                              <w:tc>
                                <w:tcPr>
                                  <w:tcW w:w="1908" w:type="dxa"/>
                                  <w:textDirection w:val="btLr"/>
                                </w:tcPr>
                                <w:p w:rsidR="00A24769" w:rsidRPr="00847B5C" w:rsidRDefault="00A24769" w:rsidP="0097404B">
                                  <w:pPr>
                                    <w:ind w:left="113" w:right="113"/>
                                    <w:jc w:val="center"/>
                                    <w:rPr>
                                      <w:b/>
                                      <w:sz w:val="20"/>
                                      <w:szCs w:val="20"/>
                                      <w:u w:val="single"/>
                                    </w:rPr>
                                  </w:pPr>
                                  <w:r w:rsidRPr="00847B5C">
                                    <w:rPr>
                                      <w:b/>
                                      <w:sz w:val="20"/>
                                      <w:szCs w:val="20"/>
                                      <w:u w:val="single"/>
                                    </w:rPr>
                                    <w:t>SAT Team</w:t>
                                  </w:r>
                                </w:p>
                                <w:p w:rsidR="00A24769" w:rsidRPr="00847B5C" w:rsidRDefault="00A24769" w:rsidP="001D7A06">
                                  <w:pPr>
                                    <w:pStyle w:val="ListParagraph"/>
                                    <w:numPr>
                                      <w:ilvl w:val="0"/>
                                      <w:numId w:val="12"/>
                                    </w:numPr>
                                    <w:ind w:right="113"/>
                                    <w:rPr>
                                      <w:sz w:val="20"/>
                                      <w:szCs w:val="20"/>
                                    </w:rPr>
                                  </w:pPr>
                                  <w:r w:rsidRPr="00847B5C">
                                    <w:rPr>
                                      <w:sz w:val="20"/>
                                      <w:szCs w:val="20"/>
                                    </w:rPr>
                                    <w:t xml:space="preserve">Ensure </w:t>
                                  </w:r>
                                  <w:proofErr w:type="spellStart"/>
                                  <w:r w:rsidRPr="00847B5C">
                                    <w:rPr>
                                      <w:sz w:val="20"/>
                                      <w:szCs w:val="20"/>
                                    </w:rPr>
                                    <w:t>RtI</w:t>
                                  </w:r>
                                  <w:proofErr w:type="spellEnd"/>
                                  <w:r w:rsidRPr="00847B5C">
                                    <w:rPr>
                                      <w:sz w:val="20"/>
                                      <w:szCs w:val="20"/>
                                    </w:rPr>
                                    <w:t xml:space="preserve"> protocols  and procedures were followed</w:t>
                                  </w:r>
                                </w:p>
                                <w:p w:rsidR="00A24769" w:rsidRPr="00847B5C" w:rsidRDefault="00A24769" w:rsidP="001D7A06">
                                  <w:pPr>
                                    <w:pStyle w:val="ListParagraph"/>
                                    <w:numPr>
                                      <w:ilvl w:val="0"/>
                                      <w:numId w:val="12"/>
                                    </w:numPr>
                                    <w:ind w:right="113"/>
                                    <w:rPr>
                                      <w:sz w:val="20"/>
                                      <w:szCs w:val="20"/>
                                    </w:rPr>
                                  </w:pPr>
                                  <w:r w:rsidRPr="00847B5C">
                                    <w:rPr>
                                      <w:sz w:val="20"/>
                                      <w:szCs w:val="20"/>
                                    </w:rPr>
                                    <w:t>Accept and manage referrals</w:t>
                                  </w:r>
                                </w:p>
                                <w:p w:rsidR="00A24769" w:rsidRPr="00847B5C" w:rsidRDefault="00A24769" w:rsidP="001D7A06">
                                  <w:pPr>
                                    <w:pStyle w:val="ListParagraph"/>
                                    <w:numPr>
                                      <w:ilvl w:val="0"/>
                                      <w:numId w:val="12"/>
                                    </w:numPr>
                                    <w:ind w:right="113"/>
                                    <w:rPr>
                                      <w:sz w:val="20"/>
                                      <w:szCs w:val="20"/>
                                    </w:rPr>
                                  </w:pPr>
                                  <w:r w:rsidRPr="00847B5C">
                                    <w:rPr>
                                      <w:sz w:val="20"/>
                                      <w:szCs w:val="20"/>
                                    </w:rPr>
                                    <w:t>Make further recommendations for Special Education testing, counseling, and other services</w:t>
                                  </w:r>
                                </w:p>
                                <w:p w:rsidR="00A24769" w:rsidRPr="00847B5C" w:rsidRDefault="00A24769" w:rsidP="001D7A06">
                                  <w:pPr>
                                    <w:pStyle w:val="ListParagraph"/>
                                    <w:numPr>
                                      <w:ilvl w:val="0"/>
                                      <w:numId w:val="12"/>
                                    </w:numPr>
                                    <w:ind w:right="113"/>
                                    <w:rPr>
                                      <w:sz w:val="20"/>
                                      <w:szCs w:val="20"/>
                                    </w:rPr>
                                  </w:pPr>
                                  <w:r w:rsidRPr="00847B5C">
                                    <w:rPr>
                                      <w:sz w:val="20"/>
                                      <w:szCs w:val="20"/>
                                    </w:rPr>
                                    <w:t>Maintain relationships and contacts with community organizations that can assist with well-being resources</w:t>
                                  </w:r>
                                </w:p>
                              </w:tc>
                            </w:tr>
                          </w:tbl>
                          <w:p w:rsidR="00A24769" w:rsidRDefault="00A24769" w:rsidP="001D7A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29" type="#_x0000_t202" style="position:absolute;margin-left:415.45pt;margin-top:320.25pt;width:105.75pt;height:366.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" fillcolor="white [3201]" stroked="f" strokeweight=".5pt">
                <v:textbox>
                  <w:txbxContent>
                    <w:tbl>
                      <w:tblPr>
                        <w:tblStyle w:val="TableGrid"/>
                        <w:tblW w:w="0" w:type="auto"/>
                        <w:tblLook w:val="04A0" w:firstRow="1" w:lastRow="0" w:firstColumn="1" w:lastColumn="0" w:noHBand="0" w:noVBand="1"/>
                      </w:tblPr>
                      <w:tblGrid>
                        <w:gridCol w:w="1908"/>
                      </w:tblGrid>
                      <w:tr w:rsidR="00A24769" w:rsidRPr="00847B5C" w:rsidTr="0097404B">
                        <w:trPr>
                          <w:cantSplit/>
                          <w:trHeight w:val="6978"/>
                        </w:trPr>
                        <w:tc>
                          <w:tcPr>
                            <w:tcW w:w="1908" w:type="dxa"/>
                            <w:textDirection w:val="btLr"/>
                          </w:tcPr>
                          <w:p w:rsidR="00A24769" w:rsidRPr="00847B5C" w:rsidRDefault="00A24769" w:rsidP="0097404B">
                            <w:pPr>
                              <w:ind w:left="113" w:right="113"/>
                              <w:jc w:val="center"/>
                              <w:rPr>
                                <w:b/>
                                <w:sz w:val="20"/>
                                <w:szCs w:val="20"/>
                                <w:u w:val="single"/>
                              </w:rPr>
                            </w:pPr>
                            <w:r w:rsidRPr="00847B5C">
                              <w:rPr>
                                <w:b/>
                                <w:sz w:val="20"/>
                                <w:szCs w:val="20"/>
                                <w:u w:val="single"/>
                              </w:rPr>
                              <w:t>SAT Team</w:t>
                            </w:r>
                          </w:p>
                          <w:p w:rsidR="00A24769" w:rsidRPr="00847B5C" w:rsidRDefault="00A24769" w:rsidP="001D7A06">
                            <w:pPr>
                              <w:pStyle w:val="ListParagraph"/>
                              <w:numPr>
                                <w:ilvl w:val="0"/>
                                <w:numId w:val="12"/>
                              </w:numPr>
                              <w:ind w:right="113"/>
                              <w:rPr>
                                <w:sz w:val="20"/>
                                <w:szCs w:val="20"/>
                              </w:rPr>
                            </w:pPr>
                            <w:r w:rsidRPr="00847B5C">
                              <w:rPr>
                                <w:sz w:val="20"/>
                                <w:szCs w:val="20"/>
                              </w:rPr>
                              <w:t xml:space="preserve">Ensure </w:t>
                            </w:r>
                            <w:proofErr w:type="spellStart"/>
                            <w:r w:rsidRPr="00847B5C">
                              <w:rPr>
                                <w:sz w:val="20"/>
                                <w:szCs w:val="20"/>
                              </w:rPr>
                              <w:t>RtI</w:t>
                            </w:r>
                            <w:proofErr w:type="spellEnd"/>
                            <w:r w:rsidRPr="00847B5C">
                              <w:rPr>
                                <w:sz w:val="20"/>
                                <w:szCs w:val="20"/>
                              </w:rPr>
                              <w:t xml:space="preserve"> protocols  and procedures were followed</w:t>
                            </w:r>
                          </w:p>
                          <w:p w:rsidR="00A24769" w:rsidRPr="00847B5C" w:rsidRDefault="00A24769" w:rsidP="001D7A06">
                            <w:pPr>
                              <w:pStyle w:val="ListParagraph"/>
                              <w:numPr>
                                <w:ilvl w:val="0"/>
                                <w:numId w:val="12"/>
                              </w:numPr>
                              <w:ind w:right="113"/>
                              <w:rPr>
                                <w:sz w:val="20"/>
                                <w:szCs w:val="20"/>
                              </w:rPr>
                            </w:pPr>
                            <w:r w:rsidRPr="00847B5C">
                              <w:rPr>
                                <w:sz w:val="20"/>
                                <w:szCs w:val="20"/>
                              </w:rPr>
                              <w:t>Accept and manage referrals</w:t>
                            </w:r>
                          </w:p>
                          <w:p w:rsidR="00A24769" w:rsidRPr="00847B5C" w:rsidRDefault="00A24769" w:rsidP="001D7A06">
                            <w:pPr>
                              <w:pStyle w:val="ListParagraph"/>
                              <w:numPr>
                                <w:ilvl w:val="0"/>
                                <w:numId w:val="12"/>
                              </w:numPr>
                              <w:ind w:right="113"/>
                              <w:rPr>
                                <w:sz w:val="20"/>
                                <w:szCs w:val="20"/>
                              </w:rPr>
                            </w:pPr>
                            <w:r w:rsidRPr="00847B5C">
                              <w:rPr>
                                <w:sz w:val="20"/>
                                <w:szCs w:val="20"/>
                              </w:rPr>
                              <w:t>Make further recommendations for Special Education testing, counseling, and other services</w:t>
                            </w:r>
                          </w:p>
                          <w:p w:rsidR="00A24769" w:rsidRPr="00847B5C" w:rsidRDefault="00A24769" w:rsidP="001D7A06">
                            <w:pPr>
                              <w:pStyle w:val="ListParagraph"/>
                              <w:numPr>
                                <w:ilvl w:val="0"/>
                                <w:numId w:val="12"/>
                              </w:numPr>
                              <w:ind w:right="113"/>
                              <w:rPr>
                                <w:sz w:val="20"/>
                                <w:szCs w:val="20"/>
                              </w:rPr>
                            </w:pPr>
                            <w:r w:rsidRPr="00847B5C">
                              <w:rPr>
                                <w:sz w:val="20"/>
                                <w:szCs w:val="20"/>
                              </w:rPr>
                              <w:t>Maintain relationships and contacts with community organizations that can assist with well-being resources</w:t>
                            </w:r>
                          </w:p>
                        </w:tc>
                      </w:tr>
                    </w:tbl>
                    <w:p w:rsidR="00A24769" w:rsidRDefault="00A24769" w:rsidP="001D7A06"/>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CED9874" wp14:editId="51FE78B3">
                <wp:simplePos x="0" y="0"/>
                <wp:positionH relativeFrom="column">
                  <wp:posOffset>2524125</wp:posOffset>
                </wp:positionH>
                <wp:positionV relativeFrom="paragraph">
                  <wp:posOffset>6534150</wp:posOffset>
                </wp:positionV>
                <wp:extent cx="2476500" cy="18478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476500"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769" w:rsidRDefault="00A24769" w:rsidP="001D7A06">
                            <w:pPr>
                              <w:jc w:val="center"/>
                              <w:rPr>
                                <w:b/>
                                <w:sz w:val="20"/>
                                <w:szCs w:val="20"/>
                                <w:u w:val="single"/>
                              </w:rPr>
                            </w:pPr>
                            <w:r>
                              <w:rPr>
                                <w:b/>
                                <w:sz w:val="20"/>
                                <w:szCs w:val="20"/>
                                <w:u w:val="single"/>
                              </w:rPr>
                              <w:t>Data Teams</w:t>
                            </w:r>
                          </w:p>
                          <w:p w:rsidR="00A24769" w:rsidRDefault="00A24769" w:rsidP="001D7A06">
                            <w:pPr>
                              <w:pStyle w:val="ListParagraph"/>
                              <w:numPr>
                                <w:ilvl w:val="0"/>
                                <w:numId w:val="10"/>
                              </w:numPr>
                              <w:rPr>
                                <w:sz w:val="20"/>
                                <w:szCs w:val="20"/>
                              </w:rPr>
                            </w:pPr>
                            <w:r>
                              <w:rPr>
                                <w:sz w:val="20"/>
                                <w:szCs w:val="20"/>
                              </w:rPr>
                              <w:t>Use data to improve instruction at all tier levels</w:t>
                            </w:r>
                          </w:p>
                          <w:p w:rsidR="00A24769" w:rsidRPr="00863B33" w:rsidRDefault="00A24769" w:rsidP="001D7A06">
                            <w:pPr>
                              <w:pStyle w:val="ListParagraph"/>
                              <w:numPr>
                                <w:ilvl w:val="0"/>
                                <w:numId w:val="10"/>
                              </w:numPr>
                              <w:rPr>
                                <w:sz w:val="20"/>
                                <w:szCs w:val="20"/>
                              </w:rPr>
                            </w:pPr>
                            <w:r>
                              <w:rPr>
                                <w:sz w:val="20"/>
                                <w:szCs w:val="20"/>
                              </w:rPr>
                              <w:t>Make adjustments to curriculum at the activity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198.75pt;margin-top:514.5pt;width:195pt;height:1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" fillcolor="white [3201]" strokeweight=".5pt">
                <v:textbox>
                  <w:txbxContent>
                    <w:p w:rsidR="00426A0E" w:rsidRDefault="00426A0E" w:rsidP="001D7A06">
                      <w:pPr>
                        <w:jc w:val="center"/>
                        <w:rPr>
                          <w:b/>
                          <w:sz w:val="20"/>
                          <w:szCs w:val="20"/>
                          <w:u w:val="single"/>
                        </w:rPr>
                      </w:pPr>
                      <w:r>
                        <w:rPr>
                          <w:b/>
                          <w:sz w:val="20"/>
                          <w:szCs w:val="20"/>
                          <w:u w:val="single"/>
                        </w:rPr>
                        <w:t>Data Teams</w:t>
                      </w:r>
                    </w:p>
                    <w:p w:rsidR="00426A0E" w:rsidRDefault="00426A0E" w:rsidP="001D7A06">
                      <w:pPr>
                        <w:pStyle w:val="ListParagraph"/>
                        <w:numPr>
                          <w:ilvl w:val="0"/>
                          <w:numId w:val="10"/>
                        </w:numPr>
                        <w:rPr>
                          <w:sz w:val="20"/>
                          <w:szCs w:val="20"/>
                        </w:rPr>
                      </w:pPr>
                      <w:r>
                        <w:rPr>
                          <w:sz w:val="20"/>
                          <w:szCs w:val="20"/>
                        </w:rPr>
                        <w:t>Use data to improve instruction at all tier levels</w:t>
                      </w:r>
                    </w:p>
                    <w:p w:rsidR="00426A0E" w:rsidRPr="00863B33" w:rsidRDefault="00426A0E" w:rsidP="001D7A06">
                      <w:pPr>
                        <w:pStyle w:val="ListParagraph"/>
                        <w:numPr>
                          <w:ilvl w:val="0"/>
                          <w:numId w:val="10"/>
                        </w:numPr>
                        <w:rPr>
                          <w:sz w:val="20"/>
                          <w:szCs w:val="20"/>
                        </w:rPr>
                      </w:pPr>
                      <w:r>
                        <w:rPr>
                          <w:sz w:val="20"/>
                          <w:szCs w:val="20"/>
                        </w:rPr>
                        <w:t>Make adjustments to curriculum at the activity level</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A694DB6" wp14:editId="24D6FB10">
                <wp:simplePos x="0" y="0"/>
                <wp:positionH relativeFrom="column">
                  <wp:posOffset>-171450</wp:posOffset>
                </wp:positionH>
                <wp:positionV relativeFrom="paragraph">
                  <wp:posOffset>6534150</wp:posOffset>
                </wp:positionV>
                <wp:extent cx="2562225" cy="18478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2562225"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769" w:rsidRDefault="00A24769" w:rsidP="001D7A06">
                            <w:pPr>
                              <w:jc w:val="center"/>
                              <w:rPr>
                                <w:b/>
                                <w:sz w:val="20"/>
                                <w:szCs w:val="20"/>
                                <w:u w:val="single"/>
                              </w:rPr>
                            </w:pPr>
                            <w:r>
                              <w:rPr>
                                <w:b/>
                                <w:sz w:val="20"/>
                                <w:szCs w:val="20"/>
                                <w:u w:val="single"/>
                              </w:rPr>
                              <w:t>Grade Level Teams</w:t>
                            </w:r>
                          </w:p>
                          <w:p w:rsidR="00A24769" w:rsidRPr="00F37FA6" w:rsidRDefault="00A24769" w:rsidP="001D7A06">
                            <w:pPr>
                              <w:pStyle w:val="ListParagraph"/>
                              <w:numPr>
                                <w:ilvl w:val="0"/>
                                <w:numId w:val="11"/>
                              </w:numPr>
                              <w:rPr>
                                <w:b/>
                                <w:sz w:val="20"/>
                                <w:szCs w:val="20"/>
                                <w:u w:val="single"/>
                              </w:rPr>
                            </w:pPr>
                            <w:r>
                              <w:rPr>
                                <w:sz w:val="20"/>
                                <w:szCs w:val="20"/>
                              </w:rPr>
                              <w:t xml:space="preserve">Maintain fidelity to curriculum,  interventions, and </w:t>
                            </w:r>
                            <w:proofErr w:type="spellStart"/>
                            <w:r>
                              <w:rPr>
                                <w:sz w:val="20"/>
                                <w:szCs w:val="20"/>
                              </w:rPr>
                              <w:t>RtI</w:t>
                            </w:r>
                            <w:proofErr w:type="spellEnd"/>
                            <w:r>
                              <w:rPr>
                                <w:sz w:val="20"/>
                                <w:szCs w:val="20"/>
                              </w:rPr>
                              <w:t xml:space="preserve"> protocols</w:t>
                            </w:r>
                          </w:p>
                          <w:p w:rsidR="00A24769" w:rsidRPr="00F37FA6" w:rsidRDefault="00A24769" w:rsidP="001D7A06">
                            <w:pPr>
                              <w:pStyle w:val="ListParagraph"/>
                              <w:numPr>
                                <w:ilvl w:val="0"/>
                                <w:numId w:val="11"/>
                              </w:numPr>
                              <w:rPr>
                                <w:b/>
                                <w:sz w:val="20"/>
                                <w:szCs w:val="20"/>
                                <w:u w:val="single"/>
                              </w:rPr>
                            </w:pPr>
                            <w:r>
                              <w:rPr>
                                <w:sz w:val="20"/>
                                <w:szCs w:val="20"/>
                              </w:rPr>
                              <w:t>Analyze student data and determine intervention groups</w:t>
                            </w:r>
                          </w:p>
                          <w:p w:rsidR="00A24769" w:rsidRPr="00F37FA6" w:rsidRDefault="00A24769" w:rsidP="001D7A06">
                            <w:pPr>
                              <w:pStyle w:val="ListParagraph"/>
                              <w:numPr>
                                <w:ilvl w:val="0"/>
                                <w:numId w:val="11"/>
                              </w:numPr>
                              <w:rPr>
                                <w:b/>
                                <w:sz w:val="20"/>
                                <w:szCs w:val="20"/>
                                <w:u w:val="single"/>
                              </w:rPr>
                            </w:pPr>
                            <w:r>
                              <w:rPr>
                                <w:sz w:val="20"/>
                                <w:szCs w:val="20"/>
                              </w:rPr>
                              <w:t>Problem-solve to address classroom level and student level concerns</w:t>
                            </w:r>
                          </w:p>
                          <w:p w:rsidR="00A24769" w:rsidRPr="00F37FA6" w:rsidRDefault="00A24769" w:rsidP="001D7A06">
                            <w:pPr>
                              <w:pStyle w:val="ListParagraph"/>
                              <w:numPr>
                                <w:ilvl w:val="0"/>
                                <w:numId w:val="11"/>
                              </w:numPr>
                              <w:rPr>
                                <w:b/>
                                <w:sz w:val="20"/>
                                <w:szCs w:val="20"/>
                                <w:u w:val="single"/>
                              </w:rPr>
                            </w:pPr>
                            <w:r>
                              <w:rPr>
                                <w:sz w:val="20"/>
                                <w:szCs w:val="20"/>
                              </w:rPr>
                              <w:t>Address instructional concerns at all levels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13.5pt;margin-top:514.5pt;width:201.75pt;height:1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" fillcolor="white [3201]" strokeweight=".5pt">
                <v:textbox>
                  <w:txbxContent>
                    <w:p w:rsidR="00426A0E" w:rsidRDefault="00426A0E" w:rsidP="001D7A06">
                      <w:pPr>
                        <w:jc w:val="center"/>
                        <w:rPr>
                          <w:b/>
                          <w:sz w:val="20"/>
                          <w:szCs w:val="20"/>
                          <w:u w:val="single"/>
                        </w:rPr>
                      </w:pPr>
                      <w:r>
                        <w:rPr>
                          <w:b/>
                          <w:sz w:val="20"/>
                          <w:szCs w:val="20"/>
                          <w:u w:val="single"/>
                        </w:rPr>
                        <w:t>Grade Level Teams</w:t>
                      </w:r>
                    </w:p>
                    <w:p w:rsidR="00426A0E" w:rsidRPr="00F37FA6" w:rsidRDefault="00426A0E" w:rsidP="001D7A06">
                      <w:pPr>
                        <w:pStyle w:val="ListParagraph"/>
                        <w:numPr>
                          <w:ilvl w:val="0"/>
                          <w:numId w:val="11"/>
                        </w:numPr>
                        <w:rPr>
                          <w:b/>
                          <w:sz w:val="20"/>
                          <w:szCs w:val="20"/>
                          <w:u w:val="single"/>
                        </w:rPr>
                      </w:pPr>
                      <w:r>
                        <w:rPr>
                          <w:sz w:val="20"/>
                          <w:szCs w:val="20"/>
                        </w:rPr>
                        <w:t xml:space="preserve">Maintain fidelity to curriculum,  interventions, and </w:t>
                      </w:r>
                      <w:proofErr w:type="spellStart"/>
                      <w:r>
                        <w:rPr>
                          <w:sz w:val="20"/>
                          <w:szCs w:val="20"/>
                        </w:rPr>
                        <w:t>RtI</w:t>
                      </w:r>
                      <w:proofErr w:type="spellEnd"/>
                      <w:r>
                        <w:rPr>
                          <w:sz w:val="20"/>
                          <w:szCs w:val="20"/>
                        </w:rPr>
                        <w:t xml:space="preserve"> protocols</w:t>
                      </w:r>
                    </w:p>
                    <w:p w:rsidR="00426A0E" w:rsidRPr="00F37FA6" w:rsidRDefault="00426A0E" w:rsidP="001D7A06">
                      <w:pPr>
                        <w:pStyle w:val="ListParagraph"/>
                        <w:numPr>
                          <w:ilvl w:val="0"/>
                          <w:numId w:val="11"/>
                        </w:numPr>
                        <w:rPr>
                          <w:b/>
                          <w:sz w:val="20"/>
                          <w:szCs w:val="20"/>
                          <w:u w:val="single"/>
                        </w:rPr>
                      </w:pPr>
                      <w:r>
                        <w:rPr>
                          <w:sz w:val="20"/>
                          <w:szCs w:val="20"/>
                        </w:rPr>
                        <w:t>Analyze student data and determine intervention groups</w:t>
                      </w:r>
                    </w:p>
                    <w:p w:rsidR="00426A0E" w:rsidRPr="00F37FA6" w:rsidRDefault="00426A0E" w:rsidP="001D7A06">
                      <w:pPr>
                        <w:pStyle w:val="ListParagraph"/>
                        <w:numPr>
                          <w:ilvl w:val="0"/>
                          <w:numId w:val="11"/>
                        </w:numPr>
                        <w:rPr>
                          <w:b/>
                          <w:sz w:val="20"/>
                          <w:szCs w:val="20"/>
                          <w:u w:val="single"/>
                        </w:rPr>
                      </w:pPr>
                      <w:r>
                        <w:rPr>
                          <w:sz w:val="20"/>
                          <w:szCs w:val="20"/>
                        </w:rPr>
                        <w:t>Problem-solve to address classroom level and student level concerns</w:t>
                      </w:r>
                    </w:p>
                    <w:p w:rsidR="00426A0E" w:rsidRPr="00F37FA6" w:rsidRDefault="00426A0E" w:rsidP="001D7A06">
                      <w:pPr>
                        <w:pStyle w:val="ListParagraph"/>
                        <w:numPr>
                          <w:ilvl w:val="0"/>
                          <w:numId w:val="11"/>
                        </w:numPr>
                        <w:rPr>
                          <w:b/>
                          <w:sz w:val="20"/>
                          <w:szCs w:val="20"/>
                          <w:u w:val="single"/>
                        </w:rPr>
                      </w:pPr>
                      <w:r>
                        <w:rPr>
                          <w:sz w:val="20"/>
                          <w:szCs w:val="20"/>
                        </w:rPr>
                        <w:t>Address instructional concerns at all levels</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66A5446" wp14:editId="182FFBDE">
                <wp:simplePos x="0" y="0"/>
                <wp:positionH relativeFrom="column">
                  <wp:posOffset>-171450</wp:posOffset>
                </wp:positionH>
                <wp:positionV relativeFrom="paragraph">
                  <wp:posOffset>4314825</wp:posOffset>
                </wp:positionV>
                <wp:extent cx="5172075" cy="20288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5172075" cy="2028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769" w:rsidRPr="007E67EE" w:rsidRDefault="00A24769" w:rsidP="001D7A06">
                            <w:pPr>
                              <w:jc w:val="center"/>
                              <w:rPr>
                                <w:b/>
                                <w:sz w:val="20"/>
                                <w:szCs w:val="20"/>
                                <w:u w:val="single"/>
                              </w:rPr>
                            </w:pPr>
                            <w:proofErr w:type="spellStart"/>
                            <w:r w:rsidRPr="007E67EE">
                              <w:rPr>
                                <w:b/>
                                <w:sz w:val="20"/>
                                <w:szCs w:val="20"/>
                                <w:u w:val="single"/>
                              </w:rPr>
                              <w:t>RtI</w:t>
                            </w:r>
                            <w:proofErr w:type="spellEnd"/>
                            <w:r w:rsidRPr="007E67EE">
                              <w:rPr>
                                <w:b/>
                                <w:sz w:val="20"/>
                                <w:szCs w:val="20"/>
                                <w:u w:val="single"/>
                              </w:rPr>
                              <w:t xml:space="preserve"> Team</w:t>
                            </w:r>
                          </w:p>
                          <w:p w:rsidR="00A24769" w:rsidRPr="007E67EE" w:rsidRDefault="00A24769" w:rsidP="001D7A06">
                            <w:pPr>
                              <w:rPr>
                                <w:sz w:val="20"/>
                                <w:szCs w:val="20"/>
                              </w:rPr>
                            </w:pPr>
                            <w:r w:rsidRPr="007E67EE">
                              <w:rPr>
                                <w:sz w:val="20"/>
                                <w:szCs w:val="20"/>
                              </w:rPr>
                              <w:t>Ensure the school offers strong instruction at Tier II and III levels by:</w:t>
                            </w:r>
                          </w:p>
                          <w:p w:rsidR="00A24769" w:rsidRDefault="00A24769" w:rsidP="001D7A06">
                            <w:pPr>
                              <w:pStyle w:val="ListParagraph"/>
                              <w:numPr>
                                <w:ilvl w:val="0"/>
                                <w:numId w:val="9"/>
                              </w:numPr>
                              <w:rPr>
                                <w:sz w:val="20"/>
                                <w:szCs w:val="20"/>
                              </w:rPr>
                            </w:pPr>
                            <w:r>
                              <w:rPr>
                                <w:sz w:val="20"/>
                                <w:szCs w:val="20"/>
                              </w:rPr>
                              <w:t xml:space="preserve">Establishing and maintaining </w:t>
                            </w:r>
                            <w:proofErr w:type="spellStart"/>
                            <w:r>
                              <w:rPr>
                                <w:sz w:val="20"/>
                                <w:szCs w:val="20"/>
                              </w:rPr>
                              <w:t>RtI</w:t>
                            </w:r>
                            <w:proofErr w:type="spellEnd"/>
                            <w:r>
                              <w:rPr>
                                <w:sz w:val="20"/>
                                <w:szCs w:val="20"/>
                              </w:rPr>
                              <w:t xml:space="preserve"> protocols and procedures</w:t>
                            </w:r>
                          </w:p>
                          <w:p w:rsidR="00A24769" w:rsidRDefault="00A24769" w:rsidP="001D7A06">
                            <w:pPr>
                              <w:pStyle w:val="ListParagraph"/>
                              <w:numPr>
                                <w:ilvl w:val="0"/>
                                <w:numId w:val="9"/>
                              </w:numPr>
                              <w:rPr>
                                <w:sz w:val="20"/>
                                <w:szCs w:val="20"/>
                              </w:rPr>
                            </w:pPr>
                            <w:r>
                              <w:rPr>
                                <w:sz w:val="20"/>
                                <w:szCs w:val="20"/>
                              </w:rPr>
                              <w:t>Establishing annual benchmark and progress monitor calendar</w:t>
                            </w:r>
                          </w:p>
                          <w:p w:rsidR="00A24769" w:rsidRDefault="00A24769" w:rsidP="001D7A06">
                            <w:pPr>
                              <w:pStyle w:val="ListParagraph"/>
                              <w:numPr>
                                <w:ilvl w:val="0"/>
                                <w:numId w:val="9"/>
                              </w:numPr>
                              <w:rPr>
                                <w:sz w:val="20"/>
                                <w:szCs w:val="20"/>
                              </w:rPr>
                            </w:pPr>
                            <w:r>
                              <w:rPr>
                                <w:sz w:val="20"/>
                                <w:szCs w:val="20"/>
                              </w:rPr>
                              <w:t>Oversee benchmark assessments</w:t>
                            </w:r>
                          </w:p>
                          <w:p w:rsidR="00A24769" w:rsidRPr="007E67EE" w:rsidRDefault="00A24769" w:rsidP="001D7A06">
                            <w:pPr>
                              <w:pStyle w:val="ListParagraph"/>
                              <w:numPr>
                                <w:ilvl w:val="0"/>
                                <w:numId w:val="9"/>
                              </w:numPr>
                              <w:rPr>
                                <w:sz w:val="20"/>
                                <w:szCs w:val="20"/>
                              </w:rPr>
                            </w:pPr>
                            <w:r w:rsidRPr="007E67EE">
                              <w:rPr>
                                <w:sz w:val="20"/>
                                <w:szCs w:val="20"/>
                              </w:rPr>
                              <w:t>Researching and choosing diagnostic and progress monitoring assessments</w:t>
                            </w:r>
                          </w:p>
                          <w:p w:rsidR="00A24769" w:rsidRPr="007E67EE" w:rsidRDefault="00A24769" w:rsidP="001D7A06">
                            <w:pPr>
                              <w:pStyle w:val="ListParagraph"/>
                              <w:numPr>
                                <w:ilvl w:val="0"/>
                                <w:numId w:val="9"/>
                              </w:numPr>
                              <w:rPr>
                                <w:sz w:val="20"/>
                                <w:szCs w:val="20"/>
                              </w:rPr>
                            </w:pPr>
                            <w:r>
                              <w:rPr>
                                <w:sz w:val="20"/>
                                <w:szCs w:val="20"/>
                              </w:rPr>
                              <w:t>Researching and choosing intervention materials and programs</w:t>
                            </w:r>
                          </w:p>
                          <w:p w:rsidR="00A24769" w:rsidRDefault="00A24769" w:rsidP="001D7A06">
                            <w:pPr>
                              <w:pStyle w:val="ListParagraph"/>
                              <w:numPr>
                                <w:ilvl w:val="0"/>
                                <w:numId w:val="9"/>
                              </w:numPr>
                              <w:rPr>
                                <w:sz w:val="20"/>
                                <w:szCs w:val="20"/>
                              </w:rPr>
                            </w:pPr>
                            <w:r>
                              <w:rPr>
                                <w:sz w:val="20"/>
                                <w:szCs w:val="20"/>
                              </w:rPr>
                              <w:t>Providing teachers with access to assessment data</w:t>
                            </w:r>
                          </w:p>
                          <w:p w:rsidR="00A24769" w:rsidRPr="007E67EE" w:rsidRDefault="00A24769" w:rsidP="001D7A06">
                            <w:pPr>
                              <w:pStyle w:val="ListParagraph"/>
                              <w:numPr>
                                <w:ilvl w:val="0"/>
                                <w:numId w:val="9"/>
                              </w:numPr>
                              <w:rPr>
                                <w:sz w:val="20"/>
                                <w:szCs w:val="20"/>
                              </w:rPr>
                            </w:pPr>
                            <w:r>
                              <w:rPr>
                                <w:sz w:val="20"/>
                                <w:szCs w:val="20"/>
                              </w:rPr>
                              <w:t>Analyzing data and providing teachers with necessary professional development</w:t>
                            </w:r>
                          </w:p>
                          <w:p w:rsidR="00A24769" w:rsidRPr="002B257C" w:rsidRDefault="00A24769" w:rsidP="001D7A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13.5pt;margin-top:339.75pt;width:407.25pt;height:15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" fillcolor="white [3201]" strokeweight=".5pt">
                <v:textbox>
                  <w:txbxContent>
                    <w:p w:rsidR="00426A0E" w:rsidRPr="007E67EE" w:rsidRDefault="00426A0E" w:rsidP="001D7A06">
                      <w:pPr>
                        <w:jc w:val="center"/>
                        <w:rPr>
                          <w:b/>
                          <w:sz w:val="20"/>
                          <w:szCs w:val="20"/>
                          <w:u w:val="single"/>
                        </w:rPr>
                      </w:pPr>
                      <w:proofErr w:type="spellStart"/>
                      <w:r w:rsidRPr="007E67EE">
                        <w:rPr>
                          <w:b/>
                          <w:sz w:val="20"/>
                          <w:szCs w:val="20"/>
                          <w:u w:val="single"/>
                        </w:rPr>
                        <w:t>RtI</w:t>
                      </w:r>
                      <w:proofErr w:type="spellEnd"/>
                      <w:r w:rsidRPr="007E67EE">
                        <w:rPr>
                          <w:b/>
                          <w:sz w:val="20"/>
                          <w:szCs w:val="20"/>
                          <w:u w:val="single"/>
                        </w:rPr>
                        <w:t xml:space="preserve"> Team</w:t>
                      </w:r>
                    </w:p>
                    <w:p w:rsidR="00426A0E" w:rsidRPr="007E67EE" w:rsidRDefault="00426A0E" w:rsidP="001D7A06">
                      <w:pPr>
                        <w:rPr>
                          <w:sz w:val="20"/>
                          <w:szCs w:val="20"/>
                        </w:rPr>
                      </w:pPr>
                      <w:r w:rsidRPr="007E67EE">
                        <w:rPr>
                          <w:sz w:val="20"/>
                          <w:szCs w:val="20"/>
                        </w:rPr>
                        <w:t>Ensure the school offers strong instruction at Tier II and III levels by:</w:t>
                      </w:r>
                    </w:p>
                    <w:p w:rsidR="00426A0E" w:rsidRDefault="00426A0E" w:rsidP="001D7A06">
                      <w:pPr>
                        <w:pStyle w:val="ListParagraph"/>
                        <w:numPr>
                          <w:ilvl w:val="0"/>
                          <w:numId w:val="9"/>
                        </w:numPr>
                        <w:rPr>
                          <w:sz w:val="20"/>
                          <w:szCs w:val="20"/>
                        </w:rPr>
                      </w:pPr>
                      <w:r>
                        <w:rPr>
                          <w:sz w:val="20"/>
                          <w:szCs w:val="20"/>
                        </w:rPr>
                        <w:t xml:space="preserve">Establishing and maintaining </w:t>
                      </w:r>
                      <w:proofErr w:type="spellStart"/>
                      <w:r>
                        <w:rPr>
                          <w:sz w:val="20"/>
                          <w:szCs w:val="20"/>
                        </w:rPr>
                        <w:t>RtI</w:t>
                      </w:r>
                      <w:proofErr w:type="spellEnd"/>
                      <w:r>
                        <w:rPr>
                          <w:sz w:val="20"/>
                          <w:szCs w:val="20"/>
                        </w:rPr>
                        <w:t xml:space="preserve"> protocols and procedures</w:t>
                      </w:r>
                    </w:p>
                    <w:p w:rsidR="00426A0E" w:rsidRDefault="00426A0E" w:rsidP="001D7A06">
                      <w:pPr>
                        <w:pStyle w:val="ListParagraph"/>
                        <w:numPr>
                          <w:ilvl w:val="0"/>
                          <w:numId w:val="9"/>
                        </w:numPr>
                        <w:rPr>
                          <w:sz w:val="20"/>
                          <w:szCs w:val="20"/>
                        </w:rPr>
                      </w:pPr>
                      <w:r>
                        <w:rPr>
                          <w:sz w:val="20"/>
                          <w:szCs w:val="20"/>
                        </w:rPr>
                        <w:t>Establishing annual benchmark and progress monitor calendar</w:t>
                      </w:r>
                    </w:p>
                    <w:p w:rsidR="00426A0E" w:rsidRDefault="00426A0E" w:rsidP="001D7A06">
                      <w:pPr>
                        <w:pStyle w:val="ListParagraph"/>
                        <w:numPr>
                          <w:ilvl w:val="0"/>
                          <w:numId w:val="9"/>
                        </w:numPr>
                        <w:rPr>
                          <w:sz w:val="20"/>
                          <w:szCs w:val="20"/>
                        </w:rPr>
                      </w:pPr>
                      <w:r>
                        <w:rPr>
                          <w:sz w:val="20"/>
                          <w:szCs w:val="20"/>
                        </w:rPr>
                        <w:t>Oversee benchmark assessments</w:t>
                      </w:r>
                    </w:p>
                    <w:p w:rsidR="00426A0E" w:rsidRPr="007E67EE" w:rsidRDefault="00426A0E" w:rsidP="001D7A06">
                      <w:pPr>
                        <w:pStyle w:val="ListParagraph"/>
                        <w:numPr>
                          <w:ilvl w:val="0"/>
                          <w:numId w:val="9"/>
                        </w:numPr>
                        <w:rPr>
                          <w:sz w:val="20"/>
                          <w:szCs w:val="20"/>
                        </w:rPr>
                      </w:pPr>
                      <w:r w:rsidRPr="007E67EE">
                        <w:rPr>
                          <w:sz w:val="20"/>
                          <w:szCs w:val="20"/>
                        </w:rPr>
                        <w:t>Researching and choosing diagnostic and progress monitoring assessments</w:t>
                      </w:r>
                    </w:p>
                    <w:p w:rsidR="00426A0E" w:rsidRPr="007E67EE" w:rsidRDefault="00426A0E" w:rsidP="001D7A06">
                      <w:pPr>
                        <w:pStyle w:val="ListParagraph"/>
                        <w:numPr>
                          <w:ilvl w:val="0"/>
                          <w:numId w:val="9"/>
                        </w:numPr>
                        <w:rPr>
                          <w:sz w:val="20"/>
                          <w:szCs w:val="20"/>
                        </w:rPr>
                      </w:pPr>
                      <w:r>
                        <w:rPr>
                          <w:sz w:val="20"/>
                          <w:szCs w:val="20"/>
                        </w:rPr>
                        <w:t>Researching and choosing intervention materials and programs</w:t>
                      </w:r>
                    </w:p>
                    <w:p w:rsidR="00426A0E" w:rsidRDefault="00426A0E" w:rsidP="001D7A06">
                      <w:pPr>
                        <w:pStyle w:val="ListParagraph"/>
                        <w:numPr>
                          <w:ilvl w:val="0"/>
                          <w:numId w:val="9"/>
                        </w:numPr>
                        <w:rPr>
                          <w:sz w:val="20"/>
                          <w:szCs w:val="20"/>
                        </w:rPr>
                      </w:pPr>
                      <w:r>
                        <w:rPr>
                          <w:sz w:val="20"/>
                          <w:szCs w:val="20"/>
                        </w:rPr>
                        <w:t>Providing teachers with access to assessment data</w:t>
                      </w:r>
                    </w:p>
                    <w:p w:rsidR="00426A0E" w:rsidRPr="007E67EE" w:rsidRDefault="00426A0E" w:rsidP="001D7A06">
                      <w:pPr>
                        <w:pStyle w:val="ListParagraph"/>
                        <w:numPr>
                          <w:ilvl w:val="0"/>
                          <w:numId w:val="9"/>
                        </w:numPr>
                        <w:rPr>
                          <w:sz w:val="20"/>
                          <w:szCs w:val="20"/>
                        </w:rPr>
                      </w:pPr>
                      <w:r>
                        <w:rPr>
                          <w:sz w:val="20"/>
                          <w:szCs w:val="20"/>
                        </w:rPr>
                        <w:t>Analyzing data and providing teachers with necessary professional development</w:t>
                      </w:r>
                    </w:p>
                    <w:p w:rsidR="00426A0E" w:rsidRPr="002B257C" w:rsidRDefault="00426A0E" w:rsidP="001D7A06"/>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3DE1F7C" wp14:editId="7B6A957C">
                <wp:simplePos x="0" y="0"/>
                <wp:positionH relativeFrom="column">
                  <wp:posOffset>-171450</wp:posOffset>
                </wp:positionH>
                <wp:positionV relativeFrom="paragraph">
                  <wp:posOffset>2857500</wp:posOffset>
                </wp:positionV>
                <wp:extent cx="5172075" cy="12954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5172075"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769" w:rsidRPr="007E67EE" w:rsidRDefault="00A24769" w:rsidP="001D7A06">
                            <w:pPr>
                              <w:jc w:val="center"/>
                              <w:rPr>
                                <w:b/>
                                <w:sz w:val="20"/>
                                <w:szCs w:val="20"/>
                                <w:u w:val="single"/>
                              </w:rPr>
                            </w:pPr>
                            <w:r w:rsidRPr="007E67EE">
                              <w:rPr>
                                <w:b/>
                                <w:sz w:val="20"/>
                                <w:szCs w:val="20"/>
                                <w:u w:val="single"/>
                              </w:rPr>
                              <w:t>Curriculum Committees</w:t>
                            </w:r>
                          </w:p>
                          <w:p w:rsidR="00A24769" w:rsidRPr="007E67EE" w:rsidRDefault="00A24769" w:rsidP="001D7A06">
                            <w:pPr>
                              <w:rPr>
                                <w:sz w:val="20"/>
                                <w:szCs w:val="20"/>
                              </w:rPr>
                            </w:pPr>
                            <w:r w:rsidRPr="007E67EE">
                              <w:rPr>
                                <w:sz w:val="20"/>
                                <w:szCs w:val="20"/>
                              </w:rPr>
                              <w:t>Ensure the school offers strong instruction at the universal or Tier I level by:</w:t>
                            </w:r>
                          </w:p>
                          <w:p w:rsidR="00A24769" w:rsidRPr="007E67EE" w:rsidRDefault="00A24769" w:rsidP="001D7A06">
                            <w:pPr>
                              <w:pStyle w:val="ListParagraph"/>
                              <w:numPr>
                                <w:ilvl w:val="0"/>
                                <w:numId w:val="9"/>
                              </w:numPr>
                              <w:rPr>
                                <w:sz w:val="20"/>
                                <w:szCs w:val="20"/>
                              </w:rPr>
                            </w:pPr>
                            <w:r w:rsidRPr="007E67EE">
                              <w:rPr>
                                <w:sz w:val="20"/>
                                <w:szCs w:val="20"/>
                              </w:rPr>
                              <w:t>Writing and maintaining a high quality curriculum with vertical alignment</w:t>
                            </w:r>
                          </w:p>
                          <w:p w:rsidR="00A24769" w:rsidRPr="007E67EE" w:rsidRDefault="00A24769" w:rsidP="001D7A06">
                            <w:pPr>
                              <w:pStyle w:val="ListParagraph"/>
                              <w:numPr>
                                <w:ilvl w:val="0"/>
                                <w:numId w:val="9"/>
                              </w:numPr>
                              <w:rPr>
                                <w:sz w:val="20"/>
                                <w:szCs w:val="20"/>
                              </w:rPr>
                            </w:pPr>
                            <w:r w:rsidRPr="007E67EE">
                              <w:rPr>
                                <w:sz w:val="20"/>
                                <w:szCs w:val="20"/>
                              </w:rPr>
                              <w:t>Providing recommendations on benchmark assessments</w:t>
                            </w:r>
                          </w:p>
                          <w:p w:rsidR="00A24769" w:rsidRPr="007E67EE" w:rsidRDefault="00A24769" w:rsidP="001D7A06">
                            <w:pPr>
                              <w:pStyle w:val="ListParagraph"/>
                              <w:numPr>
                                <w:ilvl w:val="0"/>
                                <w:numId w:val="9"/>
                              </w:numPr>
                              <w:rPr>
                                <w:sz w:val="20"/>
                                <w:szCs w:val="20"/>
                              </w:rPr>
                            </w:pPr>
                            <w:r w:rsidRPr="007E67EE">
                              <w:rPr>
                                <w:sz w:val="20"/>
                                <w:szCs w:val="20"/>
                              </w:rPr>
                              <w:t>Evaluating and choosing core instructional materials</w:t>
                            </w:r>
                          </w:p>
                          <w:p w:rsidR="00A24769" w:rsidRPr="002B257C" w:rsidRDefault="00A24769" w:rsidP="001D7A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13.5pt;margin-top:225pt;width:407.25pt;height:1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" fillcolor="white [3201]" strokeweight=".5pt">
                <v:textbox>
                  <w:txbxContent>
                    <w:p w:rsidR="00426A0E" w:rsidRPr="007E67EE" w:rsidRDefault="00426A0E" w:rsidP="001D7A06">
                      <w:pPr>
                        <w:jc w:val="center"/>
                        <w:rPr>
                          <w:b/>
                          <w:sz w:val="20"/>
                          <w:szCs w:val="20"/>
                          <w:u w:val="single"/>
                        </w:rPr>
                      </w:pPr>
                      <w:r w:rsidRPr="007E67EE">
                        <w:rPr>
                          <w:b/>
                          <w:sz w:val="20"/>
                          <w:szCs w:val="20"/>
                          <w:u w:val="single"/>
                        </w:rPr>
                        <w:t>Curriculum Committees</w:t>
                      </w:r>
                    </w:p>
                    <w:p w:rsidR="00426A0E" w:rsidRPr="007E67EE" w:rsidRDefault="00426A0E" w:rsidP="001D7A06">
                      <w:pPr>
                        <w:rPr>
                          <w:sz w:val="20"/>
                          <w:szCs w:val="20"/>
                        </w:rPr>
                      </w:pPr>
                      <w:r w:rsidRPr="007E67EE">
                        <w:rPr>
                          <w:sz w:val="20"/>
                          <w:szCs w:val="20"/>
                        </w:rPr>
                        <w:t>Ensure the school offers strong instruction at the universal or Tier I level by:</w:t>
                      </w:r>
                    </w:p>
                    <w:p w:rsidR="00426A0E" w:rsidRPr="007E67EE" w:rsidRDefault="00426A0E" w:rsidP="001D7A06">
                      <w:pPr>
                        <w:pStyle w:val="ListParagraph"/>
                        <w:numPr>
                          <w:ilvl w:val="0"/>
                          <w:numId w:val="9"/>
                        </w:numPr>
                        <w:rPr>
                          <w:sz w:val="20"/>
                          <w:szCs w:val="20"/>
                        </w:rPr>
                      </w:pPr>
                      <w:r w:rsidRPr="007E67EE">
                        <w:rPr>
                          <w:sz w:val="20"/>
                          <w:szCs w:val="20"/>
                        </w:rPr>
                        <w:t>Writing and maintaining a high quality curriculum with vertical alignment</w:t>
                      </w:r>
                    </w:p>
                    <w:p w:rsidR="00426A0E" w:rsidRPr="007E67EE" w:rsidRDefault="00426A0E" w:rsidP="001D7A06">
                      <w:pPr>
                        <w:pStyle w:val="ListParagraph"/>
                        <w:numPr>
                          <w:ilvl w:val="0"/>
                          <w:numId w:val="9"/>
                        </w:numPr>
                        <w:rPr>
                          <w:sz w:val="20"/>
                          <w:szCs w:val="20"/>
                        </w:rPr>
                      </w:pPr>
                      <w:r w:rsidRPr="007E67EE">
                        <w:rPr>
                          <w:sz w:val="20"/>
                          <w:szCs w:val="20"/>
                        </w:rPr>
                        <w:t>Providing recommendations on benchmark assessments</w:t>
                      </w:r>
                    </w:p>
                    <w:p w:rsidR="00426A0E" w:rsidRPr="007E67EE" w:rsidRDefault="00426A0E" w:rsidP="001D7A06">
                      <w:pPr>
                        <w:pStyle w:val="ListParagraph"/>
                        <w:numPr>
                          <w:ilvl w:val="0"/>
                          <w:numId w:val="9"/>
                        </w:numPr>
                        <w:rPr>
                          <w:sz w:val="20"/>
                          <w:szCs w:val="20"/>
                        </w:rPr>
                      </w:pPr>
                      <w:r w:rsidRPr="007E67EE">
                        <w:rPr>
                          <w:sz w:val="20"/>
                          <w:szCs w:val="20"/>
                        </w:rPr>
                        <w:t>Evaluating and choosing core instructional materials</w:t>
                      </w:r>
                    </w:p>
                    <w:p w:rsidR="00426A0E" w:rsidRPr="002B257C" w:rsidRDefault="00426A0E" w:rsidP="001D7A06"/>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2F5B427" wp14:editId="670D0A9E">
                <wp:simplePos x="0" y="0"/>
                <wp:positionH relativeFrom="column">
                  <wp:posOffset>-171450</wp:posOffset>
                </wp:positionH>
                <wp:positionV relativeFrom="paragraph">
                  <wp:posOffset>1781175</wp:posOffset>
                </wp:positionV>
                <wp:extent cx="5172075" cy="9239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5172075"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769" w:rsidRPr="007E67EE" w:rsidRDefault="00A24769" w:rsidP="001D7A06">
                            <w:pPr>
                              <w:jc w:val="center"/>
                              <w:rPr>
                                <w:b/>
                                <w:sz w:val="20"/>
                                <w:szCs w:val="20"/>
                                <w:u w:val="single"/>
                              </w:rPr>
                            </w:pPr>
                            <w:r w:rsidRPr="007E67EE">
                              <w:rPr>
                                <w:b/>
                                <w:sz w:val="20"/>
                                <w:szCs w:val="20"/>
                                <w:u w:val="single"/>
                              </w:rPr>
                              <w:t>HES Building Leadership Team</w:t>
                            </w:r>
                          </w:p>
                          <w:p w:rsidR="00A24769" w:rsidRPr="007E67EE" w:rsidRDefault="00A24769" w:rsidP="001D7A06">
                            <w:pPr>
                              <w:pStyle w:val="ListParagraph"/>
                              <w:numPr>
                                <w:ilvl w:val="0"/>
                                <w:numId w:val="9"/>
                              </w:numPr>
                              <w:rPr>
                                <w:sz w:val="20"/>
                                <w:szCs w:val="20"/>
                              </w:rPr>
                            </w:pPr>
                            <w:r w:rsidRPr="007E67EE">
                              <w:rPr>
                                <w:sz w:val="20"/>
                                <w:szCs w:val="20"/>
                              </w:rPr>
                              <w:t xml:space="preserve">Oversee the building </w:t>
                            </w:r>
                            <w:proofErr w:type="spellStart"/>
                            <w:r w:rsidRPr="007E67EE">
                              <w:rPr>
                                <w:sz w:val="20"/>
                                <w:szCs w:val="20"/>
                              </w:rPr>
                              <w:t>RtI</w:t>
                            </w:r>
                            <w:proofErr w:type="spellEnd"/>
                            <w:r w:rsidRPr="007E67EE">
                              <w:rPr>
                                <w:sz w:val="20"/>
                                <w:szCs w:val="20"/>
                              </w:rPr>
                              <w:t xml:space="preserve"> manual and practices</w:t>
                            </w:r>
                          </w:p>
                          <w:p w:rsidR="00A24769" w:rsidRPr="007E67EE" w:rsidRDefault="00A24769" w:rsidP="001D7A06">
                            <w:pPr>
                              <w:pStyle w:val="ListParagraph"/>
                              <w:numPr>
                                <w:ilvl w:val="0"/>
                                <w:numId w:val="9"/>
                              </w:numPr>
                              <w:rPr>
                                <w:sz w:val="20"/>
                                <w:szCs w:val="20"/>
                              </w:rPr>
                            </w:pPr>
                            <w:r w:rsidRPr="007E67EE">
                              <w:rPr>
                                <w:sz w:val="20"/>
                                <w:szCs w:val="20"/>
                              </w:rPr>
                              <w:t>Address concerns and ideas related to such things as curriculum, instructional practices, intervention needs, and schedules</w:t>
                            </w:r>
                          </w:p>
                          <w:p w:rsidR="00A24769" w:rsidRPr="002B257C" w:rsidRDefault="00A24769" w:rsidP="001D7A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margin-left:-13.5pt;margin-top:140.25pt;width:407.25pt;height:7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" fillcolor="white [3201]" strokeweight=".5pt">
                <v:textbox>
                  <w:txbxContent>
                    <w:p w:rsidR="00426A0E" w:rsidRPr="007E67EE" w:rsidRDefault="00426A0E" w:rsidP="001D7A06">
                      <w:pPr>
                        <w:jc w:val="center"/>
                        <w:rPr>
                          <w:b/>
                          <w:sz w:val="20"/>
                          <w:szCs w:val="20"/>
                          <w:u w:val="single"/>
                        </w:rPr>
                      </w:pPr>
                      <w:r w:rsidRPr="007E67EE">
                        <w:rPr>
                          <w:b/>
                          <w:sz w:val="20"/>
                          <w:szCs w:val="20"/>
                          <w:u w:val="single"/>
                        </w:rPr>
                        <w:t>HES Building Leadership Team</w:t>
                      </w:r>
                    </w:p>
                    <w:p w:rsidR="00426A0E" w:rsidRPr="007E67EE" w:rsidRDefault="00426A0E" w:rsidP="001D7A06">
                      <w:pPr>
                        <w:pStyle w:val="ListParagraph"/>
                        <w:numPr>
                          <w:ilvl w:val="0"/>
                          <w:numId w:val="9"/>
                        </w:numPr>
                        <w:rPr>
                          <w:sz w:val="20"/>
                          <w:szCs w:val="20"/>
                        </w:rPr>
                      </w:pPr>
                      <w:r w:rsidRPr="007E67EE">
                        <w:rPr>
                          <w:sz w:val="20"/>
                          <w:szCs w:val="20"/>
                        </w:rPr>
                        <w:t xml:space="preserve">Oversee the building </w:t>
                      </w:r>
                      <w:proofErr w:type="spellStart"/>
                      <w:r w:rsidRPr="007E67EE">
                        <w:rPr>
                          <w:sz w:val="20"/>
                          <w:szCs w:val="20"/>
                        </w:rPr>
                        <w:t>RtI</w:t>
                      </w:r>
                      <w:proofErr w:type="spellEnd"/>
                      <w:r w:rsidRPr="007E67EE">
                        <w:rPr>
                          <w:sz w:val="20"/>
                          <w:szCs w:val="20"/>
                        </w:rPr>
                        <w:t xml:space="preserve"> manual and practices</w:t>
                      </w:r>
                    </w:p>
                    <w:p w:rsidR="00426A0E" w:rsidRPr="007E67EE" w:rsidRDefault="00426A0E" w:rsidP="001D7A06">
                      <w:pPr>
                        <w:pStyle w:val="ListParagraph"/>
                        <w:numPr>
                          <w:ilvl w:val="0"/>
                          <w:numId w:val="9"/>
                        </w:numPr>
                        <w:rPr>
                          <w:sz w:val="20"/>
                          <w:szCs w:val="20"/>
                        </w:rPr>
                      </w:pPr>
                      <w:r w:rsidRPr="007E67EE">
                        <w:rPr>
                          <w:sz w:val="20"/>
                          <w:szCs w:val="20"/>
                        </w:rPr>
                        <w:t>Address concerns and ideas related to such things as curriculum, instructional practices, intervention needs, and schedules</w:t>
                      </w:r>
                    </w:p>
                    <w:p w:rsidR="00426A0E" w:rsidRPr="002B257C" w:rsidRDefault="00426A0E" w:rsidP="001D7A06"/>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A5D300D" wp14:editId="64096F10">
                <wp:simplePos x="0" y="0"/>
                <wp:positionH relativeFrom="column">
                  <wp:posOffset>-171451</wp:posOffset>
                </wp:positionH>
                <wp:positionV relativeFrom="paragraph">
                  <wp:posOffset>9525</wp:posOffset>
                </wp:positionV>
                <wp:extent cx="5172075" cy="16192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5172075" cy="161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769" w:rsidRPr="007E67EE" w:rsidRDefault="00A24769" w:rsidP="001D7A06">
                            <w:pPr>
                              <w:jc w:val="center"/>
                              <w:rPr>
                                <w:b/>
                                <w:sz w:val="20"/>
                                <w:szCs w:val="20"/>
                                <w:u w:val="single"/>
                              </w:rPr>
                            </w:pPr>
                            <w:r w:rsidRPr="007E67EE">
                              <w:rPr>
                                <w:b/>
                                <w:sz w:val="20"/>
                                <w:szCs w:val="20"/>
                                <w:u w:val="single"/>
                              </w:rPr>
                              <w:t>District Curriculum Steering Committee</w:t>
                            </w:r>
                          </w:p>
                          <w:p w:rsidR="00A24769" w:rsidRPr="007E67EE" w:rsidRDefault="00A24769" w:rsidP="001D7A06">
                            <w:pPr>
                              <w:rPr>
                                <w:sz w:val="20"/>
                                <w:szCs w:val="20"/>
                              </w:rPr>
                            </w:pPr>
                            <w:r w:rsidRPr="007E67EE">
                              <w:rPr>
                                <w:sz w:val="20"/>
                                <w:szCs w:val="20"/>
                              </w:rPr>
                              <w:t>Ensure the district offers strong instruction at the universal or Tier I level by:</w:t>
                            </w:r>
                          </w:p>
                          <w:p w:rsidR="00A24769" w:rsidRPr="007E67EE" w:rsidRDefault="00A24769" w:rsidP="001D7A06">
                            <w:pPr>
                              <w:pStyle w:val="ListParagraph"/>
                              <w:numPr>
                                <w:ilvl w:val="0"/>
                                <w:numId w:val="9"/>
                              </w:numPr>
                              <w:rPr>
                                <w:sz w:val="20"/>
                                <w:szCs w:val="20"/>
                              </w:rPr>
                            </w:pPr>
                            <w:r w:rsidRPr="007E67EE">
                              <w:rPr>
                                <w:sz w:val="20"/>
                                <w:szCs w:val="20"/>
                              </w:rPr>
                              <w:t>Providing guidance in curriculum writing and approving curriculum.</w:t>
                            </w:r>
                          </w:p>
                          <w:p w:rsidR="00A24769" w:rsidRPr="007E67EE" w:rsidRDefault="00A24769" w:rsidP="001D7A06">
                            <w:pPr>
                              <w:pStyle w:val="ListParagraph"/>
                              <w:numPr>
                                <w:ilvl w:val="0"/>
                                <w:numId w:val="9"/>
                              </w:numPr>
                              <w:rPr>
                                <w:sz w:val="20"/>
                                <w:szCs w:val="20"/>
                              </w:rPr>
                            </w:pPr>
                            <w:r w:rsidRPr="007E67EE">
                              <w:rPr>
                                <w:sz w:val="20"/>
                                <w:szCs w:val="20"/>
                              </w:rPr>
                              <w:t>Providing guidance when content areas choose new materials/resources and approving purchase requests.</w:t>
                            </w:r>
                          </w:p>
                          <w:p w:rsidR="00A24769" w:rsidRPr="007E67EE" w:rsidRDefault="00A24769" w:rsidP="001D7A06">
                            <w:pPr>
                              <w:pStyle w:val="ListParagraph"/>
                              <w:numPr>
                                <w:ilvl w:val="0"/>
                                <w:numId w:val="9"/>
                              </w:numPr>
                              <w:rPr>
                                <w:sz w:val="20"/>
                                <w:szCs w:val="20"/>
                              </w:rPr>
                            </w:pPr>
                            <w:r w:rsidRPr="007E67EE">
                              <w:rPr>
                                <w:sz w:val="20"/>
                                <w:szCs w:val="20"/>
                              </w:rPr>
                              <w:t>Providing professional development opportunities in such things as BYOC, CCSS, and assessment.</w:t>
                            </w:r>
                          </w:p>
                          <w:p w:rsidR="00A24769" w:rsidRPr="002B257C" w:rsidRDefault="00A24769" w:rsidP="001D7A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margin-left:-13.5pt;margin-top:.75pt;width:407.2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" fillcolor="white [3201]" strokeweight=".5pt">
                <v:textbox>
                  <w:txbxContent>
                    <w:p w:rsidR="00426A0E" w:rsidRPr="007E67EE" w:rsidRDefault="00426A0E" w:rsidP="001D7A06">
                      <w:pPr>
                        <w:jc w:val="center"/>
                        <w:rPr>
                          <w:b/>
                          <w:sz w:val="20"/>
                          <w:szCs w:val="20"/>
                          <w:u w:val="single"/>
                        </w:rPr>
                      </w:pPr>
                      <w:r w:rsidRPr="007E67EE">
                        <w:rPr>
                          <w:b/>
                          <w:sz w:val="20"/>
                          <w:szCs w:val="20"/>
                          <w:u w:val="single"/>
                        </w:rPr>
                        <w:t>District Curriculum Steering Committee</w:t>
                      </w:r>
                    </w:p>
                    <w:p w:rsidR="00426A0E" w:rsidRPr="007E67EE" w:rsidRDefault="00426A0E" w:rsidP="001D7A06">
                      <w:pPr>
                        <w:rPr>
                          <w:sz w:val="20"/>
                          <w:szCs w:val="20"/>
                        </w:rPr>
                      </w:pPr>
                      <w:r w:rsidRPr="007E67EE">
                        <w:rPr>
                          <w:sz w:val="20"/>
                          <w:szCs w:val="20"/>
                        </w:rPr>
                        <w:t>Ensure the district offers strong instruction at the universal or Tier I level by:</w:t>
                      </w:r>
                    </w:p>
                    <w:p w:rsidR="00426A0E" w:rsidRPr="007E67EE" w:rsidRDefault="00426A0E" w:rsidP="001D7A06">
                      <w:pPr>
                        <w:pStyle w:val="ListParagraph"/>
                        <w:numPr>
                          <w:ilvl w:val="0"/>
                          <w:numId w:val="9"/>
                        </w:numPr>
                        <w:rPr>
                          <w:sz w:val="20"/>
                          <w:szCs w:val="20"/>
                        </w:rPr>
                      </w:pPr>
                      <w:r w:rsidRPr="007E67EE">
                        <w:rPr>
                          <w:sz w:val="20"/>
                          <w:szCs w:val="20"/>
                        </w:rPr>
                        <w:t>Providing guidance in curriculum writing and approving curriculum.</w:t>
                      </w:r>
                    </w:p>
                    <w:p w:rsidR="00426A0E" w:rsidRPr="007E67EE" w:rsidRDefault="00426A0E" w:rsidP="001D7A06">
                      <w:pPr>
                        <w:pStyle w:val="ListParagraph"/>
                        <w:numPr>
                          <w:ilvl w:val="0"/>
                          <w:numId w:val="9"/>
                        </w:numPr>
                        <w:rPr>
                          <w:sz w:val="20"/>
                          <w:szCs w:val="20"/>
                        </w:rPr>
                      </w:pPr>
                      <w:r w:rsidRPr="007E67EE">
                        <w:rPr>
                          <w:sz w:val="20"/>
                          <w:szCs w:val="20"/>
                        </w:rPr>
                        <w:t>Providing guidance when content areas choose new materials/resources and approving purchase requests.</w:t>
                      </w:r>
                    </w:p>
                    <w:p w:rsidR="00426A0E" w:rsidRPr="007E67EE" w:rsidRDefault="00426A0E" w:rsidP="001D7A06">
                      <w:pPr>
                        <w:pStyle w:val="ListParagraph"/>
                        <w:numPr>
                          <w:ilvl w:val="0"/>
                          <w:numId w:val="9"/>
                        </w:numPr>
                        <w:rPr>
                          <w:sz w:val="20"/>
                          <w:szCs w:val="20"/>
                        </w:rPr>
                      </w:pPr>
                      <w:r w:rsidRPr="007E67EE">
                        <w:rPr>
                          <w:sz w:val="20"/>
                          <w:szCs w:val="20"/>
                        </w:rPr>
                        <w:t>Providing professional development opportunities in such things as BYOC, CCSS, and assessment.</w:t>
                      </w:r>
                    </w:p>
                    <w:p w:rsidR="00426A0E" w:rsidRPr="002B257C" w:rsidRDefault="00426A0E" w:rsidP="001D7A06"/>
                  </w:txbxContent>
                </v:textbox>
              </v:shape>
            </w:pict>
          </mc:Fallback>
        </mc:AlternateContent>
      </w:r>
    </w:p>
    <w:p w:rsidR="005D3A01" w:rsidRDefault="005D3A01">
      <w:pPr>
        <w:rPr>
          <w:rFonts w:ascii="Times New Roman" w:hAnsi="Times New Roman" w:cs="Times New Roman"/>
          <w:b/>
          <w:sz w:val="31"/>
          <w:szCs w:val="31"/>
        </w:rPr>
      </w:pPr>
      <w:r>
        <w:rPr>
          <w:rFonts w:ascii="Times New Roman" w:hAnsi="Times New Roman" w:cs="Times New Roman"/>
          <w:b/>
          <w:sz w:val="31"/>
          <w:szCs w:val="31"/>
        </w:rPr>
        <w:br w:type="page"/>
      </w:r>
    </w:p>
    <w:p w:rsidR="005D3A01" w:rsidRDefault="005D3A01" w:rsidP="005D3A01">
      <w:pPr>
        <w:jc w:val="center"/>
        <w:rPr>
          <w:rFonts w:ascii="Times New Roman" w:hAnsi="Times New Roman" w:cs="Times New Roman"/>
          <w:b/>
          <w:sz w:val="48"/>
          <w:szCs w:val="48"/>
        </w:rPr>
      </w:pPr>
    </w:p>
    <w:p w:rsidR="005D3A01" w:rsidRDefault="005D3A01" w:rsidP="005D3A01">
      <w:pPr>
        <w:jc w:val="center"/>
        <w:rPr>
          <w:rFonts w:ascii="Times New Roman" w:hAnsi="Times New Roman" w:cs="Times New Roman"/>
          <w:b/>
          <w:sz w:val="48"/>
          <w:szCs w:val="48"/>
        </w:rPr>
      </w:pPr>
    </w:p>
    <w:p w:rsidR="005D3A01" w:rsidRDefault="005D3A01" w:rsidP="005D3A01">
      <w:pPr>
        <w:rPr>
          <w:rFonts w:ascii="Times New Roman" w:hAnsi="Times New Roman" w:cs="Times New Roman"/>
          <w:b/>
          <w:sz w:val="48"/>
          <w:szCs w:val="48"/>
        </w:rPr>
      </w:pPr>
    </w:p>
    <w:p w:rsidR="005D3A01" w:rsidRDefault="005D3A01" w:rsidP="005D3A01">
      <w:pPr>
        <w:jc w:val="center"/>
        <w:rPr>
          <w:rFonts w:ascii="Times New Roman" w:hAnsi="Times New Roman" w:cs="Times New Roman"/>
          <w:b/>
          <w:sz w:val="48"/>
          <w:szCs w:val="48"/>
        </w:rPr>
      </w:pPr>
      <w:bookmarkStart w:id="6" w:name="ELA"/>
      <w:bookmarkEnd w:id="6"/>
      <w:r>
        <w:rPr>
          <w:rFonts w:ascii="Times New Roman" w:hAnsi="Times New Roman" w:cs="Times New Roman"/>
          <w:b/>
          <w:sz w:val="48"/>
          <w:szCs w:val="48"/>
        </w:rPr>
        <w:t xml:space="preserve">Response to Intervention </w:t>
      </w:r>
    </w:p>
    <w:p w:rsidR="005D3A01" w:rsidRDefault="005D3A01" w:rsidP="005D3A01">
      <w:pPr>
        <w:jc w:val="center"/>
        <w:rPr>
          <w:rFonts w:ascii="Times New Roman" w:hAnsi="Times New Roman" w:cs="Times New Roman"/>
          <w:b/>
          <w:sz w:val="48"/>
          <w:szCs w:val="48"/>
        </w:rPr>
      </w:pPr>
      <w:r>
        <w:rPr>
          <w:rFonts w:ascii="Times New Roman" w:hAnsi="Times New Roman" w:cs="Times New Roman"/>
          <w:b/>
          <w:sz w:val="48"/>
          <w:szCs w:val="48"/>
        </w:rPr>
        <w:t xml:space="preserve">In </w:t>
      </w:r>
    </w:p>
    <w:p w:rsidR="005D3A01" w:rsidRDefault="005D3A01" w:rsidP="005D3A01">
      <w:pPr>
        <w:jc w:val="center"/>
        <w:rPr>
          <w:rFonts w:ascii="Times New Roman" w:hAnsi="Times New Roman" w:cs="Times New Roman"/>
          <w:b/>
          <w:sz w:val="48"/>
          <w:szCs w:val="48"/>
        </w:rPr>
      </w:pPr>
      <w:r>
        <w:rPr>
          <w:rFonts w:ascii="Times New Roman" w:hAnsi="Times New Roman" w:cs="Times New Roman"/>
          <w:b/>
          <w:noProof/>
          <w:sz w:val="48"/>
          <w:szCs w:val="48"/>
        </w:rPr>
        <mc:AlternateContent>
          <mc:Choice Requires="wps">
            <w:drawing>
              <wp:anchor distT="0" distB="0" distL="114300" distR="114300" simplePos="0" relativeHeight="251659264" behindDoc="0" locked="0" layoutInCell="1" allowOverlap="1" wp14:anchorId="58F69AE4" wp14:editId="07A1141E">
                <wp:simplePos x="0" y="0"/>
                <wp:positionH relativeFrom="column">
                  <wp:posOffset>-122517</wp:posOffset>
                </wp:positionH>
                <wp:positionV relativeFrom="paragraph">
                  <wp:posOffset>829443</wp:posOffset>
                </wp:positionV>
                <wp:extent cx="6291580" cy="4503762"/>
                <wp:effectExtent l="0" t="0" r="0" b="0"/>
                <wp:wrapNone/>
                <wp:docPr id="4" name="Text Box 4"/>
                <wp:cNvGraphicFramePr/>
                <a:graphic xmlns:a="http://schemas.openxmlformats.org/drawingml/2006/main">
                  <a:graphicData uri="http://schemas.microsoft.com/office/word/2010/wordprocessingShape">
                    <wps:wsp>
                      <wps:cNvSpPr txBox="1"/>
                      <wps:spPr>
                        <a:xfrm>
                          <a:off x="0" y="0"/>
                          <a:ext cx="6291580" cy="45037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769" w:rsidRDefault="00A24769">
                            <w:r>
                              <w:rPr>
                                <w:rFonts w:ascii="Arial" w:hAnsi="Arial" w:cs="Arial"/>
                                <w:noProof/>
                                <w:sz w:val="20"/>
                                <w:szCs w:val="20"/>
                              </w:rPr>
                              <w:drawing>
                                <wp:inline distT="0" distB="0" distL="0" distR="0" wp14:anchorId="3662A1E8" wp14:editId="00EA05FF">
                                  <wp:extent cx="6196046" cy="4356216"/>
                                  <wp:effectExtent l="0" t="0" r="0" b="6350"/>
                                  <wp:docPr id="399" name="Picture 399" descr="http://www.uen.org/k-2educator/images/rea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en.org/k-2educator/images/reading.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6164" cy="43562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6" type="#_x0000_t202" style="position:absolute;left:0;text-align:left;margin-left:-9.65pt;margin-top:65.3pt;width:495.4pt;height:354.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" fillcolor="white [3201]" stroked="f" strokeweight=".5pt">
                <v:textbox>
                  <w:txbxContent>
                    <w:p w:rsidR="00426A0E" w:rsidRDefault="00426A0E">
                      <w:r>
                        <w:rPr>
                          <w:rFonts w:ascii="Arial" w:hAnsi="Arial" w:cs="Arial"/>
                          <w:noProof/>
                          <w:sz w:val="20"/>
                          <w:szCs w:val="20"/>
                        </w:rPr>
                        <w:drawing>
                          <wp:inline distT="0" distB="0" distL="0" distR="0" wp14:anchorId="3662A1E8" wp14:editId="00EA05FF">
                            <wp:extent cx="6196046" cy="4356216"/>
                            <wp:effectExtent l="0" t="0" r="0" b="6350"/>
                            <wp:docPr id="399" name="Picture 399" descr="http://www.uen.org/k-2educator/images/rea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en.org/k-2educator/images/reading.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6164" cy="4356299"/>
                                    </a:xfrm>
                                    <a:prstGeom prst="rect">
                                      <a:avLst/>
                                    </a:prstGeom>
                                    <a:noFill/>
                                    <a:ln>
                                      <a:noFill/>
                                    </a:ln>
                                  </pic:spPr>
                                </pic:pic>
                              </a:graphicData>
                            </a:graphic>
                          </wp:inline>
                        </w:drawing>
                      </w:r>
                    </w:p>
                  </w:txbxContent>
                </v:textbox>
              </v:shape>
            </w:pict>
          </mc:Fallback>
        </mc:AlternateContent>
      </w:r>
      <w:r>
        <w:rPr>
          <w:rFonts w:ascii="Times New Roman" w:hAnsi="Times New Roman" w:cs="Times New Roman"/>
          <w:b/>
          <w:sz w:val="48"/>
          <w:szCs w:val="48"/>
        </w:rPr>
        <w:t>English Language Arts</w:t>
      </w:r>
    </w:p>
    <w:p w:rsidR="002D450F" w:rsidRDefault="002D450F" w:rsidP="005D3A01">
      <w:pPr>
        <w:jc w:val="center"/>
        <w:rPr>
          <w:rFonts w:ascii="Times New Roman" w:hAnsi="Times New Roman" w:cs="Times New Roman"/>
          <w:b/>
          <w:sz w:val="48"/>
          <w:szCs w:val="48"/>
        </w:rPr>
      </w:pPr>
    </w:p>
    <w:p w:rsidR="002D450F" w:rsidRDefault="002D450F" w:rsidP="005D3A01">
      <w:pPr>
        <w:jc w:val="center"/>
        <w:rPr>
          <w:rFonts w:ascii="Times New Roman" w:hAnsi="Times New Roman" w:cs="Times New Roman"/>
          <w:b/>
          <w:sz w:val="48"/>
          <w:szCs w:val="48"/>
        </w:rPr>
      </w:pPr>
    </w:p>
    <w:p w:rsidR="002D450F" w:rsidRDefault="002D450F" w:rsidP="005D3A01">
      <w:pPr>
        <w:jc w:val="center"/>
        <w:rPr>
          <w:rFonts w:ascii="Times New Roman" w:hAnsi="Times New Roman" w:cs="Times New Roman"/>
          <w:b/>
          <w:sz w:val="48"/>
          <w:szCs w:val="48"/>
        </w:rPr>
      </w:pPr>
    </w:p>
    <w:p w:rsidR="002D450F" w:rsidRDefault="002D450F" w:rsidP="005D3A01">
      <w:pPr>
        <w:jc w:val="center"/>
        <w:rPr>
          <w:rFonts w:ascii="Times New Roman" w:hAnsi="Times New Roman" w:cs="Times New Roman"/>
          <w:b/>
          <w:sz w:val="48"/>
          <w:szCs w:val="48"/>
        </w:rPr>
      </w:pPr>
    </w:p>
    <w:p w:rsidR="002D450F" w:rsidRDefault="002D450F" w:rsidP="005D3A01">
      <w:pPr>
        <w:jc w:val="center"/>
        <w:rPr>
          <w:rFonts w:ascii="Times New Roman" w:hAnsi="Times New Roman" w:cs="Times New Roman"/>
          <w:b/>
          <w:sz w:val="48"/>
          <w:szCs w:val="48"/>
        </w:rPr>
      </w:pPr>
    </w:p>
    <w:p w:rsidR="002D450F" w:rsidRDefault="002D450F" w:rsidP="005D3A01">
      <w:pPr>
        <w:jc w:val="center"/>
        <w:rPr>
          <w:rFonts w:ascii="Times New Roman" w:hAnsi="Times New Roman" w:cs="Times New Roman"/>
          <w:b/>
          <w:sz w:val="48"/>
          <w:szCs w:val="48"/>
        </w:rPr>
      </w:pPr>
    </w:p>
    <w:p w:rsidR="002D450F" w:rsidRDefault="002D450F" w:rsidP="005D3A01">
      <w:pPr>
        <w:jc w:val="center"/>
        <w:rPr>
          <w:rFonts w:ascii="Times New Roman" w:hAnsi="Times New Roman" w:cs="Times New Roman"/>
          <w:b/>
          <w:sz w:val="48"/>
          <w:szCs w:val="48"/>
        </w:rPr>
      </w:pPr>
    </w:p>
    <w:p w:rsidR="002D450F" w:rsidRDefault="002D450F" w:rsidP="005D3A01">
      <w:pPr>
        <w:jc w:val="center"/>
        <w:rPr>
          <w:rFonts w:ascii="Times New Roman" w:hAnsi="Times New Roman" w:cs="Times New Roman"/>
          <w:b/>
          <w:sz w:val="48"/>
          <w:szCs w:val="48"/>
        </w:rPr>
      </w:pPr>
    </w:p>
    <w:p w:rsidR="002D450F" w:rsidRDefault="002D450F" w:rsidP="005D3A01">
      <w:pPr>
        <w:jc w:val="center"/>
        <w:rPr>
          <w:rFonts w:ascii="Times New Roman" w:hAnsi="Times New Roman" w:cs="Times New Roman"/>
          <w:b/>
          <w:sz w:val="48"/>
          <w:szCs w:val="48"/>
        </w:rPr>
      </w:pPr>
    </w:p>
    <w:p w:rsidR="002D450F" w:rsidRDefault="002D450F" w:rsidP="002D450F">
      <w:pPr>
        <w:rPr>
          <w:rFonts w:ascii="Times New Roman" w:hAnsi="Times New Roman" w:cs="Times New Roman"/>
          <w:b/>
          <w:sz w:val="48"/>
          <w:szCs w:val="48"/>
        </w:rPr>
      </w:pPr>
    </w:p>
    <w:p w:rsidR="002D450F" w:rsidRDefault="002D450F" w:rsidP="002D450F">
      <w:pPr>
        <w:jc w:val="center"/>
        <w:rPr>
          <w:rFonts w:ascii="Times New Roman" w:hAnsi="Times New Roman" w:cs="Times New Roman"/>
          <w:b/>
          <w:sz w:val="48"/>
          <w:szCs w:val="48"/>
        </w:rPr>
      </w:pPr>
      <w:bookmarkStart w:id="7" w:name="ReadingBig5"/>
      <w:bookmarkEnd w:id="7"/>
      <w:r>
        <w:rPr>
          <w:rFonts w:ascii="Times New Roman" w:hAnsi="Times New Roman" w:cs="Times New Roman"/>
          <w:b/>
          <w:sz w:val="48"/>
          <w:szCs w:val="48"/>
        </w:rPr>
        <w:t>The Big 5 of Reading</w:t>
      </w:r>
    </w:p>
    <w:p w:rsidR="007B71EC" w:rsidRPr="00C60831" w:rsidRDefault="007B71EC" w:rsidP="00C60831">
      <w:pPr>
        <w:spacing w:line="480" w:lineRule="auto"/>
        <w:rPr>
          <w:rFonts w:ascii="Times New Roman" w:hAnsi="Times New Roman" w:cs="Times New Roman"/>
          <w:sz w:val="24"/>
          <w:szCs w:val="24"/>
        </w:rPr>
      </w:pPr>
      <w:r w:rsidRPr="00C60831">
        <w:rPr>
          <w:rFonts w:ascii="Times New Roman" w:hAnsi="Times New Roman" w:cs="Times New Roman"/>
          <w:sz w:val="24"/>
          <w:szCs w:val="24"/>
        </w:rPr>
        <w:t>In 1997, the National Reading Panel was formed to review research on how children learn to read and determine which methods of teaching reading are most effective based on the research evidence. This panel determined that the best approach to reading instruction is one that incorporates explicit instruction in phonemic awareness, systematic phonics, fluency, and comprehension.</w:t>
      </w:r>
    </w:p>
    <w:tbl>
      <w:tblPr>
        <w:tblStyle w:val="TableGrid"/>
        <w:tblW w:w="0" w:type="auto"/>
        <w:tblLook w:val="04A0" w:firstRow="1" w:lastRow="0" w:firstColumn="1" w:lastColumn="0" w:noHBand="0" w:noVBand="1"/>
      </w:tblPr>
      <w:tblGrid>
        <w:gridCol w:w="2358"/>
        <w:gridCol w:w="3510"/>
        <w:gridCol w:w="3708"/>
      </w:tblGrid>
      <w:tr w:rsidR="007B71EC" w:rsidTr="007B71EC">
        <w:tc>
          <w:tcPr>
            <w:tcW w:w="235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B71EC" w:rsidRDefault="007B71EC">
            <w:pPr>
              <w:rPr>
                <w:rFonts w:ascii="Times New Roman" w:hAnsi="Times New Roman" w:cs="Times New Roman"/>
                <w:b/>
              </w:rPr>
            </w:pPr>
            <w:r>
              <w:rPr>
                <w:rFonts w:ascii="Times New Roman" w:hAnsi="Times New Roman" w:cs="Times New Roman"/>
                <w:b/>
              </w:rPr>
              <w:t>Component of Reading</w:t>
            </w:r>
          </w:p>
        </w:tc>
        <w:tc>
          <w:tcPr>
            <w:tcW w:w="3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B71EC" w:rsidRDefault="007B71EC">
            <w:pPr>
              <w:rPr>
                <w:rFonts w:ascii="Times New Roman" w:hAnsi="Times New Roman" w:cs="Times New Roman"/>
                <w:b/>
              </w:rPr>
            </w:pPr>
            <w:r>
              <w:rPr>
                <w:rFonts w:ascii="Times New Roman" w:hAnsi="Times New Roman" w:cs="Times New Roman"/>
                <w:b/>
              </w:rPr>
              <w:t>Definition</w:t>
            </w:r>
          </w:p>
        </w:tc>
        <w:tc>
          <w:tcPr>
            <w:tcW w:w="3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B71EC" w:rsidRDefault="007B71EC">
            <w:pPr>
              <w:rPr>
                <w:rFonts w:ascii="Times New Roman" w:hAnsi="Times New Roman" w:cs="Times New Roman"/>
                <w:b/>
              </w:rPr>
            </w:pPr>
            <w:r>
              <w:rPr>
                <w:rFonts w:ascii="Times New Roman" w:hAnsi="Times New Roman" w:cs="Times New Roman"/>
                <w:b/>
              </w:rPr>
              <w:t>Examples</w:t>
            </w:r>
          </w:p>
        </w:tc>
      </w:tr>
      <w:tr w:rsidR="007B71EC" w:rsidTr="007B71EC">
        <w:tc>
          <w:tcPr>
            <w:tcW w:w="2358" w:type="dxa"/>
            <w:tcBorders>
              <w:top w:val="single" w:sz="4" w:space="0" w:color="auto"/>
              <w:left w:val="single" w:sz="4" w:space="0" w:color="auto"/>
              <w:bottom w:val="single" w:sz="4" w:space="0" w:color="auto"/>
              <w:right w:val="single" w:sz="4" w:space="0" w:color="auto"/>
            </w:tcBorders>
            <w:hideMark/>
          </w:tcPr>
          <w:p w:rsidR="007B71EC" w:rsidRDefault="007B71EC">
            <w:pPr>
              <w:rPr>
                <w:rFonts w:ascii="Times New Roman" w:hAnsi="Times New Roman" w:cs="Times New Roman"/>
              </w:rPr>
            </w:pPr>
            <w:r>
              <w:rPr>
                <w:rFonts w:ascii="Times New Roman" w:hAnsi="Times New Roman" w:cs="Times New Roman"/>
              </w:rPr>
              <w:t>Phonemic Awareness</w:t>
            </w:r>
          </w:p>
        </w:tc>
        <w:tc>
          <w:tcPr>
            <w:tcW w:w="3510" w:type="dxa"/>
            <w:tcBorders>
              <w:top w:val="single" w:sz="4" w:space="0" w:color="auto"/>
              <w:left w:val="single" w:sz="4" w:space="0" w:color="auto"/>
              <w:bottom w:val="single" w:sz="4" w:space="0" w:color="auto"/>
              <w:right w:val="single" w:sz="4" w:space="0" w:color="auto"/>
            </w:tcBorders>
            <w:hideMark/>
          </w:tcPr>
          <w:p w:rsidR="007B71EC" w:rsidRDefault="007B71EC">
            <w:pPr>
              <w:rPr>
                <w:rFonts w:ascii="Times New Roman" w:hAnsi="Times New Roman" w:cs="Times New Roman"/>
              </w:rPr>
            </w:pPr>
            <w:r>
              <w:rPr>
                <w:rFonts w:ascii="Times New Roman" w:hAnsi="Times New Roman" w:cs="Times New Roman"/>
              </w:rPr>
              <w:t>The ability to hear and manipulate sounds in spoken words</w:t>
            </w:r>
          </w:p>
        </w:tc>
        <w:tc>
          <w:tcPr>
            <w:tcW w:w="3708" w:type="dxa"/>
            <w:tcBorders>
              <w:top w:val="single" w:sz="4" w:space="0" w:color="auto"/>
              <w:left w:val="single" w:sz="4" w:space="0" w:color="auto"/>
              <w:bottom w:val="single" w:sz="4" w:space="0" w:color="auto"/>
              <w:right w:val="single" w:sz="4" w:space="0" w:color="auto"/>
            </w:tcBorders>
            <w:hideMark/>
          </w:tcPr>
          <w:p w:rsidR="007B71EC" w:rsidRDefault="007B71EC" w:rsidP="007B71EC">
            <w:pPr>
              <w:pStyle w:val="ListParagraph"/>
              <w:numPr>
                <w:ilvl w:val="0"/>
                <w:numId w:val="4"/>
              </w:numPr>
              <w:rPr>
                <w:rFonts w:ascii="Times New Roman" w:hAnsi="Times New Roman" w:cs="Times New Roman"/>
              </w:rPr>
            </w:pPr>
            <w:r>
              <w:rPr>
                <w:rFonts w:ascii="Times New Roman" w:hAnsi="Times New Roman" w:cs="Times New Roman"/>
              </w:rPr>
              <w:t>Identify the sounds in words</w:t>
            </w:r>
          </w:p>
          <w:p w:rsidR="007B71EC" w:rsidRDefault="007B71EC" w:rsidP="007B71EC">
            <w:pPr>
              <w:pStyle w:val="ListParagraph"/>
              <w:numPr>
                <w:ilvl w:val="0"/>
                <w:numId w:val="4"/>
              </w:numPr>
              <w:rPr>
                <w:rFonts w:ascii="Times New Roman" w:hAnsi="Times New Roman" w:cs="Times New Roman"/>
              </w:rPr>
            </w:pPr>
            <w:r>
              <w:rPr>
                <w:rFonts w:ascii="Times New Roman" w:hAnsi="Times New Roman" w:cs="Times New Roman"/>
              </w:rPr>
              <w:t>Blend sounds to make words</w:t>
            </w:r>
          </w:p>
          <w:p w:rsidR="007B71EC" w:rsidRDefault="007B71EC" w:rsidP="007B71EC">
            <w:pPr>
              <w:pStyle w:val="ListParagraph"/>
              <w:numPr>
                <w:ilvl w:val="0"/>
                <w:numId w:val="4"/>
              </w:numPr>
              <w:rPr>
                <w:rFonts w:ascii="Times New Roman" w:hAnsi="Times New Roman" w:cs="Times New Roman"/>
              </w:rPr>
            </w:pPr>
            <w:r>
              <w:rPr>
                <w:rFonts w:ascii="Times New Roman" w:hAnsi="Times New Roman" w:cs="Times New Roman"/>
              </w:rPr>
              <w:t>Manipulate sounds within words</w:t>
            </w:r>
          </w:p>
        </w:tc>
      </w:tr>
      <w:tr w:rsidR="007B71EC" w:rsidTr="007B71EC">
        <w:tc>
          <w:tcPr>
            <w:tcW w:w="2358" w:type="dxa"/>
            <w:tcBorders>
              <w:top w:val="single" w:sz="4" w:space="0" w:color="auto"/>
              <w:left w:val="single" w:sz="4" w:space="0" w:color="auto"/>
              <w:bottom w:val="single" w:sz="4" w:space="0" w:color="auto"/>
              <w:right w:val="single" w:sz="4" w:space="0" w:color="auto"/>
            </w:tcBorders>
            <w:hideMark/>
          </w:tcPr>
          <w:p w:rsidR="007B71EC" w:rsidRDefault="007B71EC">
            <w:pPr>
              <w:rPr>
                <w:rFonts w:ascii="Times New Roman" w:hAnsi="Times New Roman" w:cs="Times New Roman"/>
              </w:rPr>
            </w:pPr>
            <w:r>
              <w:rPr>
                <w:rFonts w:ascii="Times New Roman" w:hAnsi="Times New Roman" w:cs="Times New Roman"/>
              </w:rPr>
              <w:t>Phonics</w:t>
            </w:r>
          </w:p>
        </w:tc>
        <w:tc>
          <w:tcPr>
            <w:tcW w:w="3510" w:type="dxa"/>
            <w:tcBorders>
              <w:top w:val="single" w:sz="4" w:space="0" w:color="auto"/>
              <w:left w:val="single" w:sz="4" w:space="0" w:color="auto"/>
              <w:bottom w:val="single" w:sz="4" w:space="0" w:color="auto"/>
              <w:right w:val="single" w:sz="4" w:space="0" w:color="auto"/>
            </w:tcBorders>
            <w:hideMark/>
          </w:tcPr>
          <w:p w:rsidR="007B71EC" w:rsidRDefault="007B71EC">
            <w:pPr>
              <w:rPr>
                <w:rFonts w:ascii="Times New Roman" w:hAnsi="Times New Roman" w:cs="Times New Roman"/>
              </w:rPr>
            </w:pPr>
            <w:r>
              <w:rPr>
                <w:rFonts w:ascii="Times New Roman" w:hAnsi="Times New Roman" w:cs="Times New Roman"/>
              </w:rPr>
              <w:t>The sound-symbol relationships used to recognize words</w:t>
            </w:r>
          </w:p>
        </w:tc>
        <w:tc>
          <w:tcPr>
            <w:tcW w:w="3708" w:type="dxa"/>
            <w:tcBorders>
              <w:top w:val="single" w:sz="4" w:space="0" w:color="auto"/>
              <w:left w:val="single" w:sz="4" w:space="0" w:color="auto"/>
              <w:bottom w:val="single" w:sz="4" w:space="0" w:color="auto"/>
              <w:right w:val="single" w:sz="4" w:space="0" w:color="auto"/>
            </w:tcBorders>
            <w:hideMark/>
          </w:tcPr>
          <w:p w:rsidR="007B71EC" w:rsidRDefault="007B71EC" w:rsidP="007B71EC">
            <w:pPr>
              <w:pStyle w:val="ListParagraph"/>
              <w:numPr>
                <w:ilvl w:val="0"/>
                <w:numId w:val="5"/>
              </w:numPr>
              <w:rPr>
                <w:rFonts w:ascii="Times New Roman" w:hAnsi="Times New Roman" w:cs="Times New Roman"/>
              </w:rPr>
            </w:pPr>
            <w:r>
              <w:rPr>
                <w:rFonts w:ascii="Times New Roman" w:hAnsi="Times New Roman" w:cs="Times New Roman"/>
              </w:rPr>
              <w:t>Alphabetic principle</w:t>
            </w:r>
          </w:p>
          <w:p w:rsidR="007B71EC" w:rsidRDefault="007B71EC" w:rsidP="007B71EC">
            <w:pPr>
              <w:pStyle w:val="ListParagraph"/>
              <w:numPr>
                <w:ilvl w:val="0"/>
                <w:numId w:val="5"/>
              </w:numPr>
              <w:rPr>
                <w:rFonts w:ascii="Times New Roman" w:hAnsi="Times New Roman" w:cs="Times New Roman"/>
              </w:rPr>
            </w:pPr>
            <w:r>
              <w:rPr>
                <w:rFonts w:ascii="Times New Roman" w:hAnsi="Times New Roman" w:cs="Times New Roman"/>
              </w:rPr>
              <w:t>Word reading</w:t>
            </w:r>
          </w:p>
          <w:p w:rsidR="007B71EC" w:rsidRDefault="007B71EC" w:rsidP="007B71EC">
            <w:pPr>
              <w:pStyle w:val="ListParagraph"/>
              <w:numPr>
                <w:ilvl w:val="0"/>
                <w:numId w:val="5"/>
              </w:numPr>
              <w:rPr>
                <w:rFonts w:ascii="Times New Roman" w:hAnsi="Times New Roman" w:cs="Times New Roman"/>
              </w:rPr>
            </w:pPr>
            <w:r>
              <w:rPr>
                <w:rFonts w:ascii="Times New Roman" w:hAnsi="Times New Roman" w:cs="Times New Roman"/>
              </w:rPr>
              <w:t>Decoding</w:t>
            </w:r>
          </w:p>
          <w:p w:rsidR="007B71EC" w:rsidRDefault="007B71EC" w:rsidP="007B71EC">
            <w:pPr>
              <w:pStyle w:val="ListParagraph"/>
              <w:numPr>
                <w:ilvl w:val="0"/>
                <w:numId w:val="5"/>
              </w:numPr>
              <w:rPr>
                <w:rFonts w:ascii="Times New Roman" w:hAnsi="Times New Roman" w:cs="Times New Roman"/>
              </w:rPr>
            </w:pPr>
            <w:r>
              <w:rPr>
                <w:rFonts w:ascii="Times New Roman" w:hAnsi="Times New Roman" w:cs="Times New Roman"/>
              </w:rPr>
              <w:t>Sight words</w:t>
            </w:r>
          </w:p>
          <w:p w:rsidR="007B71EC" w:rsidRDefault="007B71EC" w:rsidP="007B71EC">
            <w:pPr>
              <w:pStyle w:val="ListParagraph"/>
              <w:numPr>
                <w:ilvl w:val="0"/>
                <w:numId w:val="5"/>
              </w:numPr>
              <w:rPr>
                <w:rFonts w:ascii="Times New Roman" w:hAnsi="Times New Roman" w:cs="Times New Roman"/>
              </w:rPr>
            </w:pPr>
            <w:r>
              <w:rPr>
                <w:rFonts w:ascii="Times New Roman" w:hAnsi="Times New Roman" w:cs="Times New Roman"/>
              </w:rPr>
              <w:t xml:space="preserve">Word </w:t>
            </w:r>
          </w:p>
        </w:tc>
      </w:tr>
      <w:tr w:rsidR="007B71EC" w:rsidTr="007B71EC">
        <w:tc>
          <w:tcPr>
            <w:tcW w:w="2358" w:type="dxa"/>
            <w:tcBorders>
              <w:top w:val="single" w:sz="4" w:space="0" w:color="auto"/>
              <w:left w:val="single" w:sz="4" w:space="0" w:color="auto"/>
              <w:bottom w:val="single" w:sz="4" w:space="0" w:color="auto"/>
              <w:right w:val="single" w:sz="4" w:space="0" w:color="auto"/>
            </w:tcBorders>
            <w:hideMark/>
          </w:tcPr>
          <w:p w:rsidR="007B71EC" w:rsidRDefault="007B71EC">
            <w:pPr>
              <w:rPr>
                <w:rFonts w:ascii="Times New Roman" w:hAnsi="Times New Roman" w:cs="Times New Roman"/>
              </w:rPr>
            </w:pPr>
            <w:r>
              <w:rPr>
                <w:rFonts w:ascii="Times New Roman" w:hAnsi="Times New Roman" w:cs="Times New Roman"/>
              </w:rPr>
              <w:t>Fluency</w:t>
            </w:r>
          </w:p>
        </w:tc>
        <w:tc>
          <w:tcPr>
            <w:tcW w:w="3510" w:type="dxa"/>
            <w:tcBorders>
              <w:top w:val="single" w:sz="4" w:space="0" w:color="auto"/>
              <w:left w:val="single" w:sz="4" w:space="0" w:color="auto"/>
              <w:bottom w:val="single" w:sz="4" w:space="0" w:color="auto"/>
              <w:right w:val="single" w:sz="4" w:space="0" w:color="auto"/>
            </w:tcBorders>
            <w:hideMark/>
          </w:tcPr>
          <w:p w:rsidR="007B71EC" w:rsidRDefault="007B71EC">
            <w:pPr>
              <w:rPr>
                <w:rFonts w:ascii="Times New Roman" w:hAnsi="Times New Roman" w:cs="Times New Roman"/>
              </w:rPr>
            </w:pPr>
            <w:r>
              <w:rPr>
                <w:rFonts w:ascii="Times New Roman" w:hAnsi="Times New Roman" w:cs="Times New Roman"/>
              </w:rPr>
              <w:t>The ability to read text accurately and automatically with expression, intonation, correct phrasing, and at an appropriate rate</w:t>
            </w:r>
          </w:p>
        </w:tc>
        <w:tc>
          <w:tcPr>
            <w:tcW w:w="3708" w:type="dxa"/>
            <w:tcBorders>
              <w:top w:val="single" w:sz="4" w:space="0" w:color="auto"/>
              <w:left w:val="single" w:sz="4" w:space="0" w:color="auto"/>
              <w:bottom w:val="single" w:sz="4" w:space="0" w:color="auto"/>
              <w:right w:val="single" w:sz="4" w:space="0" w:color="auto"/>
            </w:tcBorders>
            <w:hideMark/>
          </w:tcPr>
          <w:p w:rsidR="007B71EC" w:rsidRDefault="007B71EC" w:rsidP="007B71EC">
            <w:pPr>
              <w:pStyle w:val="ListParagraph"/>
              <w:numPr>
                <w:ilvl w:val="0"/>
                <w:numId w:val="6"/>
              </w:numPr>
              <w:rPr>
                <w:rFonts w:ascii="Times New Roman" w:hAnsi="Times New Roman" w:cs="Times New Roman"/>
              </w:rPr>
            </w:pPr>
            <w:r>
              <w:rPr>
                <w:rFonts w:ascii="Times New Roman" w:hAnsi="Times New Roman" w:cs="Times New Roman"/>
              </w:rPr>
              <w:t>Rapid, automatic letter naming</w:t>
            </w:r>
          </w:p>
          <w:p w:rsidR="007B71EC" w:rsidRDefault="007B71EC" w:rsidP="007B71EC">
            <w:pPr>
              <w:pStyle w:val="ListParagraph"/>
              <w:numPr>
                <w:ilvl w:val="0"/>
                <w:numId w:val="6"/>
              </w:numPr>
              <w:rPr>
                <w:rFonts w:ascii="Times New Roman" w:hAnsi="Times New Roman" w:cs="Times New Roman"/>
              </w:rPr>
            </w:pPr>
            <w:r>
              <w:rPr>
                <w:rFonts w:ascii="Times New Roman" w:hAnsi="Times New Roman" w:cs="Times New Roman"/>
              </w:rPr>
              <w:t>Phrase reading</w:t>
            </w:r>
          </w:p>
          <w:p w:rsidR="007B71EC" w:rsidRDefault="007B71EC" w:rsidP="007B71EC">
            <w:pPr>
              <w:pStyle w:val="ListParagraph"/>
              <w:numPr>
                <w:ilvl w:val="0"/>
                <w:numId w:val="6"/>
              </w:numPr>
              <w:rPr>
                <w:rFonts w:ascii="Times New Roman" w:hAnsi="Times New Roman" w:cs="Times New Roman"/>
              </w:rPr>
            </w:pPr>
            <w:r>
              <w:rPr>
                <w:rFonts w:ascii="Times New Roman" w:hAnsi="Times New Roman" w:cs="Times New Roman"/>
              </w:rPr>
              <w:t>Passage reading</w:t>
            </w:r>
          </w:p>
          <w:p w:rsidR="007B71EC" w:rsidRDefault="007B71EC">
            <w:pPr>
              <w:rPr>
                <w:rFonts w:ascii="Times New Roman" w:hAnsi="Times New Roman" w:cs="Times New Roman"/>
              </w:rPr>
            </w:pPr>
            <w:r>
              <w:rPr>
                <w:rFonts w:ascii="Times New Roman" w:hAnsi="Times New Roman" w:cs="Times New Roman"/>
              </w:rPr>
              <w:t>Remember automaticity means som</w:t>
            </w:r>
            <w:r w:rsidR="00DF11CC">
              <w:rPr>
                <w:rFonts w:ascii="Times New Roman" w:hAnsi="Times New Roman" w:cs="Times New Roman"/>
              </w:rPr>
              <w:t>ething is quick and effortless</w:t>
            </w:r>
            <w:r>
              <w:rPr>
                <w:rFonts w:ascii="Times New Roman" w:hAnsi="Times New Roman" w:cs="Times New Roman"/>
              </w:rPr>
              <w:t xml:space="preserve">. </w:t>
            </w:r>
          </w:p>
        </w:tc>
      </w:tr>
      <w:tr w:rsidR="007B71EC" w:rsidTr="007B71EC">
        <w:tc>
          <w:tcPr>
            <w:tcW w:w="2358" w:type="dxa"/>
            <w:tcBorders>
              <w:top w:val="single" w:sz="4" w:space="0" w:color="auto"/>
              <w:left w:val="single" w:sz="4" w:space="0" w:color="auto"/>
              <w:bottom w:val="single" w:sz="4" w:space="0" w:color="auto"/>
              <w:right w:val="single" w:sz="4" w:space="0" w:color="auto"/>
            </w:tcBorders>
            <w:hideMark/>
          </w:tcPr>
          <w:p w:rsidR="007B71EC" w:rsidRDefault="007B71EC">
            <w:pPr>
              <w:rPr>
                <w:rFonts w:ascii="Times New Roman" w:hAnsi="Times New Roman" w:cs="Times New Roman"/>
              </w:rPr>
            </w:pPr>
            <w:r>
              <w:rPr>
                <w:rFonts w:ascii="Times New Roman" w:hAnsi="Times New Roman" w:cs="Times New Roman"/>
              </w:rPr>
              <w:t>Vocabulary</w:t>
            </w:r>
          </w:p>
        </w:tc>
        <w:tc>
          <w:tcPr>
            <w:tcW w:w="3510" w:type="dxa"/>
            <w:tcBorders>
              <w:top w:val="single" w:sz="4" w:space="0" w:color="auto"/>
              <w:left w:val="single" w:sz="4" w:space="0" w:color="auto"/>
              <w:bottom w:val="single" w:sz="4" w:space="0" w:color="auto"/>
              <w:right w:val="single" w:sz="4" w:space="0" w:color="auto"/>
            </w:tcBorders>
            <w:hideMark/>
          </w:tcPr>
          <w:p w:rsidR="007B71EC" w:rsidRDefault="007B71EC">
            <w:pPr>
              <w:rPr>
                <w:rFonts w:ascii="Times New Roman" w:hAnsi="Times New Roman" w:cs="Times New Roman"/>
              </w:rPr>
            </w:pPr>
            <w:r>
              <w:rPr>
                <w:rFonts w:ascii="Times New Roman" w:hAnsi="Times New Roman" w:cs="Times New Roman"/>
              </w:rPr>
              <w:t xml:space="preserve">Vocabulary is word knowledge. It include the words we need to access background knowledge, express ideas and communicate effectively, and learn about new concepts, both orally and in print. It includes receptive and expressive knowledge and morphemic and contextual knowledge. </w:t>
            </w:r>
          </w:p>
        </w:tc>
        <w:tc>
          <w:tcPr>
            <w:tcW w:w="3708" w:type="dxa"/>
            <w:tcBorders>
              <w:top w:val="single" w:sz="4" w:space="0" w:color="auto"/>
              <w:left w:val="single" w:sz="4" w:space="0" w:color="auto"/>
              <w:bottom w:val="single" w:sz="4" w:space="0" w:color="auto"/>
              <w:right w:val="single" w:sz="4" w:space="0" w:color="auto"/>
            </w:tcBorders>
            <w:hideMark/>
          </w:tcPr>
          <w:p w:rsidR="007B71EC" w:rsidRDefault="007B71EC" w:rsidP="007B71EC">
            <w:pPr>
              <w:pStyle w:val="ListParagraph"/>
              <w:numPr>
                <w:ilvl w:val="0"/>
                <w:numId w:val="7"/>
              </w:numPr>
              <w:rPr>
                <w:rFonts w:ascii="Times New Roman" w:hAnsi="Times New Roman" w:cs="Times New Roman"/>
              </w:rPr>
            </w:pPr>
            <w:r>
              <w:rPr>
                <w:rFonts w:ascii="Times New Roman" w:hAnsi="Times New Roman" w:cs="Times New Roman"/>
              </w:rPr>
              <w:t>The meaning of words</w:t>
            </w:r>
          </w:p>
          <w:p w:rsidR="007B71EC" w:rsidRDefault="007B71EC" w:rsidP="007B71EC">
            <w:pPr>
              <w:pStyle w:val="ListParagraph"/>
              <w:numPr>
                <w:ilvl w:val="0"/>
                <w:numId w:val="7"/>
              </w:numPr>
              <w:rPr>
                <w:rFonts w:ascii="Times New Roman" w:hAnsi="Times New Roman" w:cs="Times New Roman"/>
              </w:rPr>
            </w:pPr>
            <w:r>
              <w:rPr>
                <w:rFonts w:ascii="Times New Roman" w:hAnsi="Times New Roman" w:cs="Times New Roman"/>
              </w:rPr>
              <w:t>Context</w:t>
            </w:r>
          </w:p>
          <w:p w:rsidR="007B71EC" w:rsidRDefault="007B71EC" w:rsidP="007B71EC">
            <w:pPr>
              <w:pStyle w:val="ListParagraph"/>
              <w:numPr>
                <w:ilvl w:val="0"/>
                <w:numId w:val="7"/>
              </w:numPr>
              <w:rPr>
                <w:rFonts w:ascii="Times New Roman" w:hAnsi="Times New Roman" w:cs="Times New Roman"/>
              </w:rPr>
            </w:pPr>
            <w:r>
              <w:rPr>
                <w:rFonts w:ascii="Times New Roman" w:hAnsi="Times New Roman" w:cs="Times New Roman"/>
              </w:rPr>
              <w:t>Word parts</w:t>
            </w:r>
          </w:p>
          <w:p w:rsidR="007B71EC" w:rsidRDefault="007B71EC" w:rsidP="007B71EC">
            <w:pPr>
              <w:pStyle w:val="ListParagraph"/>
              <w:numPr>
                <w:ilvl w:val="0"/>
                <w:numId w:val="7"/>
              </w:numPr>
              <w:rPr>
                <w:rFonts w:ascii="Times New Roman" w:hAnsi="Times New Roman" w:cs="Times New Roman"/>
              </w:rPr>
            </w:pPr>
            <w:r>
              <w:rPr>
                <w:rFonts w:ascii="Times New Roman" w:hAnsi="Times New Roman" w:cs="Times New Roman"/>
              </w:rPr>
              <w:t xml:space="preserve">Analogies </w:t>
            </w:r>
          </w:p>
        </w:tc>
      </w:tr>
      <w:tr w:rsidR="007B71EC" w:rsidTr="007B71EC">
        <w:tc>
          <w:tcPr>
            <w:tcW w:w="2358" w:type="dxa"/>
            <w:tcBorders>
              <w:top w:val="single" w:sz="4" w:space="0" w:color="auto"/>
              <w:left w:val="single" w:sz="4" w:space="0" w:color="auto"/>
              <w:bottom w:val="single" w:sz="4" w:space="0" w:color="auto"/>
              <w:right w:val="single" w:sz="4" w:space="0" w:color="auto"/>
            </w:tcBorders>
            <w:hideMark/>
          </w:tcPr>
          <w:p w:rsidR="007B71EC" w:rsidRDefault="007B71EC">
            <w:pPr>
              <w:rPr>
                <w:rFonts w:ascii="Times New Roman" w:hAnsi="Times New Roman" w:cs="Times New Roman"/>
              </w:rPr>
            </w:pPr>
            <w:r>
              <w:rPr>
                <w:rFonts w:ascii="Times New Roman" w:hAnsi="Times New Roman" w:cs="Times New Roman"/>
              </w:rPr>
              <w:t>Comprehension</w:t>
            </w:r>
          </w:p>
        </w:tc>
        <w:tc>
          <w:tcPr>
            <w:tcW w:w="3510" w:type="dxa"/>
            <w:tcBorders>
              <w:top w:val="single" w:sz="4" w:space="0" w:color="auto"/>
              <w:left w:val="single" w:sz="4" w:space="0" w:color="auto"/>
              <w:bottom w:val="single" w:sz="4" w:space="0" w:color="auto"/>
              <w:right w:val="single" w:sz="4" w:space="0" w:color="auto"/>
            </w:tcBorders>
            <w:hideMark/>
          </w:tcPr>
          <w:p w:rsidR="007B71EC" w:rsidRDefault="007B71EC">
            <w:pPr>
              <w:rPr>
                <w:rFonts w:ascii="Times New Roman" w:hAnsi="Times New Roman" w:cs="Times New Roman"/>
              </w:rPr>
            </w:pPr>
            <w:r>
              <w:rPr>
                <w:rFonts w:ascii="Times New Roman" w:hAnsi="Times New Roman" w:cs="Times New Roman"/>
              </w:rPr>
              <w:t xml:space="preserve">Comprehension, the essence of reading, is making meaning of what was read through active and intentional thinking. </w:t>
            </w:r>
          </w:p>
        </w:tc>
        <w:tc>
          <w:tcPr>
            <w:tcW w:w="3708" w:type="dxa"/>
            <w:tcBorders>
              <w:top w:val="single" w:sz="4" w:space="0" w:color="auto"/>
              <w:left w:val="single" w:sz="4" w:space="0" w:color="auto"/>
              <w:bottom w:val="single" w:sz="4" w:space="0" w:color="auto"/>
              <w:right w:val="single" w:sz="4" w:space="0" w:color="auto"/>
            </w:tcBorders>
            <w:hideMark/>
          </w:tcPr>
          <w:p w:rsidR="007B71EC" w:rsidRDefault="007B71EC" w:rsidP="007B71EC">
            <w:pPr>
              <w:pStyle w:val="ListParagraph"/>
              <w:numPr>
                <w:ilvl w:val="0"/>
                <w:numId w:val="8"/>
              </w:numPr>
              <w:rPr>
                <w:rFonts w:ascii="Times New Roman" w:hAnsi="Times New Roman" w:cs="Times New Roman"/>
              </w:rPr>
            </w:pPr>
            <w:r>
              <w:rPr>
                <w:rFonts w:ascii="Times New Roman" w:hAnsi="Times New Roman" w:cs="Times New Roman"/>
              </w:rPr>
              <w:t>Responding to reading</w:t>
            </w:r>
          </w:p>
          <w:p w:rsidR="007B71EC" w:rsidRDefault="007B71EC" w:rsidP="007B71EC">
            <w:pPr>
              <w:pStyle w:val="ListParagraph"/>
              <w:numPr>
                <w:ilvl w:val="0"/>
                <w:numId w:val="8"/>
              </w:numPr>
              <w:rPr>
                <w:rFonts w:ascii="Times New Roman" w:hAnsi="Times New Roman" w:cs="Times New Roman"/>
              </w:rPr>
            </w:pPr>
            <w:r>
              <w:rPr>
                <w:rFonts w:ascii="Times New Roman" w:hAnsi="Times New Roman" w:cs="Times New Roman"/>
              </w:rPr>
              <w:t>Discussions</w:t>
            </w:r>
          </w:p>
          <w:p w:rsidR="007B71EC" w:rsidRDefault="007B71EC" w:rsidP="007B71EC">
            <w:pPr>
              <w:pStyle w:val="ListParagraph"/>
              <w:numPr>
                <w:ilvl w:val="0"/>
                <w:numId w:val="8"/>
              </w:numPr>
              <w:rPr>
                <w:rFonts w:ascii="Times New Roman" w:hAnsi="Times New Roman" w:cs="Times New Roman"/>
              </w:rPr>
            </w:pPr>
            <w:r>
              <w:rPr>
                <w:rFonts w:ascii="Times New Roman" w:hAnsi="Times New Roman" w:cs="Times New Roman"/>
              </w:rPr>
              <w:t>Organizers</w:t>
            </w:r>
          </w:p>
          <w:p w:rsidR="007B71EC" w:rsidRDefault="007B71EC" w:rsidP="007B71EC">
            <w:pPr>
              <w:pStyle w:val="ListParagraph"/>
              <w:numPr>
                <w:ilvl w:val="0"/>
                <w:numId w:val="8"/>
              </w:numPr>
              <w:rPr>
                <w:rFonts w:ascii="Times New Roman" w:hAnsi="Times New Roman" w:cs="Times New Roman"/>
              </w:rPr>
            </w:pPr>
            <w:r>
              <w:rPr>
                <w:rFonts w:ascii="Times New Roman" w:hAnsi="Times New Roman" w:cs="Times New Roman"/>
              </w:rPr>
              <w:t>Summarizing</w:t>
            </w:r>
          </w:p>
          <w:p w:rsidR="007B71EC" w:rsidRDefault="007B71EC" w:rsidP="007B71EC">
            <w:pPr>
              <w:pStyle w:val="ListParagraph"/>
              <w:numPr>
                <w:ilvl w:val="0"/>
                <w:numId w:val="8"/>
              </w:numPr>
              <w:rPr>
                <w:rFonts w:ascii="Times New Roman" w:hAnsi="Times New Roman" w:cs="Times New Roman"/>
              </w:rPr>
            </w:pPr>
            <w:r>
              <w:rPr>
                <w:rFonts w:ascii="Times New Roman" w:hAnsi="Times New Roman" w:cs="Times New Roman"/>
              </w:rPr>
              <w:t>Generating questions</w:t>
            </w:r>
          </w:p>
        </w:tc>
      </w:tr>
    </w:tbl>
    <w:p w:rsidR="004B6493" w:rsidRDefault="00A24769">
      <w:pPr>
        <w:rPr>
          <w:noProof/>
        </w:rPr>
      </w:pPr>
      <w:bookmarkStart w:id="8" w:name="ReadingFlowChart"/>
      <w:bookmarkEnd w:id="8"/>
      <w:r>
        <w:rPr>
          <w:noProof/>
        </w:rPr>
        <mc:AlternateContent>
          <mc:Choice Requires="wps">
            <w:drawing>
              <wp:anchor distT="0" distB="0" distL="114300" distR="114300" simplePos="0" relativeHeight="251689984" behindDoc="0" locked="0" layoutInCell="1" allowOverlap="1" wp14:anchorId="1CA587BF" wp14:editId="1555692E">
                <wp:simplePos x="0" y="0"/>
                <wp:positionH relativeFrom="column">
                  <wp:posOffset>-567559</wp:posOffset>
                </wp:positionH>
                <wp:positionV relativeFrom="paragraph">
                  <wp:posOffset>63062</wp:posOffset>
                </wp:positionV>
                <wp:extent cx="7110249" cy="8702566"/>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7110249" cy="87025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769" w:rsidRDefault="00A24769" w:rsidP="00A634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44.7pt;margin-top:4.95pt;width:559.85pt;height:68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" fillcolor="white [3201]" stroked="f" strokeweight=".5pt">
                <v:textbox>
                  <w:txbxContent>
                    <w:p w:rsidR="00A24769" w:rsidRDefault="00A24769" w:rsidP="00A634A7"/>
                  </w:txbxContent>
                </v:textbox>
              </v:shape>
            </w:pict>
          </mc:Fallback>
        </mc:AlternateContent>
      </w:r>
      <w:r w:rsidR="004B6493">
        <w:rPr>
          <w:noProof/>
        </w:rPr>
        <w:br w:type="page"/>
      </w:r>
    </w:p>
    <w:p w:rsidR="00D81834" w:rsidRDefault="00D81834">
      <w:pPr>
        <w:rPr>
          <w:noProof/>
        </w:rPr>
      </w:pPr>
    </w:p>
    <w:p w:rsidR="00D81834" w:rsidRDefault="00D81834">
      <w:pPr>
        <w:rPr>
          <w:noProof/>
        </w:rPr>
      </w:pPr>
      <w:r>
        <w:rPr>
          <w:noProof/>
        </w:rPr>
        <mc:AlternateContent>
          <mc:Choice Requires="wps">
            <w:drawing>
              <wp:anchor distT="0" distB="0" distL="114300" distR="114300" simplePos="0" relativeHeight="251697152" behindDoc="0" locked="0" layoutInCell="1" allowOverlap="1" wp14:anchorId="1B60BBB0" wp14:editId="690D0F26">
                <wp:simplePos x="0" y="0"/>
                <wp:positionH relativeFrom="column">
                  <wp:posOffset>-1757680</wp:posOffset>
                </wp:positionH>
                <wp:positionV relativeFrom="paragraph">
                  <wp:posOffset>46990</wp:posOffset>
                </wp:positionV>
                <wp:extent cx="9443085" cy="7314565"/>
                <wp:effectExtent l="0" t="2540" r="22225" b="22225"/>
                <wp:wrapNone/>
                <wp:docPr id="18" name="Text Box 18"/>
                <wp:cNvGraphicFramePr/>
                <a:graphic xmlns:a="http://schemas.openxmlformats.org/drawingml/2006/main">
                  <a:graphicData uri="http://schemas.microsoft.com/office/word/2010/wordprocessingShape">
                    <wps:wsp>
                      <wps:cNvSpPr txBox="1"/>
                      <wps:spPr>
                        <a:xfrm rot="16200000">
                          <a:off x="0" y="0"/>
                          <a:ext cx="9443085" cy="7314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1834" w:rsidRDefault="00D81834">
                            <w:r>
                              <w:rPr>
                                <w:noProof/>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728.7pt;height:562.35pt" o:ole="">
                                  <v:imagedata r:id="rId16" o:title=""/>
                                </v:shape>
                                <o:OLEObject Type="Embed" ProgID="AcroExch.Document.11" ShapeID="_x0000_i1095" DrawAspect="Content" ObjectID="_1452579009" r:id="rId17"/>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138.4pt;margin-top:3.7pt;width:743.55pt;height:575.9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" fillcolor="white [3201]" strokeweight=".5pt">
                <v:textbox>
                  <w:txbxContent>
                    <w:p w:rsidR="00D81834" w:rsidRDefault="00D81834">
                      <w:r>
                        <w:rPr>
                          <w:noProof/>
                        </w:rPr>
                        <w:object w:dxaOrig="11880" w:dyaOrig="9180">
                          <v:shape id="_x0000_i1095" type="#_x0000_t75" style="width:728.7pt;height:562.35pt" o:ole="">
                            <v:imagedata r:id="rId16" o:title=""/>
                          </v:shape>
                          <o:OLEObject Type="Embed" ProgID="AcroExch.Document.11" ShapeID="_x0000_i1095" DrawAspect="Content" ObjectID="_1452579009" r:id="rId18"/>
                        </w:object>
                      </w:r>
                    </w:p>
                  </w:txbxContent>
                </v:textbox>
              </v:shape>
            </w:pict>
          </mc:Fallback>
        </mc:AlternateContent>
      </w:r>
    </w:p>
    <w:p w:rsidR="00D81834" w:rsidRDefault="00D81834">
      <w:pPr>
        <w:rPr>
          <w:noProof/>
        </w:rPr>
      </w:pPr>
    </w:p>
    <w:p w:rsidR="00D81834" w:rsidRDefault="00D81834">
      <w:pPr>
        <w:rPr>
          <w:noProof/>
        </w:rPr>
      </w:pPr>
    </w:p>
    <w:p w:rsidR="00D81834" w:rsidRDefault="00D81834">
      <w:pPr>
        <w:rPr>
          <w:noProof/>
        </w:rPr>
      </w:pPr>
    </w:p>
    <w:p w:rsidR="00D81834" w:rsidRDefault="00D81834">
      <w:pPr>
        <w:rPr>
          <w:noProof/>
        </w:rPr>
      </w:pPr>
    </w:p>
    <w:p w:rsidR="00D81834" w:rsidRDefault="00D81834">
      <w:pPr>
        <w:rPr>
          <w:noProof/>
        </w:rPr>
      </w:pPr>
    </w:p>
    <w:p w:rsidR="00D81834" w:rsidRDefault="00D81834">
      <w:pPr>
        <w:rPr>
          <w:noProof/>
        </w:rPr>
      </w:pPr>
    </w:p>
    <w:p w:rsidR="00D81834" w:rsidRDefault="00D81834">
      <w:pPr>
        <w:rPr>
          <w:noProof/>
        </w:rPr>
      </w:pPr>
    </w:p>
    <w:p w:rsidR="00D81834" w:rsidRDefault="00D81834">
      <w:pPr>
        <w:rPr>
          <w:noProof/>
        </w:rPr>
      </w:pPr>
      <w:r>
        <w:rPr>
          <w:noProof/>
        </w:rPr>
        <w:br w:type="page"/>
      </w:r>
    </w:p>
    <w:p w:rsidR="00D81834" w:rsidRDefault="00D81834">
      <w:pPr>
        <w:rPr>
          <w:noProof/>
        </w:rPr>
      </w:pPr>
    </w:p>
    <w:p w:rsidR="00BC344D" w:rsidRDefault="00BC344D" w:rsidP="00BC344D">
      <w:pPr>
        <w:jc w:val="center"/>
        <w:rPr>
          <w:rFonts w:ascii="Times New Roman" w:hAnsi="Times New Roman" w:cs="Times New Roman"/>
          <w:b/>
          <w:sz w:val="32"/>
          <w:szCs w:val="32"/>
        </w:rPr>
      </w:pPr>
      <w:bookmarkStart w:id="9" w:name="NarrativeReadingFlowChart"/>
      <w:bookmarkEnd w:id="9"/>
      <w:r>
        <w:rPr>
          <w:rFonts w:ascii="Times New Roman" w:hAnsi="Times New Roman" w:cs="Times New Roman"/>
          <w:b/>
          <w:sz w:val="32"/>
          <w:szCs w:val="32"/>
        </w:rPr>
        <w:t>Explanation of Reading Tiers at Highland Elementary School</w:t>
      </w:r>
    </w:p>
    <w:p w:rsidR="00BC344D" w:rsidRPr="00BB6068" w:rsidRDefault="00BC344D" w:rsidP="00BB6068">
      <w:pPr>
        <w:spacing w:line="480" w:lineRule="auto"/>
        <w:rPr>
          <w:rFonts w:ascii="Times New Roman" w:hAnsi="Times New Roman" w:cs="Times New Roman"/>
          <w:sz w:val="24"/>
          <w:szCs w:val="24"/>
        </w:rPr>
      </w:pPr>
      <w:r w:rsidRPr="00BB6068">
        <w:rPr>
          <w:rFonts w:ascii="Times New Roman" w:hAnsi="Times New Roman" w:cs="Times New Roman"/>
          <w:sz w:val="24"/>
          <w:szCs w:val="24"/>
        </w:rPr>
        <w:t xml:space="preserve">The Lewis County Mission states that we will create a learning community where high expectations are the standard and provide a foundation of knowledge in which all students are prepared to reach their goals.  In order to do this, all students will participate in 90 minutes of grade-level English Language Arts instruction each day. This is the universal level, or Tier I instruction. This time consists of whole class, small group, and individual instruction within the regular classroom, and may be differentiated to meet the needs of learners. </w:t>
      </w:r>
    </w:p>
    <w:p w:rsidR="00BC344D" w:rsidRPr="00BB6068" w:rsidRDefault="00BC344D" w:rsidP="00BB6068">
      <w:pPr>
        <w:spacing w:line="480" w:lineRule="auto"/>
        <w:rPr>
          <w:rFonts w:ascii="Times New Roman" w:hAnsi="Times New Roman" w:cs="Times New Roman"/>
          <w:sz w:val="24"/>
          <w:szCs w:val="24"/>
        </w:rPr>
      </w:pPr>
      <w:r w:rsidRPr="00BB6068">
        <w:rPr>
          <w:rFonts w:ascii="Times New Roman" w:hAnsi="Times New Roman" w:cs="Times New Roman"/>
          <w:sz w:val="24"/>
          <w:szCs w:val="24"/>
        </w:rPr>
        <w:tab/>
        <w:t>All students will be screened three times per years using the district’s chosen literacy assessments. These screenings will occur during the first 15 school days, within 15 school days of Christmas break, and within the final 15 school days.  Students in kindergarten through sixth grades will be screened using DIBELS Next. Students in second through sixth grades will also be screened using STAR Reading Enterprise. This data will be triangulated with classroom performance (grades K-3) and/or state assessment scores (grades 4-6) to determine intervention needs. Students who score in the lowest percent of their grade level will receive intervention services from Title I staff. Students who do not meet benchmark criteria, but are not in the lowest 20 percent of the grade level will receive Tier II interventions from classroom teachers. Tier II interventions should be 30 minutes per day and are based upon the child’s needs.  This information is recorded on the student’s individual screening page.</w:t>
      </w:r>
    </w:p>
    <w:p w:rsidR="00BC344D" w:rsidRPr="00BB6068" w:rsidRDefault="00BC344D" w:rsidP="00BB6068">
      <w:pPr>
        <w:spacing w:line="480" w:lineRule="auto"/>
        <w:rPr>
          <w:rFonts w:ascii="Times New Roman" w:hAnsi="Times New Roman" w:cs="Times New Roman"/>
          <w:sz w:val="24"/>
          <w:szCs w:val="24"/>
        </w:rPr>
      </w:pPr>
      <w:r w:rsidRPr="00BB6068">
        <w:rPr>
          <w:rFonts w:ascii="Times New Roman" w:hAnsi="Times New Roman" w:cs="Times New Roman"/>
          <w:sz w:val="24"/>
          <w:szCs w:val="24"/>
        </w:rPr>
        <w:tab/>
        <w:t xml:space="preserve">Students who are receiving Tier II interventions must be progress monitored to ensure that the interventions are accelerating the rate of learning and helping the child become a proficient grade-level reader. Students who receive Tier II interventions from Title I staff will be progress monitored using DIBELS Next and/or STAR Reading bi-weekly. Students who receive </w:t>
      </w:r>
      <w:r w:rsidRPr="00BB6068">
        <w:rPr>
          <w:rFonts w:ascii="Times New Roman" w:hAnsi="Times New Roman" w:cs="Times New Roman"/>
          <w:sz w:val="24"/>
          <w:szCs w:val="24"/>
        </w:rPr>
        <w:lastRenderedPageBreak/>
        <w:t xml:space="preserve">Tier II interventions from classroom teachers will be progress monitored monthly by Title I staff. Classroom teachers may choose to progress monitor more frequently. </w:t>
      </w:r>
    </w:p>
    <w:p w:rsidR="00BC344D" w:rsidRPr="00BB6068" w:rsidRDefault="00BC344D" w:rsidP="00BB6068">
      <w:pPr>
        <w:spacing w:line="480" w:lineRule="auto"/>
        <w:rPr>
          <w:rFonts w:ascii="Times New Roman" w:hAnsi="Times New Roman" w:cs="Times New Roman"/>
          <w:sz w:val="24"/>
          <w:szCs w:val="24"/>
        </w:rPr>
      </w:pPr>
      <w:r w:rsidRPr="00BB6068">
        <w:rPr>
          <w:rFonts w:ascii="Times New Roman" w:hAnsi="Times New Roman" w:cs="Times New Roman"/>
          <w:sz w:val="24"/>
          <w:szCs w:val="24"/>
        </w:rPr>
        <w:tab/>
        <w:t xml:space="preserve">Instructional decisions for students receiving Tier II instruction are made based upon progress monitoring data. If a student has three consecutive progress monitors on his aim line, he will be released from Tier II instruction. If a child has two out of three progress monitors on his aim line, he should continue participating in those same interventions. If a child has less than two of three progress monitors on his aim line, the intervention should be changed. Change of intervention or Tier level should be noted on the student’s screening page. </w:t>
      </w:r>
    </w:p>
    <w:p w:rsidR="00BC344D" w:rsidRPr="00BB6068" w:rsidRDefault="00BC344D" w:rsidP="00BB6068">
      <w:pPr>
        <w:spacing w:line="480" w:lineRule="auto"/>
        <w:rPr>
          <w:rFonts w:ascii="Times New Roman" w:hAnsi="Times New Roman" w:cs="Times New Roman"/>
          <w:sz w:val="24"/>
          <w:szCs w:val="24"/>
        </w:rPr>
      </w:pPr>
      <w:r w:rsidRPr="00BB6068">
        <w:rPr>
          <w:rFonts w:ascii="Times New Roman" w:hAnsi="Times New Roman" w:cs="Times New Roman"/>
          <w:sz w:val="24"/>
          <w:szCs w:val="24"/>
        </w:rPr>
        <w:tab/>
        <w:t xml:space="preserve">If a student has had two changes of interventions within Tier II and is still not making adequate progress, that child will be moved to Tier III. Students in Tier III will receive 45 minutes of intensive interventions daily in a group of one to three students. The district’s chosen diagnostic assessment will be administered in order to better identify the needs of these students. Title I staff will provide Tier III interventions. Students will be progress monitored weekly. When a student meets his aim line in three consecutive progress monitors, he is released to Tier II instruction. If a student meets his aim line on two of three progress monitors, he should continue participating in those same interventions. If a student does not meet his aim line on two out of three progress monitors, the intervention should be changed. After two changes of intervention, the child should be referred to the Student Assistance Team or Special Education. If a student ended the previous school year in Tier III or with two changes of Tier II interventions, he may begin the school year in Tier III. </w:t>
      </w:r>
    </w:p>
    <w:p w:rsidR="00BC344D" w:rsidRDefault="00BC344D" w:rsidP="00BB6068">
      <w:pPr>
        <w:spacing w:line="480" w:lineRule="auto"/>
        <w:rPr>
          <w:rFonts w:ascii="Times New Roman" w:hAnsi="Times New Roman" w:cs="Times New Roman"/>
          <w:b/>
          <w:sz w:val="48"/>
          <w:szCs w:val="48"/>
        </w:rPr>
      </w:pPr>
      <w:r w:rsidRPr="00BB6068">
        <w:rPr>
          <w:rFonts w:ascii="Times New Roman" w:hAnsi="Times New Roman" w:cs="Times New Roman"/>
          <w:sz w:val="24"/>
          <w:szCs w:val="24"/>
        </w:rPr>
        <w:tab/>
        <w:t xml:space="preserve">Students with Individual Education Plans (IEPs) will receive their Tier II and III instruction from either Special Education or Title I staff, as indicated by the IEP. </w:t>
      </w:r>
      <w:r w:rsidRPr="00BB6068">
        <w:rPr>
          <w:rFonts w:ascii="Times New Roman" w:hAnsi="Times New Roman" w:cs="Times New Roman"/>
          <w:sz w:val="24"/>
          <w:szCs w:val="24"/>
        </w:rPr>
        <w:tab/>
      </w:r>
      <w:r>
        <w:rPr>
          <w:rFonts w:ascii="Times New Roman" w:hAnsi="Times New Roman" w:cs="Times New Roman"/>
          <w:b/>
          <w:sz w:val="48"/>
          <w:szCs w:val="48"/>
        </w:rPr>
        <w:br w:type="page"/>
      </w:r>
    </w:p>
    <w:tbl>
      <w:tblPr>
        <w:tblStyle w:val="TableGrid"/>
        <w:tblpPr w:leftFromText="180" w:rightFromText="180" w:horzAnchor="margin" w:tblpY="2364"/>
        <w:tblW w:w="0" w:type="auto"/>
        <w:tblLook w:val="04A0" w:firstRow="1" w:lastRow="0" w:firstColumn="1" w:lastColumn="0" w:noHBand="0" w:noVBand="1"/>
      </w:tblPr>
      <w:tblGrid>
        <w:gridCol w:w="4518"/>
        <w:gridCol w:w="1686"/>
        <w:gridCol w:w="1686"/>
        <w:gridCol w:w="1686"/>
      </w:tblGrid>
      <w:tr w:rsidR="00BC344D" w:rsidTr="00BC344D">
        <w:tc>
          <w:tcPr>
            <w:tcW w:w="4518" w:type="dxa"/>
            <w:shd w:val="clear" w:color="auto" w:fill="BFBFBF" w:themeFill="background1" w:themeFillShade="BF"/>
          </w:tcPr>
          <w:p w:rsidR="00BC344D" w:rsidRPr="0077329F" w:rsidRDefault="00BC344D" w:rsidP="00BC344D">
            <w:pPr>
              <w:rPr>
                <w:b/>
              </w:rPr>
            </w:pPr>
            <w:r>
              <w:rPr>
                <w:b/>
              </w:rPr>
              <w:lastRenderedPageBreak/>
              <w:t>Kindergarten</w:t>
            </w:r>
          </w:p>
        </w:tc>
        <w:tc>
          <w:tcPr>
            <w:tcW w:w="1686" w:type="dxa"/>
            <w:shd w:val="clear" w:color="auto" w:fill="BFBFBF" w:themeFill="background1" w:themeFillShade="BF"/>
          </w:tcPr>
          <w:p w:rsidR="00BC344D" w:rsidRPr="0077329F" w:rsidRDefault="00BC344D" w:rsidP="00BC344D">
            <w:pPr>
              <w:rPr>
                <w:b/>
              </w:rPr>
            </w:pPr>
            <w:r>
              <w:rPr>
                <w:b/>
              </w:rPr>
              <w:t>Fall</w:t>
            </w:r>
          </w:p>
        </w:tc>
        <w:tc>
          <w:tcPr>
            <w:tcW w:w="1686" w:type="dxa"/>
            <w:shd w:val="clear" w:color="auto" w:fill="BFBFBF" w:themeFill="background1" w:themeFillShade="BF"/>
          </w:tcPr>
          <w:p w:rsidR="00BC344D" w:rsidRPr="0077329F" w:rsidRDefault="00BC344D" w:rsidP="00BC344D">
            <w:pPr>
              <w:rPr>
                <w:b/>
              </w:rPr>
            </w:pPr>
            <w:r>
              <w:rPr>
                <w:b/>
              </w:rPr>
              <w:t>Winter</w:t>
            </w:r>
          </w:p>
        </w:tc>
        <w:tc>
          <w:tcPr>
            <w:tcW w:w="1686" w:type="dxa"/>
            <w:shd w:val="clear" w:color="auto" w:fill="BFBFBF" w:themeFill="background1" w:themeFillShade="BF"/>
          </w:tcPr>
          <w:p w:rsidR="00BC344D" w:rsidRPr="0077329F" w:rsidRDefault="00BC344D" w:rsidP="00BC344D">
            <w:pPr>
              <w:rPr>
                <w:b/>
              </w:rPr>
            </w:pPr>
            <w:r>
              <w:rPr>
                <w:b/>
              </w:rPr>
              <w:t>Spring</w:t>
            </w:r>
          </w:p>
        </w:tc>
      </w:tr>
      <w:tr w:rsidR="00BC344D" w:rsidTr="00BC344D">
        <w:tc>
          <w:tcPr>
            <w:tcW w:w="4518" w:type="dxa"/>
          </w:tcPr>
          <w:p w:rsidR="00BC344D" w:rsidRPr="009F7864" w:rsidRDefault="00BC344D" w:rsidP="00BC344D">
            <w:pPr>
              <w:rPr>
                <w:sz w:val="20"/>
                <w:szCs w:val="20"/>
              </w:rPr>
            </w:pPr>
            <w:r w:rsidRPr="009F7864">
              <w:rPr>
                <w:sz w:val="20"/>
                <w:szCs w:val="20"/>
              </w:rPr>
              <w:t>First Sound Fluency</w:t>
            </w:r>
          </w:p>
        </w:tc>
        <w:tc>
          <w:tcPr>
            <w:tcW w:w="1686" w:type="dxa"/>
          </w:tcPr>
          <w:p w:rsidR="00BC344D" w:rsidRPr="009F7864" w:rsidRDefault="00BC344D" w:rsidP="00BC344D">
            <w:pPr>
              <w:rPr>
                <w:sz w:val="20"/>
                <w:szCs w:val="20"/>
              </w:rPr>
            </w:pPr>
            <w:r w:rsidRPr="009F7864">
              <w:rPr>
                <w:sz w:val="20"/>
                <w:szCs w:val="20"/>
              </w:rPr>
              <w:t>23</w:t>
            </w:r>
          </w:p>
        </w:tc>
        <w:tc>
          <w:tcPr>
            <w:tcW w:w="1686" w:type="dxa"/>
          </w:tcPr>
          <w:p w:rsidR="00BC344D" w:rsidRPr="009F7864" w:rsidRDefault="00BC344D" w:rsidP="00BC344D">
            <w:pPr>
              <w:rPr>
                <w:sz w:val="20"/>
                <w:szCs w:val="20"/>
              </w:rPr>
            </w:pPr>
            <w:r w:rsidRPr="009F7864">
              <w:rPr>
                <w:sz w:val="20"/>
                <w:szCs w:val="20"/>
              </w:rPr>
              <w:t>52</w:t>
            </w:r>
          </w:p>
        </w:tc>
        <w:tc>
          <w:tcPr>
            <w:tcW w:w="1686" w:type="dxa"/>
            <w:shd w:val="clear" w:color="auto" w:fill="000000" w:themeFill="text1"/>
          </w:tcPr>
          <w:p w:rsidR="00BC344D" w:rsidRPr="009F7864" w:rsidRDefault="00BC344D" w:rsidP="00BC344D">
            <w:pPr>
              <w:rPr>
                <w:sz w:val="20"/>
                <w:szCs w:val="20"/>
              </w:rPr>
            </w:pPr>
          </w:p>
        </w:tc>
      </w:tr>
      <w:tr w:rsidR="00BC344D" w:rsidTr="00BC344D">
        <w:tc>
          <w:tcPr>
            <w:tcW w:w="4518" w:type="dxa"/>
          </w:tcPr>
          <w:p w:rsidR="00BC344D" w:rsidRPr="009F7864" w:rsidRDefault="00BC344D" w:rsidP="00BC344D">
            <w:pPr>
              <w:rPr>
                <w:sz w:val="20"/>
                <w:szCs w:val="20"/>
              </w:rPr>
            </w:pPr>
            <w:r w:rsidRPr="009F7864">
              <w:rPr>
                <w:sz w:val="20"/>
                <w:szCs w:val="20"/>
              </w:rPr>
              <w:t>Letter Naming Fluency</w:t>
            </w:r>
          </w:p>
        </w:tc>
        <w:tc>
          <w:tcPr>
            <w:tcW w:w="1686" w:type="dxa"/>
          </w:tcPr>
          <w:p w:rsidR="00BC344D" w:rsidRPr="009F7864" w:rsidRDefault="00BC344D" w:rsidP="00BC344D">
            <w:pPr>
              <w:rPr>
                <w:sz w:val="20"/>
                <w:szCs w:val="20"/>
              </w:rPr>
            </w:pPr>
            <w:r w:rsidRPr="009F7864">
              <w:rPr>
                <w:sz w:val="20"/>
                <w:szCs w:val="20"/>
              </w:rPr>
              <w:t>29</w:t>
            </w:r>
          </w:p>
        </w:tc>
        <w:tc>
          <w:tcPr>
            <w:tcW w:w="1686" w:type="dxa"/>
          </w:tcPr>
          <w:p w:rsidR="00BC344D" w:rsidRPr="009F7864" w:rsidRDefault="00BC344D" w:rsidP="00BC344D">
            <w:pPr>
              <w:rPr>
                <w:sz w:val="20"/>
                <w:szCs w:val="20"/>
              </w:rPr>
            </w:pPr>
            <w:r w:rsidRPr="009F7864">
              <w:rPr>
                <w:sz w:val="20"/>
                <w:szCs w:val="20"/>
              </w:rPr>
              <w:t>52</w:t>
            </w:r>
          </w:p>
        </w:tc>
        <w:tc>
          <w:tcPr>
            <w:tcW w:w="1686" w:type="dxa"/>
          </w:tcPr>
          <w:p w:rsidR="00BC344D" w:rsidRPr="009F7864" w:rsidRDefault="00BC344D" w:rsidP="00BC344D">
            <w:pPr>
              <w:rPr>
                <w:sz w:val="20"/>
                <w:szCs w:val="20"/>
              </w:rPr>
            </w:pPr>
            <w:r w:rsidRPr="009F7864">
              <w:rPr>
                <w:sz w:val="20"/>
                <w:szCs w:val="20"/>
              </w:rPr>
              <w:t>62</w:t>
            </w:r>
          </w:p>
        </w:tc>
      </w:tr>
      <w:tr w:rsidR="00BC344D" w:rsidTr="00BC344D">
        <w:tc>
          <w:tcPr>
            <w:tcW w:w="4518" w:type="dxa"/>
          </w:tcPr>
          <w:p w:rsidR="00BC344D" w:rsidRPr="009F7864" w:rsidRDefault="00BC344D" w:rsidP="00BC344D">
            <w:pPr>
              <w:rPr>
                <w:sz w:val="20"/>
                <w:szCs w:val="20"/>
              </w:rPr>
            </w:pPr>
            <w:r w:rsidRPr="009F7864">
              <w:rPr>
                <w:sz w:val="20"/>
                <w:szCs w:val="20"/>
              </w:rPr>
              <w:t>Phoneme Segmentation Fluency</w:t>
            </w:r>
          </w:p>
        </w:tc>
        <w:tc>
          <w:tcPr>
            <w:tcW w:w="1686" w:type="dxa"/>
            <w:shd w:val="clear" w:color="auto" w:fill="000000" w:themeFill="text1"/>
          </w:tcPr>
          <w:p w:rsidR="00BC344D" w:rsidRPr="009F7864" w:rsidRDefault="00BC344D" w:rsidP="00BC344D">
            <w:pPr>
              <w:rPr>
                <w:sz w:val="20"/>
                <w:szCs w:val="20"/>
              </w:rPr>
            </w:pPr>
          </w:p>
        </w:tc>
        <w:tc>
          <w:tcPr>
            <w:tcW w:w="1686" w:type="dxa"/>
          </w:tcPr>
          <w:p w:rsidR="00BC344D" w:rsidRPr="009F7864" w:rsidRDefault="00BC344D" w:rsidP="00BC344D">
            <w:pPr>
              <w:rPr>
                <w:sz w:val="20"/>
                <w:szCs w:val="20"/>
              </w:rPr>
            </w:pPr>
            <w:r w:rsidRPr="009F7864">
              <w:rPr>
                <w:sz w:val="20"/>
                <w:szCs w:val="20"/>
              </w:rPr>
              <w:t>51</w:t>
            </w:r>
          </w:p>
        </w:tc>
        <w:tc>
          <w:tcPr>
            <w:tcW w:w="1686" w:type="dxa"/>
          </w:tcPr>
          <w:p w:rsidR="00BC344D" w:rsidRPr="009F7864" w:rsidRDefault="00BC344D" w:rsidP="00BC344D">
            <w:pPr>
              <w:rPr>
                <w:sz w:val="20"/>
                <w:szCs w:val="20"/>
              </w:rPr>
            </w:pPr>
            <w:r w:rsidRPr="009F7864">
              <w:rPr>
                <w:sz w:val="20"/>
                <w:szCs w:val="20"/>
              </w:rPr>
              <w:t>Optional</w:t>
            </w:r>
          </w:p>
        </w:tc>
      </w:tr>
      <w:tr w:rsidR="00BC344D" w:rsidTr="00BC344D">
        <w:tc>
          <w:tcPr>
            <w:tcW w:w="4518" w:type="dxa"/>
          </w:tcPr>
          <w:p w:rsidR="00BC344D" w:rsidRPr="009F7864" w:rsidRDefault="00BC344D" w:rsidP="00BC344D">
            <w:pPr>
              <w:rPr>
                <w:sz w:val="20"/>
                <w:szCs w:val="20"/>
              </w:rPr>
            </w:pPr>
            <w:r w:rsidRPr="009F7864">
              <w:rPr>
                <w:sz w:val="20"/>
                <w:szCs w:val="20"/>
              </w:rPr>
              <w:t>Nonsense Word Fluency - CLS</w:t>
            </w:r>
          </w:p>
        </w:tc>
        <w:tc>
          <w:tcPr>
            <w:tcW w:w="1686" w:type="dxa"/>
            <w:shd w:val="clear" w:color="auto" w:fill="000000" w:themeFill="text1"/>
          </w:tcPr>
          <w:p w:rsidR="00BC344D" w:rsidRPr="009F7864" w:rsidRDefault="00BC344D" w:rsidP="00BC344D">
            <w:pPr>
              <w:rPr>
                <w:sz w:val="20"/>
                <w:szCs w:val="20"/>
              </w:rPr>
            </w:pPr>
          </w:p>
        </w:tc>
        <w:tc>
          <w:tcPr>
            <w:tcW w:w="1686" w:type="dxa"/>
          </w:tcPr>
          <w:p w:rsidR="00BC344D" w:rsidRPr="009F7864" w:rsidRDefault="00BC344D" w:rsidP="00BC344D">
            <w:pPr>
              <w:rPr>
                <w:sz w:val="20"/>
                <w:szCs w:val="20"/>
              </w:rPr>
            </w:pPr>
            <w:r w:rsidRPr="009F7864">
              <w:rPr>
                <w:sz w:val="20"/>
                <w:szCs w:val="20"/>
              </w:rPr>
              <w:t>34</w:t>
            </w:r>
          </w:p>
        </w:tc>
        <w:tc>
          <w:tcPr>
            <w:tcW w:w="1686" w:type="dxa"/>
          </w:tcPr>
          <w:p w:rsidR="00BC344D" w:rsidRPr="009F7864" w:rsidRDefault="00BC344D" w:rsidP="00BC344D">
            <w:pPr>
              <w:rPr>
                <w:sz w:val="20"/>
                <w:szCs w:val="20"/>
              </w:rPr>
            </w:pPr>
            <w:r w:rsidRPr="009F7864">
              <w:rPr>
                <w:sz w:val="20"/>
                <w:szCs w:val="20"/>
              </w:rPr>
              <w:t>44</w:t>
            </w:r>
          </w:p>
        </w:tc>
      </w:tr>
      <w:tr w:rsidR="00BC344D" w:rsidTr="00BC344D">
        <w:tc>
          <w:tcPr>
            <w:tcW w:w="4518" w:type="dxa"/>
          </w:tcPr>
          <w:p w:rsidR="00BC344D" w:rsidRPr="009F7864" w:rsidRDefault="00BC344D" w:rsidP="00BC344D">
            <w:pPr>
              <w:rPr>
                <w:sz w:val="20"/>
                <w:szCs w:val="20"/>
              </w:rPr>
            </w:pPr>
            <w:r w:rsidRPr="009F7864">
              <w:rPr>
                <w:sz w:val="20"/>
                <w:szCs w:val="20"/>
              </w:rPr>
              <w:t>Nonsense Words - WWR</w:t>
            </w:r>
          </w:p>
        </w:tc>
        <w:tc>
          <w:tcPr>
            <w:tcW w:w="1686" w:type="dxa"/>
            <w:shd w:val="clear" w:color="auto" w:fill="000000" w:themeFill="text1"/>
          </w:tcPr>
          <w:p w:rsidR="00BC344D" w:rsidRPr="009F7864" w:rsidRDefault="00BC344D" w:rsidP="00BC344D">
            <w:pPr>
              <w:rPr>
                <w:sz w:val="20"/>
                <w:szCs w:val="20"/>
              </w:rPr>
            </w:pPr>
          </w:p>
        </w:tc>
        <w:tc>
          <w:tcPr>
            <w:tcW w:w="1686" w:type="dxa"/>
          </w:tcPr>
          <w:p w:rsidR="00BC344D" w:rsidRPr="009F7864" w:rsidRDefault="00BC344D" w:rsidP="00BC344D">
            <w:pPr>
              <w:rPr>
                <w:sz w:val="20"/>
                <w:szCs w:val="20"/>
              </w:rPr>
            </w:pPr>
            <w:r w:rsidRPr="009F7864">
              <w:rPr>
                <w:sz w:val="20"/>
                <w:szCs w:val="20"/>
              </w:rPr>
              <w:t>Optional</w:t>
            </w:r>
          </w:p>
        </w:tc>
        <w:tc>
          <w:tcPr>
            <w:tcW w:w="1686" w:type="dxa"/>
          </w:tcPr>
          <w:p w:rsidR="00BC344D" w:rsidRPr="009F7864" w:rsidRDefault="00BC344D" w:rsidP="00BC344D">
            <w:pPr>
              <w:rPr>
                <w:sz w:val="20"/>
                <w:szCs w:val="20"/>
              </w:rPr>
            </w:pPr>
            <w:r w:rsidRPr="009F7864">
              <w:rPr>
                <w:sz w:val="20"/>
                <w:szCs w:val="20"/>
              </w:rPr>
              <w:t>7</w:t>
            </w:r>
          </w:p>
        </w:tc>
      </w:tr>
      <w:tr w:rsidR="00BC344D" w:rsidTr="00BC344D">
        <w:tc>
          <w:tcPr>
            <w:tcW w:w="4518" w:type="dxa"/>
            <w:shd w:val="clear" w:color="auto" w:fill="BFBFBF" w:themeFill="background1" w:themeFillShade="BF"/>
          </w:tcPr>
          <w:p w:rsidR="00BC344D" w:rsidRPr="0077329F" w:rsidRDefault="00BC344D" w:rsidP="00BC344D">
            <w:pPr>
              <w:rPr>
                <w:b/>
              </w:rPr>
            </w:pPr>
            <w:r>
              <w:rPr>
                <w:b/>
              </w:rPr>
              <w:t>First Grade</w:t>
            </w:r>
          </w:p>
        </w:tc>
        <w:tc>
          <w:tcPr>
            <w:tcW w:w="1686" w:type="dxa"/>
            <w:shd w:val="clear" w:color="auto" w:fill="BFBFBF" w:themeFill="background1" w:themeFillShade="BF"/>
          </w:tcPr>
          <w:p w:rsidR="00BC344D" w:rsidRPr="0077329F" w:rsidRDefault="00BC344D" w:rsidP="00BC344D">
            <w:pPr>
              <w:rPr>
                <w:b/>
              </w:rPr>
            </w:pPr>
            <w:r>
              <w:rPr>
                <w:b/>
              </w:rPr>
              <w:t>Fall</w:t>
            </w:r>
          </w:p>
        </w:tc>
        <w:tc>
          <w:tcPr>
            <w:tcW w:w="1686" w:type="dxa"/>
            <w:shd w:val="clear" w:color="auto" w:fill="BFBFBF" w:themeFill="background1" w:themeFillShade="BF"/>
          </w:tcPr>
          <w:p w:rsidR="00BC344D" w:rsidRPr="0077329F" w:rsidRDefault="00BC344D" w:rsidP="00BC344D">
            <w:pPr>
              <w:rPr>
                <w:b/>
              </w:rPr>
            </w:pPr>
            <w:r>
              <w:rPr>
                <w:b/>
              </w:rPr>
              <w:t>Winter</w:t>
            </w:r>
          </w:p>
        </w:tc>
        <w:tc>
          <w:tcPr>
            <w:tcW w:w="1686" w:type="dxa"/>
            <w:shd w:val="clear" w:color="auto" w:fill="BFBFBF" w:themeFill="background1" w:themeFillShade="BF"/>
          </w:tcPr>
          <w:p w:rsidR="00BC344D" w:rsidRPr="0077329F" w:rsidRDefault="00BC344D" w:rsidP="00BC344D">
            <w:pPr>
              <w:rPr>
                <w:b/>
              </w:rPr>
            </w:pPr>
            <w:r>
              <w:rPr>
                <w:b/>
              </w:rPr>
              <w:t>Spring</w:t>
            </w:r>
          </w:p>
        </w:tc>
      </w:tr>
      <w:tr w:rsidR="00BC344D" w:rsidTr="00BC344D">
        <w:tc>
          <w:tcPr>
            <w:tcW w:w="4518" w:type="dxa"/>
          </w:tcPr>
          <w:p w:rsidR="00BC344D" w:rsidRPr="009F7864" w:rsidRDefault="00BC344D" w:rsidP="00BC344D">
            <w:pPr>
              <w:rPr>
                <w:sz w:val="20"/>
                <w:szCs w:val="20"/>
              </w:rPr>
            </w:pPr>
            <w:r w:rsidRPr="009F7864">
              <w:rPr>
                <w:sz w:val="20"/>
                <w:szCs w:val="20"/>
              </w:rPr>
              <w:t>Letter Naming Fluency</w:t>
            </w:r>
          </w:p>
        </w:tc>
        <w:tc>
          <w:tcPr>
            <w:tcW w:w="1686" w:type="dxa"/>
          </w:tcPr>
          <w:p w:rsidR="00BC344D" w:rsidRPr="009F7864" w:rsidRDefault="00BC344D" w:rsidP="00BC344D">
            <w:pPr>
              <w:rPr>
                <w:sz w:val="20"/>
                <w:szCs w:val="20"/>
              </w:rPr>
            </w:pPr>
            <w:r w:rsidRPr="009F7864">
              <w:rPr>
                <w:sz w:val="20"/>
                <w:szCs w:val="20"/>
              </w:rPr>
              <w:t>58</w:t>
            </w:r>
          </w:p>
        </w:tc>
        <w:tc>
          <w:tcPr>
            <w:tcW w:w="1686" w:type="dxa"/>
            <w:shd w:val="clear" w:color="auto" w:fill="000000" w:themeFill="text1"/>
          </w:tcPr>
          <w:p w:rsidR="00BC344D" w:rsidRPr="009F7864" w:rsidRDefault="00BC344D" w:rsidP="00BC344D">
            <w:pPr>
              <w:rPr>
                <w:sz w:val="20"/>
                <w:szCs w:val="20"/>
              </w:rPr>
            </w:pPr>
          </w:p>
        </w:tc>
        <w:tc>
          <w:tcPr>
            <w:tcW w:w="1686" w:type="dxa"/>
            <w:shd w:val="clear" w:color="auto" w:fill="000000" w:themeFill="text1"/>
          </w:tcPr>
          <w:p w:rsidR="00BC344D" w:rsidRPr="009F7864" w:rsidRDefault="00BC344D" w:rsidP="00BC344D">
            <w:pPr>
              <w:rPr>
                <w:sz w:val="20"/>
                <w:szCs w:val="20"/>
              </w:rPr>
            </w:pPr>
          </w:p>
        </w:tc>
      </w:tr>
      <w:tr w:rsidR="00BC344D" w:rsidTr="00BC344D">
        <w:tc>
          <w:tcPr>
            <w:tcW w:w="4518" w:type="dxa"/>
          </w:tcPr>
          <w:p w:rsidR="00BC344D" w:rsidRPr="009F7864" w:rsidRDefault="00BC344D" w:rsidP="00BC344D">
            <w:pPr>
              <w:rPr>
                <w:sz w:val="20"/>
                <w:szCs w:val="20"/>
              </w:rPr>
            </w:pPr>
            <w:r w:rsidRPr="009F7864">
              <w:rPr>
                <w:sz w:val="20"/>
                <w:szCs w:val="20"/>
              </w:rPr>
              <w:t>Phoneme Segmentation Fluency</w:t>
            </w:r>
          </w:p>
        </w:tc>
        <w:tc>
          <w:tcPr>
            <w:tcW w:w="1686" w:type="dxa"/>
          </w:tcPr>
          <w:p w:rsidR="00BC344D" w:rsidRPr="009F7864" w:rsidRDefault="00BC344D" w:rsidP="00BC344D">
            <w:pPr>
              <w:rPr>
                <w:sz w:val="20"/>
                <w:szCs w:val="20"/>
              </w:rPr>
            </w:pPr>
            <w:r w:rsidRPr="009F7864">
              <w:rPr>
                <w:sz w:val="20"/>
                <w:szCs w:val="20"/>
              </w:rPr>
              <w:t>Optional</w:t>
            </w:r>
          </w:p>
        </w:tc>
        <w:tc>
          <w:tcPr>
            <w:tcW w:w="1686" w:type="dxa"/>
            <w:shd w:val="clear" w:color="auto" w:fill="000000" w:themeFill="text1"/>
          </w:tcPr>
          <w:p w:rsidR="00BC344D" w:rsidRPr="009F7864" w:rsidRDefault="00BC344D" w:rsidP="00BC344D">
            <w:pPr>
              <w:rPr>
                <w:sz w:val="20"/>
                <w:szCs w:val="20"/>
              </w:rPr>
            </w:pPr>
          </w:p>
        </w:tc>
        <w:tc>
          <w:tcPr>
            <w:tcW w:w="1686" w:type="dxa"/>
            <w:shd w:val="clear" w:color="auto" w:fill="000000" w:themeFill="text1"/>
          </w:tcPr>
          <w:p w:rsidR="00BC344D" w:rsidRPr="009F7864" w:rsidRDefault="00BC344D" w:rsidP="00BC344D">
            <w:pPr>
              <w:rPr>
                <w:sz w:val="20"/>
                <w:szCs w:val="20"/>
              </w:rPr>
            </w:pPr>
          </w:p>
        </w:tc>
      </w:tr>
      <w:tr w:rsidR="00BC344D" w:rsidTr="00BC344D">
        <w:tc>
          <w:tcPr>
            <w:tcW w:w="4518" w:type="dxa"/>
          </w:tcPr>
          <w:p w:rsidR="00BC344D" w:rsidRPr="009F7864" w:rsidRDefault="00BC344D" w:rsidP="00BC344D">
            <w:pPr>
              <w:rPr>
                <w:sz w:val="20"/>
                <w:szCs w:val="20"/>
              </w:rPr>
            </w:pPr>
            <w:r w:rsidRPr="009F7864">
              <w:rPr>
                <w:sz w:val="20"/>
                <w:szCs w:val="20"/>
              </w:rPr>
              <w:t>Nonsense Word Fluency – CLS</w:t>
            </w:r>
          </w:p>
        </w:tc>
        <w:tc>
          <w:tcPr>
            <w:tcW w:w="1686" w:type="dxa"/>
            <w:shd w:val="clear" w:color="auto" w:fill="auto"/>
          </w:tcPr>
          <w:p w:rsidR="00BC344D" w:rsidRPr="009F7864" w:rsidRDefault="00BC344D" w:rsidP="00BC344D">
            <w:pPr>
              <w:rPr>
                <w:sz w:val="20"/>
                <w:szCs w:val="20"/>
              </w:rPr>
            </w:pPr>
            <w:r w:rsidRPr="009F7864">
              <w:rPr>
                <w:sz w:val="20"/>
                <w:szCs w:val="20"/>
              </w:rPr>
              <w:t>42</w:t>
            </w:r>
          </w:p>
        </w:tc>
        <w:tc>
          <w:tcPr>
            <w:tcW w:w="1686" w:type="dxa"/>
          </w:tcPr>
          <w:p w:rsidR="00BC344D" w:rsidRPr="009F7864" w:rsidRDefault="00BC344D" w:rsidP="00BC344D">
            <w:pPr>
              <w:rPr>
                <w:sz w:val="20"/>
                <w:szCs w:val="20"/>
              </w:rPr>
            </w:pPr>
            <w:r w:rsidRPr="009F7864">
              <w:rPr>
                <w:sz w:val="20"/>
                <w:szCs w:val="20"/>
              </w:rPr>
              <w:t>70</w:t>
            </w:r>
          </w:p>
        </w:tc>
        <w:tc>
          <w:tcPr>
            <w:tcW w:w="1686" w:type="dxa"/>
          </w:tcPr>
          <w:p w:rsidR="00BC344D" w:rsidRPr="009F7864" w:rsidRDefault="00BC344D" w:rsidP="00BC344D">
            <w:pPr>
              <w:rPr>
                <w:sz w:val="20"/>
                <w:szCs w:val="20"/>
              </w:rPr>
            </w:pPr>
            <w:r w:rsidRPr="009F7864">
              <w:rPr>
                <w:sz w:val="20"/>
                <w:szCs w:val="20"/>
              </w:rPr>
              <w:t>96</w:t>
            </w:r>
          </w:p>
        </w:tc>
      </w:tr>
      <w:tr w:rsidR="00BC344D" w:rsidTr="00BC344D">
        <w:tc>
          <w:tcPr>
            <w:tcW w:w="4518" w:type="dxa"/>
          </w:tcPr>
          <w:p w:rsidR="00BC344D" w:rsidRPr="009F7864" w:rsidRDefault="00BC344D" w:rsidP="00BC344D">
            <w:pPr>
              <w:rPr>
                <w:sz w:val="20"/>
                <w:szCs w:val="20"/>
              </w:rPr>
            </w:pPr>
            <w:r w:rsidRPr="009F7864">
              <w:rPr>
                <w:sz w:val="20"/>
                <w:szCs w:val="20"/>
              </w:rPr>
              <w:t>Nonsense Word Fluency – WWR</w:t>
            </w:r>
          </w:p>
        </w:tc>
        <w:tc>
          <w:tcPr>
            <w:tcW w:w="1686" w:type="dxa"/>
            <w:shd w:val="clear" w:color="auto" w:fill="auto"/>
          </w:tcPr>
          <w:p w:rsidR="00BC344D" w:rsidRPr="009F7864" w:rsidRDefault="00BC344D" w:rsidP="00BC344D">
            <w:pPr>
              <w:rPr>
                <w:sz w:val="20"/>
                <w:szCs w:val="20"/>
              </w:rPr>
            </w:pPr>
            <w:r w:rsidRPr="009F7864">
              <w:rPr>
                <w:sz w:val="20"/>
                <w:szCs w:val="20"/>
              </w:rPr>
              <w:t>7</w:t>
            </w:r>
          </w:p>
        </w:tc>
        <w:tc>
          <w:tcPr>
            <w:tcW w:w="1686" w:type="dxa"/>
          </w:tcPr>
          <w:p w:rsidR="00BC344D" w:rsidRPr="009F7864" w:rsidRDefault="00BC344D" w:rsidP="00BC344D">
            <w:pPr>
              <w:rPr>
                <w:sz w:val="20"/>
                <w:szCs w:val="20"/>
              </w:rPr>
            </w:pPr>
            <w:r w:rsidRPr="009F7864">
              <w:rPr>
                <w:sz w:val="20"/>
                <w:szCs w:val="20"/>
              </w:rPr>
              <w:t>21</w:t>
            </w:r>
          </w:p>
        </w:tc>
        <w:tc>
          <w:tcPr>
            <w:tcW w:w="1686" w:type="dxa"/>
          </w:tcPr>
          <w:p w:rsidR="00BC344D" w:rsidRPr="009F7864" w:rsidRDefault="00BC344D" w:rsidP="00BC344D">
            <w:pPr>
              <w:rPr>
                <w:sz w:val="20"/>
                <w:szCs w:val="20"/>
              </w:rPr>
            </w:pPr>
            <w:r w:rsidRPr="009F7864">
              <w:rPr>
                <w:sz w:val="20"/>
                <w:szCs w:val="20"/>
              </w:rPr>
              <w:t>30</w:t>
            </w:r>
          </w:p>
        </w:tc>
      </w:tr>
      <w:tr w:rsidR="00BC344D" w:rsidTr="00BC344D">
        <w:tc>
          <w:tcPr>
            <w:tcW w:w="4518" w:type="dxa"/>
          </w:tcPr>
          <w:p w:rsidR="00BC344D" w:rsidRPr="009F7864" w:rsidRDefault="00BC344D" w:rsidP="00BC344D">
            <w:pPr>
              <w:rPr>
                <w:sz w:val="20"/>
                <w:szCs w:val="20"/>
              </w:rPr>
            </w:pPr>
            <w:r w:rsidRPr="009F7864">
              <w:rPr>
                <w:sz w:val="20"/>
                <w:szCs w:val="20"/>
              </w:rPr>
              <w:t>DORF</w:t>
            </w:r>
          </w:p>
        </w:tc>
        <w:tc>
          <w:tcPr>
            <w:tcW w:w="1686" w:type="dxa"/>
            <w:shd w:val="clear" w:color="auto" w:fill="000000" w:themeFill="text1"/>
          </w:tcPr>
          <w:p w:rsidR="00BC344D" w:rsidRPr="009F7864" w:rsidRDefault="00BC344D" w:rsidP="00BC344D">
            <w:pPr>
              <w:rPr>
                <w:sz w:val="20"/>
                <w:szCs w:val="20"/>
              </w:rPr>
            </w:pPr>
          </w:p>
        </w:tc>
        <w:tc>
          <w:tcPr>
            <w:tcW w:w="1686" w:type="dxa"/>
          </w:tcPr>
          <w:p w:rsidR="00BC344D" w:rsidRPr="009F7864" w:rsidRDefault="00BC344D" w:rsidP="00BC344D">
            <w:pPr>
              <w:rPr>
                <w:sz w:val="20"/>
                <w:szCs w:val="20"/>
              </w:rPr>
            </w:pPr>
            <w:r w:rsidRPr="009F7864">
              <w:rPr>
                <w:sz w:val="20"/>
                <w:szCs w:val="20"/>
              </w:rPr>
              <w:t>34</w:t>
            </w:r>
          </w:p>
        </w:tc>
        <w:tc>
          <w:tcPr>
            <w:tcW w:w="1686" w:type="dxa"/>
          </w:tcPr>
          <w:p w:rsidR="00BC344D" w:rsidRPr="009F7864" w:rsidRDefault="00BC344D" w:rsidP="00BC344D">
            <w:pPr>
              <w:rPr>
                <w:sz w:val="20"/>
                <w:szCs w:val="20"/>
              </w:rPr>
            </w:pPr>
            <w:r w:rsidRPr="009F7864">
              <w:rPr>
                <w:sz w:val="20"/>
                <w:szCs w:val="20"/>
              </w:rPr>
              <w:t>69</w:t>
            </w:r>
          </w:p>
        </w:tc>
      </w:tr>
      <w:tr w:rsidR="00BC344D" w:rsidTr="00BC344D">
        <w:tc>
          <w:tcPr>
            <w:tcW w:w="4518" w:type="dxa"/>
          </w:tcPr>
          <w:p w:rsidR="00BC344D" w:rsidRPr="009F7864" w:rsidRDefault="00BC344D" w:rsidP="00BC344D">
            <w:pPr>
              <w:rPr>
                <w:sz w:val="20"/>
                <w:szCs w:val="20"/>
              </w:rPr>
            </w:pPr>
            <w:r w:rsidRPr="009F7864">
              <w:rPr>
                <w:sz w:val="20"/>
                <w:szCs w:val="20"/>
              </w:rPr>
              <w:t>DORF Accuracy</w:t>
            </w:r>
          </w:p>
        </w:tc>
        <w:tc>
          <w:tcPr>
            <w:tcW w:w="1686" w:type="dxa"/>
            <w:shd w:val="clear" w:color="auto" w:fill="000000" w:themeFill="text1"/>
          </w:tcPr>
          <w:p w:rsidR="00BC344D" w:rsidRPr="009F7864" w:rsidRDefault="00BC344D" w:rsidP="00BC344D">
            <w:pPr>
              <w:rPr>
                <w:sz w:val="20"/>
                <w:szCs w:val="20"/>
              </w:rPr>
            </w:pPr>
          </w:p>
        </w:tc>
        <w:tc>
          <w:tcPr>
            <w:tcW w:w="1686" w:type="dxa"/>
          </w:tcPr>
          <w:p w:rsidR="00BC344D" w:rsidRPr="009F7864" w:rsidRDefault="00BC344D" w:rsidP="00BC344D">
            <w:pPr>
              <w:rPr>
                <w:sz w:val="20"/>
                <w:szCs w:val="20"/>
              </w:rPr>
            </w:pPr>
            <w:r w:rsidRPr="009F7864">
              <w:rPr>
                <w:sz w:val="20"/>
                <w:szCs w:val="20"/>
              </w:rPr>
              <w:t>86%</w:t>
            </w:r>
          </w:p>
        </w:tc>
        <w:tc>
          <w:tcPr>
            <w:tcW w:w="1686" w:type="dxa"/>
          </w:tcPr>
          <w:p w:rsidR="00BC344D" w:rsidRPr="009F7864" w:rsidRDefault="00BC344D" w:rsidP="00BC344D">
            <w:pPr>
              <w:rPr>
                <w:sz w:val="20"/>
                <w:szCs w:val="20"/>
              </w:rPr>
            </w:pPr>
            <w:r w:rsidRPr="009F7864">
              <w:rPr>
                <w:sz w:val="20"/>
                <w:szCs w:val="20"/>
              </w:rPr>
              <w:t>98%</w:t>
            </w:r>
          </w:p>
        </w:tc>
      </w:tr>
      <w:tr w:rsidR="00BC344D" w:rsidTr="00BC344D">
        <w:tc>
          <w:tcPr>
            <w:tcW w:w="4518" w:type="dxa"/>
          </w:tcPr>
          <w:p w:rsidR="00BC344D" w:rsidRPr="009F7864" w:rsidRDefault="00BC344D" w:rsidP="00BC344D">
            <w:pPr>
              <w:rPr>
                <w:sz w:val="20"/>
                <w:szCs w:val="20"/>
              </w:rPr>
            </w:pPr>
            <w:r w:rsidRPr="009F7864">
              <w:rPr>
                <w:sz w:val="20"/>
                <w:szCs w:val="20"/>
              </w:rPr>
              <w:t>Retell</w:t>
            </w:r>
          </w:p>
        </w:tc>
        <w:tc>
          <w:tcPr>
            <w:tcW w:w="1686" w:type="dxa"/>
            <w:shd w:val="clear" w:color="auto" w:fill="000000" w:themeFill="text1"/>
          </w:tcPr>
          <w:p w:rsidR="00BC344D" w:rsidRPr="009F7864" w:rsidRDefault="00BC344D" w:rsidP="00BC344D">
            <w:pPr>
              <w:rPr>
                <w:sz w:val="20"/>
                <w:szCs w:val="20"/>
              </w:rPr>
            </w:pPr>
          </w:p>
        </w:tc>
        <w:tc>
          <w:tcPr>
            <w:tcW w:w="1686" w:type="dxa"/>
            <w:shd w:val="clear" w:color="auto" w:fill="000000" w:themeFill="text1"/>
          </w:tcPr>
          <w:p w:rsidR="00BC344D" w:rsidRPr="009F7864" w:rsidRDefault="00BC344D" w:rsidP="00BC344D">
            <w:pPr>
              <w:rPr>
                <w:sz w:val="20"/>
                <w:szCs w:val="20"/>
              </w:rPr>
            </w:pPr>
          </w:p>
        </w:tc>
        <w:tc>
          <w:tcPr>
            <w:tcW w:w="1686" w:type="dxa"/>
          </w:tcPr>
          <w:p w:rsidR="00BC344D" w:rsidRPr="009F7864" w:rsidRDefault="00BC344D" w:rsidP="00BC344D">
            <w:pPr>
              <w:rPr>
                <w:sz w:val="20"/>
                <w:szCs w:val="20"/>
              </w:rPr>
            </w:pPr>
            <w:r w:rsidRPr="009F7864">
              <w:rPr>
                <w:sz w:val="20"/>
                <w:szCs w:val="20"/>
              </w:rPr>
              <w:t>Optional</w:t>
            </w:r>
          </w:p>
        </w:tc>
      </w:tr>
      <w:tr w:rsidR="00BC344D" w:rsidRPr="0077329F" w:rsidTr="00BC344D">
        <w:tc>
          <w:tcPr>
            <w:tcW w:w="4518" w:type="dxa"/>
            <w:shd w:val="clear" w:color="auto" w:fill="BFBFBF" w:themeFill="background1" w:themeFillShade="BF"/>
          </w:tcPr>
          <w:p w:rsidR="00BC344D" w:rsidRPr="0077329F" w:rsidRDefault="00BC344D" w:rsidP="00BC344D">
            <w:pPr>
              <w:rPr>
                <w:b/>
              </w:rPr>
            </w:pPr>
            <w:r>
              <w:rPr>
                <w:b/>
              </w:rPr>
              <w:t>Second Grade</w:t>
            </w:r>
          </w:p>
        </w:tc>
        <w:tc>
          <w:tcPr>
            <w:tcW w:w="1686" w:type="dxa"/>
            <w:shd w:val="clear" w:color="auto" w:fill="BFBFBF" w:themeFill="background1" w:themeFillShade="BF"/>
          </w:tcPr>
          <w:p w:rsidR="00BC344D" w:rsidRPr="0077329F" w:rsidRDefault="00BC344D" w:rsidP="00BC344D">
            <w:pPr>
              <w:rPr>
                <w:b/>
              </w:rPr>
            </w:pPr>
            <w:r>
              <w:rPr>
                <w:b/>
              </w:rPr>
              <w:t>Fall</w:t>
            </w:r>
          </w:p>
        </w:tc>
        <w:tc>
          <w:tcPr>
            <w:tcW w:w="1686" w:type="dxa"/>
            <w:shd w:val="clear" w:color="auto" w:fill="BFBFBF" w:themeFill="background1" w:themeFillShade="BF"/>
          </w:tcPr>
          <w:p w:rsidR="00BC344D" w:rsidRPr="0077329F" w:rsidRDefault="00BC344D" w:rsidP="00BC344D">
            <w:pPr>
              <w:rPr>
                <w:b/>
              </w:rPr>
            </w:pPr>
            <w:r>
              <w:rPr>
                <w:b/>
              </w:rPr>
              <w:t>Winter</w:t>
            </w:r>
          </w:p>
        </w:tc>
        <w:tc>
          <w:tcPr>
            <w:tcW w:w="1686" w:type="dxa"/>
            <w:shd w:val="clear" w:color="auto" w:fill="BFBFBF" w:themeFill="background1" w:themeFillShade="BF"/>
          </w:tcPr>
          <w:p w:rsidR="00BC344D" w:rsidRPr="0077329F" w:rsidRDefault="00BC344D" w:rsidP="00BC344D">
            <w:pPr>
              <w:rPr>
                <w:b/>
              </w:rPr>
            </w:pPr>
            <w:r>
              <w:rPr>
                <w:b/>
              </w:rPr>
              <w:t>Spring</w:t>
            </w:r>
          </w:p>
        </w:tc>
      </w:tr>
      <w:tr w:rsidR="00BC344D" w:rsidTr="00BC344D">
        <w:tc>
          <w:tcPr>
            <w:tcW w:w="4518" w:type="dxa"/>
          </w:tcPr>
          <w:p w:rsidR="00BC344D" w:rsidRPr="009F7864" w:rsidRDefault="00BC344D" w:rsidP="00BC344D">
            <w:pPr>
              <w:rPr>
                <w:sz w:val="20"/>
                <w:szCs w:val="20"/>
              </w:rPr>
            </w:pPr>
            <w:r w:rsidRPr="009F7864">
              <w:rPr>
                <w:sz w:val="20"/>
                <w:szCs w:val="20"/>
              </w:rPr>
              <w:t>Nonsense Word Fluency – CLS</w:t>
            </w:r>
          </w:p>
        </w:tc>
        <w:tc>
          <w:tcPr>
            <w:tcW w:w="1686" w:type="dxa"/>
          </w:tcPr>
          <w:p w:rsidR="00BC344D" w:rsidRPr="009F7864" w:rsidRDefault="00BC344D" w:rsidP="00BC344D">
            <w:pPr>
              <w:rPr>
                <w:sz w:val="20"/>
                <w:szCs w:val="20"/>
              </w:rPr>
            </w:pPr>
            <w:r w:rsidRPr="009F7864">
              <w:rPr>
                <w:sz w:val="20"/>
                <w:szCs w:val="20"/>
              </w:rPr>
              <w:t>74</w:t>
            </w:r>
          </w:p>
        </w:tc>
        <w:tc>
          <w:tcPr>
            <w:tcW w:w="1686" w:type="dxa"/>
            <w:shd w:val="clear" w:color="auto" w:fill="000000" w:themeFill="text1"/>
          </w:tcPr>
          <w:p w:rsidR="00BC344D" w:rsidRPr="009F7864" w:rsidRDefault="00BC344D" w:rsidP="00BC344D">
            <w:pPr>
              <w:rPr>
                <w:sz w:val="20"/>
                <w:szCs w:val="20"/>
              </w:rPr>
            </w:pPr>
          </w:p>
        </w:tc>
        <w:tc>
          <w:tcPr>
            <w:tcW w:w="1686" w:type="dxa"/>
            <w:shd w:val="clear" w:color="auto" w:fill="000000" w:themeFill="text1"/>
          </w:tcPr>
          <w:p w:rsidR="00BC344D" w:rsidRPr="009F7864" w:rsidRDefault="00BC344D" w:rsidP="00BC344D">
            <w:pPr>
              <w:rPr>
                <w:sz w:val="20"/>
                <w:szCs w:val="20"/>
              </w:rPr>
            </w:pPr>
          </w:p>
        </w:tc>
      </w:tr>
      <w:tr w:rsidR="00BC344D" w:rsidTr="00BC344D">
        <w:tc>
          <w:tcPr>
            <w:tcW w:w="4518" w:type="dxa"/>
          </w:tcPr>
          <w:p w:rsidR="00BC344D" w:rsidRPr="009F7864" w:rsidRDefault="00BC344D" w:rsidP="00BC344D">
            <w:pPr>
              <w:rPr>
                <w:sz w:val="20"/>
                <w:szCs w:val="20"/>
              </w:rPr>
            </w:pPr>
            <w:r w:rsidRPr="009F7864">
              <w:rPr>
                <w:sz w:val="20"/>
                <w:szCs w:val="20"/>
              </w:rPr>
              <w:t xml:space="preserve">Nonsense Word Fluency – WWR </w:t>
            </w:r>
          </w:p>
        </w:tc>
        <w:tc>
          <w:tcPr>
            <w:tcW w:w="1686" w:type="dxa"/>
          </w:tcPr>
          <w:p w:rsidR="00BC344D" w:rsidRPr="009F7864" w:rsidRDefault="00BC344D" w:rsidP="00BC344D">
            <w:pPr>
              <w:rPr>
                <w:sz w:val="20"/>
                <w:szCs w:val="20"/>
              </w:rPr>
            </w:pPr>
            <w:r w:rsidRPr="009F7864">
              <w:rPr>
                <w:sz w:val="20"/>
                <w:szCs w:val="20"/>
              </w:rPr>
              <w:t>22</w:t>
            </w:r>
          </w:p>
        </w:tc>
        <w:tc>
          <w:tcPr>
            <w:tcW w:w="1686" w:type="dxa"/>
            <w:shd w:val="clear" w:color="auto" w:fill="000000" w:themeFill="text1"/>
          </w:tcPr>
          <w:p w:rsidR="00BC344D" w:rsidRPr="009F7864" w:rsidRDefault="00BC344D" w:rsidP="00BC344D">
            <w:pPr>
              <w:rPr>
                <w:sz w:val="20"/>
                <w:szCs w:val="20"/>
              </w:rPr>
            </w:pPr>
          </w:p>
        </w:tc>
        <w:tc>
          <w:tcPr>
            <w:tcW w:w="1686" w:type="dxa"/>
            <w:shd w:val="clear" w:color="auto" w:fill="000000" w:themeFill="text1"/>
          </w:tcPr>
          <w:p w:rsidR="00BC344D" w:rsidRPr="009F7864" w:rsidRDefault="00BC344D" w:rsidP="00BC344D">
            <w:pPr>
              <w:rPr>
                <w:sz w:val="20"/>
                <w:szCs w:val="20"/>
              </w:rPr>
            </w:pPr>
          </w:p>
        </w:tc>
      </w:tr>
      <w:tr w:rsidR="00BC344D" w:rsidTr="00BC344D">
        <w:tc>
          <w:tcPr>
            <w:tcW w:w="4518" w:type="dxa"/>
          </w:tcPr>
          <w:p w:rsidR="00BC344D" w:rsidRPr="009F7864" w:rsidRDefault="00BC344D" w:rsidP="00BC344D">
            <w:pPr>
              <w:rPr>
                <w:sz w:val="20"/>
                <w:szCs w:val="20"/>
              </w:rPr>
            </w:pPr>
            <w:r w:rsidRPr="009F7864">
              <w:rPr>
                <w:sz w:val="20"/>
                <w:szCs w:val="20"/>
              </w:rPr>
              <w:t>DORF</w:t>
            </w:r>
          </w:p>
        </w:tc>
        <w:tc>
          <w:tcPr>
            <w:tcW w:w="1686" w:type="dxa"/>
            <w:shd w:val="clear" w:color="auto" w:fill="auto"/>
          </w:tcPr>
          <w:p w:rsidR="00BC344D" w:rsidRPr="009F7864" w:rsidRDefault="00BC344D" w:rsidP="00BC344D">
            <w:pPr>
              <w:rPr>
                <w:sz w:val="20"/>
                <w:szCs w:val="20"/>
              </w:rPr>
            </w:pPr>
            <w:r w:rsidRPr="009F7864">
              <w:rPr>
                <w:sz w:val="20"/>
                <w:szCs w:val="20"/>
              </w:rPr>
              <w:t>80</w:t>
            </w:r>
          </w:p>
        </w:tc>
        <w:tc>
          <w:tcPr>
            <w:tcW w:w="1686" w:type="dxa"/>
          </w:tcPr>
          <w:p w:rsidR="00BC344D" w:rsidRPr="009F7864" w:rsidRDefault="00BC344D" w:rsidP="00BC344D">
            <w:pPr>
              <w:rPr>
                <w:sz w:val="20"/>
                <w:szCs w:val="20"/>
              </w:rPr>
            </w:pPr>
            <w:r w:rsidRPr="009F7864">
              <w:rPr>
                <w:sz w:val="20"/>
                <w:szCs w:val="20"/>
              </w:rPr>
              <w:t>100</w:t>
            </w:r>
          </w:p>
        </w:tc>
        <w:tc>
          <w:tcPr>
            <w:tcW w:w="1686" w:type="dxa"/>
          </w:tcPr>
          <w:p w:rsidR="00BC344D" w:rsidRPr="009F7864" w:rsidRDefault="00BC344D" w:rsidP="00BC344D">
            <w:pPr>
              <w:rPr>
                <w:sz w:val="20"/>
                <w:szCs w:val="20"/>
              </w:rPr>
            </w:pPr>
            <w:r w:rsidRPr="009F7864">
              <w:rPr>
                <w:sz w:val="20"/>
                <w:szCs w:val="20"/>
              </w:rPr>
              <w:t>111</w:t>
            </w:r>
          </w:p>
        </w:tc>
      </w:tr>
      <w:tr w:rsidR="00BC344D" w:rsidTr="00BC344D">
        <w:tc>
          <w:tcPr>
            <w:tcW w:w="4518" w:type="dxa"/>
          </w:tcPr>
          <w:p w:rsidR="00BC344D" w:rsidRPr="009F7864" w:rsidRDefault="00BC344D" w:rsidP="00BC344D">
            <w:pPr>
              <w:rPr>
                <w:sz w:val="20"/>
                <w:szCs w:val="20"/>
              </w:rPr>
            </w:pPr>
            <w:r w:rsidRPr="009F7864">
              <w:rPr>
                <w:sz w:val="20"/>
                <w:szCs w:val="20"/>
              </w:rPr>
              <w:t>DORF Accuracy</w:t>
            </w:r>
          </w:p>
        </w:tc>
        <w:tc>
          <w:tcPr>
            <w:tcW w:w="1686" w:type="dxa"/>
            <w:shd w:val="clear" w:color="auto" w:fill="auto"/>
          </w:tcPr>
          <w:p w:rsidR="00BC344D" w:rsidRPr="009F7864" w:rsidRDefault="00BC344D" w:rsidP="00BC344D">
            <w:pPr>
              <w:rPr>
                <w:sz w:val="20"/>
                <w:szCs w:val="20"/>
              </w:rPr>
            </w:pPr>
            <w:r w:rsidRPr="009F7864">
              <w:rPr>
                <w:sz w:val="20"/>
                <w:szCs w:val="20"/>
              </w:rPr>
              <w:t>99%</w:t>
            </w:r>
          </w:p>
        </w:tc>
        <w:tc>
          <w:tcPr>
            <w:tcW w:w="1686" w:type="dxa"/>
          </w:tcPr>
          <w:p w:rsidR="00BC344D" w:rsidRPr="009F7864" w:rsidRDefault="00BC344D" w:rsidP="00BC344D">
            <w:pPr>
              <w:rPr>
                <w:sz w:val="20"/>
                <w:szCs w:val="20"/>
              </w:rPr>
            </w:pPr>
            <w:r w:rsidRPr="009F7864">
              <w:rPr>
                <w:sz w:val="20"/>
                <w:szCs w:val="20"/>
              </w:rPr>
              <w:t>99%</w:t>
            </w:r>
          </w:p>
        </w:tc>
        <w:tc>
          <w:tcPr>
            <w:tcW w:w="1686" w:type="dxa"/>
          </w:tcPr>
          <w:p w:rsidR="00BC344D" w:rsidRPr="009F7864" w:rsidRDefault="00BC344D" w:rsidP="00BC344D">
            <w:pPr>
              <w:rPr>
                <w:sz w:val="20"/>
                <w:szCs w:val="20"/>
              </w:rPr>
            </w:pPr>
            <w:r w:rsidRPr="009F7864">
              <w:rPr>
                <w:sz w:val="20"/>
                <w:szCs w:val="20"/>
              </w:rPr>
              <w:t>99%</w:t>
            </w:r>
          </w:p>
        </w:tc>
      </w:tr>
      <w:tr w:rsidR="00BC344D" w:rsidTr="00BC344D">
        <w:tc>
          <w:tcPr>
            <w:tcW w:w="4518" w:type="dxa"/>
          </w:tcPr>
          <w:p w:rsidR="00BC344D" w:rsidRPr="009F7864" w:rsidRDefault="00BC344D" w:rsidP="00BC344D">
            <w:pPr>
              <w:rPr>
                <w:sz w:val="20"/>
                <w:szCs w:val="20"/>
              </w:rPr>
            </w:pPr>
            <w:r w:rsidRPr="009F7864">
              <w:rPr>
                <w:sz w:val="20"/>
                <w:szCs w:val="20"/>
              </w:rPr>
              <w:t>Retell</w:t>
            </w:r>
          </w:p>
        </w:tc>
        <w:tc>
          <w:tcPr>
            <w:tcW w:w="1686" w:type="dxa"/>
          </w:tcPr>
          <w:p w:rsidR="00BC344D" w:rsidRPr="009F7864" w:rsidRDefault="00BC344D" w:rsidP="00BC344D">
            <w:pPr>
              <w:rPr>
                <w:sz w:val="20"/>
                <w:szCs w:val="20"/>
              </w:rPr>
            </w:pPr>
            <w:r w:rsidRPr="009F7864">
              <w:rPr>
                <w:sz w:val="20"/>
                <w:szCs w:val="20"/>
              </w:rPr>
              <w:t>Optional</w:t>
            </w:r>
          </w:p>
        </w:tc>
        <w:tc>
          <w:tcPr>
            <w:tcW w:w="1686" w:type="dxa"/>
          </w:tcPr>
          <w:p w:rsidR="00BC344D" w:rsidRPr="009F7864" w:rsidRDefault="00BC344D" w:rsidP="00BC344D">
            <w:pPr>
              <w:rPr>
                <w:sz w:val="20"/>
                <w:szCs w:val="20"/>
              </w:rPr>
            </w:pPr>
            <w:r w:rsidRPr="009F7864">
              <w:rPr>
                <w:sz w:val="20"/>
                <w:szCs w:val="20"/>
              </w:rPr>
              <w:t>Optional</w:t>
            </w:r>
          </w:p>
        </w:tc>
        <w:tc>
          <w:tcPr>
            <w:tcW w:w="1686" w:type="dxa"/>
          </w:tcPr>
          <w:p w:rsidR="00BC344D" w:rsidRPr="009F7864" w:rsidRDefault="00BC344D" w:rsidP="00BC344D">
            <w:pPr>
              <w:rPr>
                <w:sz w:val="20"/>
                <w:szCs w:val="20"/>
              </w:rPr>
            </w:pPr>
            <w:r w:rsidRPr="009F7864">
              <w:rPr>
                <w:sz w:val="20"/>
                <w:szCs w:val="20"/>
              </w:rPr>
              <w:t>Optional</w:t>
            </w:r>
          </w:p>
        </w:tc>
      </w:tr>
      <w:tr w:rsidR="00BC344D" w:rsidRPr="0077329F" w:rsidTr="00BC344D">
        <w:tc>
          <w:tcPr>
            <w:tcW w:w="4518" w:type="dxa"/>
            <w:shd w:val="clear" w:color="auto" w:fill="BFBFBF" w:themeFill="background1" w:themeFillShade="BF"/>
          </w:tcPr>
          <w:p w:rsidR="00BC344D" w:rsidRPr="0077329F" w:rsidRDefault="00BC344D" w:rsidP="00BC344D">
            <w:pPr>
              <w:rPr>
                <w:b/>
              </w:rPr>
            </w:pPr>
            <w:r>
              <w:rPr>
                <w:b/>
              </w:rPr>
              <w:t>Third Grade</w:t>
            </w:r>
          </w:p>
        </w:tc>
        <w:tc>
          <w:tcPr>
            <w:tcW w:w="1686" w:type="dxa"/>
            <w:shd w:val="clear" w:color="auto" w:fill="BFBFBF" w:themeFill="background1" w:themeFillShade="BF"/>
          </w:tcPr>
          <w:p w:rsidR="00BC344D" w:rsidRPr="0077329F" w:rsidRDefault="00BC344D" w:rsidP="00BC344D">
            <w:pPr>
              <w:rPr>
                <w:b/>
              </w:rPr>
            </w:pPr>
            <w:r>
              <w:rPr>
                <w:b/>
              </w:rPr>
              <w:t>Fall</w:t>
            </w:r>
          </w:p>
        </w:tc>
        <w:tc>
          <w:tcPr>
            <w:tcW w:w="1686" w:type="dxa"/>
            <w:shd w:val="clear" w:color="auto" w:fill="BFBFBF" w:themeFill="background1" w:themeFillShade="BF"/>
          </w:tcPr>
          <w:p w:rsidR="00BC344D" w:rsidRPr="0077329F" w:rsidRDefault="00BC344D" w:rsidP="00BC344D">
            <w:pPr>
              <w:rPr>
                <w:b/>
              </w:rPr>
            </w:pPr>
            <w:r>
              <w:rPr>
                <w:b/>
              </w:rPr>
              <w:t>Winter</w:t>
            </w:r>
          </w:p>
        </w:tc>
        <w:tc>
          <w:tcPr>
            <w:tcW w:w="1686" w:type="dxa"/>
            <w:shd w:val="clear" w:color="auto" w:fill="BFBFBF" w:themeFill="background1" w:themeFillShade="BF"/>
          </w:tcPr>
          <w:p w:rsidR="00BC344D" w:rsidRPr="0077329F" w:rsidRDefault="00BC344D" w:rsidP="00BC344D">
            <w:pPr>
              <w:rPr>
                <w:b/>
              </w:rPr>
            </w:pPr>
            <w:r>
              <w:rPr>
                <w:b/>
              </w:rPr>
              <w:t>Spring</w:t>
            </w:r>
          </w:p>
        </w:tc>
      </w:tr>
      <w:tr w:rsidR="00BC344D" w:rsidTr="00BC344D">
        <w:tc>
          <w:tcPr>
            <w:tcW w:w="4518" w:type="dxa"/>
          </w:tcPr>
          <w:p w:rsidR="00BC344D" w:rsidRPr="009F7864" w:rsidRDefault="00BC344D" w:rsidP="00BC344D">
            <w:pPr>
              <w:rPr>
                <w:sz w:val="20"/>
                <w:szCs w:val="20"/>
              </w:rPr>
            </w:pPr>
            <w:r w:rsidRPr="009F7864">
              <w:rPr>
                <w:sz w:val="20"/>
                <w:szCs w:val="20"/>
              </w:rPr>
              <w:t>DORF</w:t>
            </w:r>
          </w:p>
        </w:tc>
        <w:tc>
          <w:tcPr>
            <w:tcW w:w="1686" w:type="dxa"/>
            <w:shd w:val="clear" w:color="auto" w:fill="auto"/>
          </w:tcPr>
          <w:p w:rsidR="00BC344D" w:rsidRPr="009F7864" w:rsidRDefault="00BC344D" w:rsidP="00BC344D">
            <w:pPr>
              <w:rPr>
                <w:sz w:val="20"/>
                <w:szCs w:val="20"/>
              </w:rPr>
            </w:pPr>
            <w:r w:rsidRPr="009F7864">
              <w:rPr>
                <w:sz w:val="20"/>
                <w:szCs w:val="20"/>
              </w:rPr>
              <w:t>97</w:t>
            </w:r>
          </w:p>
        </w:tc>
        <w:tc>
          <w:tcPr>
            <w:tcW w:w="1686" w:type="dxa"/>
          </w:tcPr>
          <w:p w:rsidR="00BC344D" w:rsidRPr="009F7864" w:rsidRDefault="00BC344D" w:rsidP="00BC344D">
            <w:pPr>
              <w:rPr>
                <w:sz w:val="20"/>
                <w:szCs w:val="20"/>
              </w:rPr>
            </w:pPr>
            <w:r w:rsidRPr="009F7864">
              <w:rPr>
                <w:sz w:val="20"/>
                <w:szCs w:val="20"/>
              </w:rPr>
              <w:t>115</w:t>
            </w:r>
          </w:p>
        </w:tc>
        <w:tc>
          <w:tcPr>
            <w:tcW w:w="1686" w:type="dxa"/>
          </w:tcPr>
          <w:p w:rsidR="00BC344D" w:rsidRPr="009F7864" w:rsidRDefault="00BC344D" w:rsidP="00BC344D">
            <w:pPr>
              <w:rPr>
                <w:sz w:val="20"/>
                <w:szCs w:val="20"/>
              </w:rPr>
            </w:pPr>
            <w:r w:rsidRPr="009F7864">
              <w:rPr>
                <w:sz w:val="20"/>
                <w:szCs w:val="20"/>
              </w:rPr>
              <w:t>123</w:t>
            </w:r>
          </w:p>
        </w:tc>
      </w:tr>
      <w:tr w:rsidR="00BC344D" w:rsidTr="00BC344D">
        <w:tc>
          <w:tcPr>
            <w:tcW w:w="4518" w:type="dxa"/>
          </w:tcPr>
          <w:p w:rsidR="00BC344D" w:rsidRPr="009F7864" w:rsidRDefault="00BC344D" w:rsidP="00BC344D">
            <w:pPr>
              <w:rPr>
                <w:sz w:val="20"/>
                <w:szCs w:val="20"/>
              </w:rPr>
            </w:pPr>
            <w:r w:rsidRPr="009F7864">
              <w:rPr>
                <w:sz w:val="20"/>
                <w:szCs w:val="20"/>
              </w:rPr>
              <w:t>DORF Accuracy</w:t>
            </w:r>
          </w:p>
        </w:tc>
        <w:tc>
          <w:tcPr>
            <w:tcW w:w="1686" w:type="dxa"/>
            <w:shd w:val="clear" w:color="auto" w:fill="auto"/>
          </w:tcPr>
          <w:p w:rsidR="00BC344D" w:rsidRPr="009F7864" w:rsidRDefault="00BC344D" w:rsidP="00BC344D">
            <w:pPr>
              <w:rPr>
                <w:sz w:val="20"/>
                <w:szCs w:val="20"/>
              </w:rPr>
            </w:pPr>
            <w:r w:rsidRPr="009F7864">
              <w:rPr>
                <w:sz w:val="20"/>
                <w:szCs w:val="20"/>
              </w:rPr>
              <w:t>99%</w:t>
            </w:r>
          </w:p>
        </w:tc>
        <w:tc>
          <w:tcPr>
            <w:tcW w:w="1686" w:type="dxa"/>
          </w:tcPr>
          <w:p w:rsidR="00BC344D" w:rsidRPr="009F7864" w:rsidRDefault="00BC344D" w:rsidP="00BC344D">
            <w:pPr>
              <w:rPr>
                <w:sz w:val="20"/>
                <w:szCs w:val="20"/>
              </w:rPr>
            </w:pPr>
            <w:r w:rsidRPr="009F7864">
              <w:rPr>
                <w:sz w:val="20"/>
                <w:szCs w:val="20"/>
              </w:rPr>
              <w:t>99%</w:t>
            </w:r>
          </w:p>
        </w:tc>
        <w:tc>
          <w:tcPr>
            <w:tcW w:w="1686" w:type="dxa"/>
          </w:tcPr>
          <w:p w:rsidR="00BC344D" w:rsidRPr="009F7864" w:rsidRDefault="00BC344D" w:rsidP="00BC344D">
            <w:pPr>
              <w:rPr>
                <w:sz w:val="20"/>
                <w:szCs w:val="20"/>
              </w:rPr>
            </w:pPr>
            <w:r w:rsidRPr="009F7864">
              <w:rPr>
                <w:sz w:val="20"/>
                <w:szCs w:val="20"/>
              </w:rPr>
              <w:t>99%</w:t>
            </w:r>
          </w:p>
        </w:tc>
      </w:tr>
      <w:tr w:rsidR="00BC344D" w:rsidTr="00BC344D">
        <w:tc>
          <w:tcPr>
            <w:tcW w:w="4518" w:type="dxa"/>
          </w:tcPr>
          <w:p w:rsidR="00BC344D" w:rsidRPr="009F7864" w:rsidRDefault="00BC344D" w:rsidP="00BC344D">
            <w:pPr>
              <w:rPr>
                <w:sz w:val="20"/>
                <w:szCs w:val="20"/>
              </w:rPr>
            </w:pPr>
            <w:r w:rsidRPr="009F7864">
              <w:rPr>
                <w:sz w:val="20"/>
                <w:szCs w:val="20"/>
              </w:rPr>
              <w:t>Retell</w:t>
            </w:r>
          </w:p>
        </w:tc>
        <w:tc>
          <w:tcPr>
            <w:tcW w:w="1686" w:type="dxa"/>
          </w:tcPr>
          <w:p w:rsidR="00BC344D" w:rsidRPr="009F7864" w:rsidRDefault="00BC344D" w:rsidP="00BC344D">
            <w:pPr>
              <w:rPr>
                <w:sz w:val="20"/>
                <w:szCs w:val="20"/>
              </w:rPr>
            </w:pPr>
            <w:r w:rsidRPr="009F7864">
              <w:rPr>
                <w:sz w:val="20"/>
                <w:szCs w:val="20"/>
              </w:rPr>
              <w:t>Optional</w:t>
            </w:r>
          </w:p>
        </w:tc>
        <w:tc>
          <w:tcPr>
            <w:tcW w:w="1686" w:type="dxa"/>
          </w:tcPr>
          <w:p w:rsidR="00BC344D" w:rsidRPr="009F7864" w:rsidRDefault="00BC344D" w:rsidP="00BC344D">
            <w:pPr>
              <w:rPr>
                <w:sz w:val="20"/>
                <w:szCs w:val="20"/>
              </w:rPr>
            </w:pPr>
            <w:r w:rsidRPr="009F7864">
              <w:rPr>
                <w:sz w:val="20"/>
                <w:szCs w:val="20"/>
              </w:rPr>
              <w:t>Optional</w:t>
            </w:r>
          </w:p>
        </w:tc>
        <w:tc>
          <w:tcPr>
            <w:tcW w:w="1686" w:type="dxa"/>
          </w:tcPr>
          <w:p w:rsidR="00BC344D" w:rsidRPr="009F7864" w:rsidRDefault="00BC344D" w:rsidP="00BC344D">
            <w:pPr>
              <w:rPr>
                <w:sz w:val="20"/>
                <w:szCs w:val="20"/>
              </w:rPr>
            </w:pPr>
            <w:r w:rsidRPr="009F7864">
              <w:rPr>
                <w:sz w:val="20"/>
                <w:szCs w:val="20"/>
              </w:rPr>
              <w:t>Optional</w:t>
            </w:r>
          </w:p>
        </w:tc>
      </w:tr>
      <w:tr w:rsidR="00BC344D" w:rsidTr="00BC344D">
        <w:tc>
          <w:tcPr>
            <w:tcW w:w="4518" w:type="dxa"/>
          </w:tcPr>
          <w:p w:rsidR="00BC344D" w:rsidRPr="009F7864" w:rsidRDefault="00BC344D" w:rsidP="00BC344D">
            <w:pPr>
              <w:rPr>
                <w:sz w:val="20"/>
                <w:szCs w:val="20"/>
              </w:rPr>
            </w:pPr>
            <w:r w:rsidRPr="009F7864">
              <w:rPr>
                <w:sz w:val="20"/>
                <w:szCs w:val="20"/>
              </w:rPr>
              <w:t>DAZE Adjusted Score</w:t>
            </w:r>
          </w:p>
        </w:tc>
        <w:tc>
          <w:tcPr>
            <w:tcW w:w="1686" w:type="dxa"/>
          </w:tcPr>
          <w:p w:rsidR="00BC344D" w:rsidRPr="009F7864" w:rsidRDefault="00BC344D" w:rsidP="00BC344D">
            <w:pPr>
              <w:rPr>
                <w:sz w:val="20"/>
                <w:szCs w:val="20"/>
              </w:rPr>
            </w:pPr>
            <w:r w:rsidRPr="009F7864">
              <w:rPr>
                <w:sz w:val="20"/>
                <w:szCs w:val="20"/>
              </w:rPr>
              <w:t>14</w:t>
            </w:r>
          </w:p>
        </w:tc>
        <w:tc>
          <w:tcPr>
            <w:tcW w:w="1686" w:type="dxa"/>
          </w:tcPr>
          <w:p w:rsidR="00BC344D" w:rsidRPr="009F7864" w:rsidRDefault="00BC344D" w:rsidP="00BC344D">
            <w:pPr>
              <w:rPr>
                <w:sz w:val="20"/>
                <w:szCs w:val="20"/>
              </w:rPr>
            </w:pPr>
            <w:r w:rsidRPr="009F7864">
              <w:rPr>
                <w:sz w:val="20"/>
                <w:szCs w:val="20"/>
              </w:rPr>
              <w:t>21</w:t>
            </w:r>
          </w:p>
        </w:tc>
        <w:tc>
          <w:tcPr>
            <w:tcW w:w="1686" w:type="dxa"/>
          </w:tcPr>
          <w:p w:rsidR="00BC344D" w:rsidRPr="009F7864" w:rsidRDefault="00BC344D" w:rsidP="00BC344D">
            <w:pPr>
              <w:rPr>
                <w:sz w:val="20"/>
                <w:szCs w:val="20"/>
              </w:rPr>
            </w:pPr>
            <w:r w:rsidRPr="009F7864">
              <w:rPr>
                <w:sz w:val="20"/>
                <w:szCs w:val="20"/>
              </w:rPr>
              <w:t>26</w:t>
            </w:r>
          </w:p>
        </w:tc>
      </w:tr>
      <w:tr w:rsidR="00BC344D" w:rsidRPr="0077329F" w:rsidTr="00BC344D">
        <w:tc>
          <w:tcPr>
            <w:tcW w:w="4518" w:type="dxa"/>
            <w:shd w:val="clear" w:color="auto" w:fill="BFBFBF" w:themeFill="background1" w:themeFillShade="BF"/>
          </w:tcPr>
          <w:p w:rsidR="00BC344D" w:rsidRPr="0077329F" w:rsidRDefault="00BC344D" w:rsidP="00BC344D">
            <w:pPr>
              <w:rPr>
                <w:b/>
              </w:rPr>
            </w:pPr>
            <w:r>
              <w:rPr>
                <w:b/>
              </w:rPr>
              <w:t>Fourth Grade</w:t>
            </w:r>
          </w:p>
        </w:tc>
        <w:tc>
          <w:tcPr>
            <w:tcW w:w="1686" w:type="dxa"/>
            <w:shd w:val="clear" w:color="auto" w:fill="BFBFBF" w:themeFill="background1" w:themeFillShade="BF"/>
          </w:tcPr>
          <w:p w:rsidR="00BC344D" w:rsidRPr="0077329F" w:rsidRDefault="00BC344D" w:rsidP="00BC344D">
            <w:pPr>
              <w:rPr>
                <w:b/>
              </w:rPr>
            </w:pPr>
            <w:r>
              <w:rPr>
                <w:b/>
              </w:rPr>
              <w:t>Fall</w:t>
            </w:r>
          </w:p>
        </w:tc>
        <w:tc>
          <w:tcPr>
            <w:tcW w:w="1686" w:type="dxa"/>
            <w:shd w:val="clear" w:color="auto" w:fill="BFBFBF" w:themeFill="background1" w:themeFillShade="BF"/>
          </w:tcPr>
          <w:p w:rsidR="00BC344D" w:rsidRPr="0077329F" w:rsidRDefault="00BC344D" w:rsidP="00BC344D">
            <w:pPr>
              <w:rPr>
                <w:b/>
              </w:rPr>
            </w:pPr>
            <w:r>
              <w:rPr>
                <w:b/>
              </w:rPr>
              <w:t>Winter</w:t>
            </w:r>
          </w:p>
        </w:tc>
        <w:tc>
          <w:tcPr>
            <w:tcW w:w="1686" w:type="dxa"/>
            <w:shd w:val="clear" w:color="auto" w:fill="BFBFBF" w:themeFill="background1" w:themeFillShade="BF"/>
          </w:tcPr>
          <w:p w:rsidR="00BC344D" w:rsidRPr="0077329F" w:rsidRDefault="00BC344D" w:rsidP="00BC344D">
            <w:pPr>
              <w:rPr>
                <w:b/>
              </w:rPr>
            </w:pPr>
            <w:r>
              <w:rPr>
                <w:b/>
              </w:rPr>
              <w:t>Spring</w:t>
            </w:r>
          </w:p>
        </w:tc>
      </w:tr>
      <w:tr w:rsidR="00BC344D" w:rsidTr="00BC344D">
        <w:tc>
          <w:tcPr>
            <w:tcW w:w="4518" w:type="dxa"/>
          </w:tcPr>
          <w:p w:rsidR="00BC344D" w:rsidRPr="009F7864" w:rsidRDefault="00BC344D" w:rsidP="00BC344D">
            <w:pPr>
              <w:rPr>
                <w:sz w:val="20"/>
                <w:szCs w:val="20"/>
              </w:rPr>
            </w:pPr>
            <w:r w:rsidRPr="009F7864">
              <w:rPr>
                <w:sz w:val="20"/>
                <w:szCs w:val="20"/>
              </w:rPr>
              <w:t>DORF</w:t>
            </w:r>
          </w:p>
        </w:tc>
        <w:tc>
          <w:tcPr>
            <w:tcW w:w="1686" w:type="dxa"/>
            <w:shd w:val="clear" w:color="auto" w:fill="auto"/>
          </w:tcPr>
          <w:p w:rsidR="00BC344D" w:rsidRPr="009F7864" w:rsidRDefault="00BC344D" w:rsidP="00BC344D">
            <w:pPr>
              <w:rPr>
                <w:sz w:val="20"/>
                <w:szCs w:val="20"/>
              </w:rPr>
            </w:pPr>
            <w:r w:rsidRPr="009F7864">
              <w:rPr>
                <w:sz w:val="20"/>
                <w:szCs w:val="20"/>
              </w:rPr>
              <w:t>111</w:t>
            </w:r>
          </w:p>
        </w:tc>
        <w:tc>
          <w:tcPr>
            <w:tcW w:w="1686" w:type="dxa"/>
          </w:tcPr>
          <w:p w:rsidR="00BC344D" w:rsidRPr="009F7864" w:rsidRDefault="00BC344D" w:rsidP="00BC344D">
            <w:pPr>
              <w:rPr>
                <w:sz w:val="20"/>
                <w:szCs w:val="20"/>
              </w:rPr>
            </w:pPr>
            <w:r w:rsidRPr="009F7864">
              <w:rPr>
                <w:sz w:val="20"/>
                <w:szCs w:val="20"/>
              </w:rPr>
              <w:t>130</w:t>
            </w:r>
          </w:p>
        </w:tc>
        <w:tc>
          <w:tcPr>
            <w:tcW w:w="1686" w:type="dxa"/>
          </w:tcPr>
          <w:p w:rsidR="00BC344D" w:rsidRPr="009F7864" w:rsidRDefault="00BC344D" w:rsidP="00BC344D">
            <w:pPr>
              <w:rPr>
                <w:sz w:val="20"/>
                <w:szCs w:val="20"/>
              </w:rPr>
            </w:pPr>
            <w:r w:rsidRPr="009F7864">
              <w:rPr>
                <w:sz w:val="20"/>
                <w:szCs w:val="20"/>
              </w:rPr>
              <w:t>144</w:t>
            </w:r>
          </w:p>
        </w:tc>
      </w:tr>
      <w:tr w:rsidR="00BC344D" w:rsidTr="00BC344D">
        <w:tc>
          <w:tcPr>
            <w:tcW w:w="4518" w:type="dxa"/>
          </w:tcPr>
          <w:p w:rsidR="00BC344D" w:rsidRPr="009F7864" w:rsidRDefault="00BC344D" w:rsidP="00BC344D">
            <w:pPr>
              <w:rPr>
                <w:sz w:val="20"/>
                <w:szCs w:val="20"/>
              </w:rPr>
            </w:pPr>
            <w:r w:rsidRPr="009F7864">
              <w:rPr>
                <w:sz w:val="20"/>
                <w:szCs w:val="20"/>
              </w:rPr>
              <w:t>DORF Accuracy</w:t>
            </w:r>
          </w:p>
        </w:tc>
        <w:tc>
          <w:tcPr>
            <w:tcW w:w="1686" w:type="dxa"/>
            <w:shd w:val="clear" w:color="auto" w:fill="auto"/>
          </w:tcPr>
          <w:p w:rsidR="00BC344D" w:rsidRPr="009F7864" w:rsidRDefault="00BC344D" w:rsidP="00BC344D">
            <w:pPr>
              <w:rPr>
                <w:sz w:val="20"/>
                <w:szCs w:val="20"/>
              </w:rPr>
            </w:pPr>
            <w:r w:rsidRPr="009F7864">
              <w:rPr>
                <w:sz w:val="20"/>
                <w:szCs w:val="20"/>
              </w:rPr>
              <w:t>99%</w:t>
            </w:r>
          </w:p>
        </w:tc>
        <w:tc>
          <w:tcPr>
            <w:tcW w:w="1686" w:type="dxa"/>
          </w:tcPr>
          <w:p w:rsidR="00BC344D" w:rsidRPr="009F7864" w:rsidRDefault="00BC344D" w:rsidP="00BC344D">
            <w:pPr>
              <w:rPr>
                <w:sz w:val="20"/>
                <w:szCs w:val="20"/>
              </w:rPr>
            </w:pPr>
            <w:r w:rsidRPr="009F7864">
              <w:rPr>
                <w:sz w:val="20"/>
                <w:szCs w:val="20"/>
              </w:rPr>
              <w:t>99%</w:t>
            </w:r>
          </w:p>
        </w:tc>
        <w:tc>
          <w:tcPr>
            <w:tcW w:w="1686" w:type="dxa"/>
          </w:tcPr>
          <w:p w:rsidR="00BC344D" w:rsidRPr="009F7864" w:rsidRDefault="00BC344D" w:rsidP="00BC344D">
            <w:pPr>
              <w:rPr>
                <w:sz w:val="20"/>
                <w:szCs w:val="20"/>
              </w:rPr>
            </w:pPr>
            <w:r w:rsidRPr="009F7864">
              <w:rPr>
                <w:sz w:val="20"/>
                <w:szCs w:val="20"/>
              </w:rPr>
              <w:t>99%</w:t>
            </w:r>
          </w:p>
        </w:tc>
      </w:tr>
      <w:tr w:rsidR="00BC344D" w:rsidTr="00BC344D">
        <w:tc>
          <w:tcPr>
            <w:tcW w:w="4518" w:type="dxa"/>
          </w:tcPr>
          <w:p w:rsidR="00BC344D" w:rsidRPr="009F7864" w:rsidRDefault="00BC344D" w:rsidP="00BC344D">
            <w:pPr>
              <w:rPr>
                <w:sz w:val="20"/>
                <w:szCs w:val="20"/>
              </w:rPr>
            </w:pPr>
            <w:r w:rsidRPr="009F7864">
              <w:rPr>
                <w:sz w:val="20"/>
                <w:szCs w:val="20"/>
              </w:rPr>
              <w:t>Retell</w:t>
            </w:r>
          </w:p>
        </w:tc>
        <w:tc>
          <w:tcPr>
            <w:tcW w:w="1686" w:type="dxa"/>
          </w:tcPr>
          <w:p w:rsidR="00BC344D" w:rsidRPr="009F7864" w:rsidRDefault="00BC344D" w:rsidP="00BC344D">
            <w:pPr>
              <w:rPr>
                <w:sz w:val="20"/>
                <w:szCs w:val="20"/>
              </w:rPr>
            </w:pPr>
            <w:r w:rsidRPr="009F7864">
              <w:rPr>
                <w:sz w:val="20"/>
                <w:szCs w:val="20"/>
              </w:rPr>
              <w:t>Optional</w:t>
            </w:r>
          </w:p>
        </w:tc>
        <w:tc>
          <w:tcPr>
            <w:tcW w:w="1686" w:type="dxa"/>
          </w:tcPr>
          <w:p w:rsidR="00BC344D" w:rsidRPr="009F7864" w:rsidRDefault="00BC344D" w:rsidP="00BC344D">
            <w:pPr>
              <w:rPr>
                <w:sz w:val="20"/>
                <w:szCs w:val="20"/>
              </w:rPr>
            </w:pPr>
            <w:r w:rsidRPr="009F7864">
              <w:rPr>
                <w:sz w:val="20"/>
                <w:szCs w:val="20"/>
              </w:rPr>
              <w:t>Optional</w:t>
            </w:r>
          </w:p>
        </w:tc>
        <w:tc>
          <w:tcPr>
            <w:tcW w:w="1686" w:type="dxa"/>
          </w:tcPr>
          <w:p w:rsidR="00BC344D" w:rsidRPr="009F7864" w:rsidRDefault="00BC344D" w:rsidP="00BC344D">
            <w:pPr>
              <w:rPr>
                <w:sz w:val="20"/>
                <w:szCs w:val="20"/>
              </w:rPr>
            </w:pPr>
            <w:r w:rsidRPr="009F7864">
              <w:rPr>
                <w:sz w:val="20"/>
                <w:szCs w:val="20"/>
              </w:rPr>
              <w:t>Optional</w:t>
            </w:r>
          </w:p>
        </w:tc>
      </w:tr>
      <w:tr w:rsidR="00BC344D" w:rsidTr="00BC344D">
        <w:tc>
          <w:tcPr>
            <w:tcW w:w="4518" w:type="dxa"/>
          </w:tcPr>
          <w:p w:rsidR="00BC344D" w:rsidRPr="009F7864" w:rsidRDefault="00BC344D" w:rsidP="00BC344D">
            <w:pPr>
              <w:rPr>
                <w:sz w:val="20"/>
                <w:szCs w:val="20"/>
              </w:rPr>
            </w:pPr>
            <w:r w:rsidRPr="009F7864">
              <w:rPr>
                <w:sz w:val="20"/>
                <w:szCs w:val="20"/>
              </w:rPr>
              <w:t>DAZE Adjusted Score</w:t>
            </w:r>
          </w:p>
        </w:tc>
        <w:tc>
          <w:tcPr>
            <w:tcW w:w="1686" w:type="dxa"/>
          </w:tcPr>
          <w:p w:rsidR="00BC344D" w:rsidRPr="009F7864" w:rsidRDefault="00BC344D" w:rsidP="00BC344D">
            <w:pPr>
              <w:rPr>
                <w:sz w:val="20"/>
                <w:szCs w:val="20"/>
              </w:rPr>
            </w:pPr>
            <w:r w:rsidRPr="009F7864">
              <w:rPr>
                <w:sz w:val="20"/>
                <w:szCs w:val="20"/>
              </w:rPr>
              <w:t>20</w:t>
            </w:r>
          </w:p>
        </w:tc>
        <w:tc>
          <w:tcPr>
            <w:tcW w:w="1686" w:type="dxa"/>
          </w:tcPr>
          <w:p w:rsidR="00BC344D" w:rsidRPr="009F7864" w:rsidRDefault="00BC344D" w:rsidP="00BC344D">
            <w:pPr>
              <w:rPr>
                <w:sz w:val="20"/>
                <w:szCs w:val="20"/>
              </w:rPr>
            </w:pPr>
            <w:r w:rsidRPr="009F7864">
              <w:rPr>
                <w:sz w:val="20"/>
                <w:szCs w:val="20"/>
              </w:rPr>
              <w:t>23</w:t>
            </w:r>
          </w:p>
        </w:tc>
        <w:tc>
          <w:tcPr>
            <w:tcW w:w="1686" w:type="dxa"/>
          </w:tcPr>
          <w:p w:rsidR="00BC344D" w:rsidRPr="009F7864" w:rsidRDefault="00BC344D" w:rsidP="00BC344D">
            <w:pPr>
              <w:rPr>
                <w:sz w:val="20"/>
                <w:szCs w:val="20"/>
              </w:rPr>
            </w:pPr>
            <w:r w:rsidRPr="009F7864">
              <w:rPr>
                <w:sz w:val="20"/>
                <w:szCs w:val="20"/>
              </w:rPr>
              <w:t>31</w:t>
            </w:r>
          </w:p>
        </w:tc>
      </w:tr>
      <w:tr w:rsidR="00BC344D" w:rsidRPr="0077329F" w:rsidTr="00BC344D">
        <w:tc>
          <w:tcPr>
            <w:tcW w:w="4518" w:type="dxa"/>
            <w:shd w:val="clear" w:color="auto" w:fill="BFBFBF" w:themeFill="background1" w:themeFillShade="BF"/>
          </w:tcPr>
          <w:p w:rsidR="00BC344D" w:rsidRPr="0077329F" w:rsidRDefault="00BC344D" w:rsidP="00BC344D">
            <w:pPr>
              <w:rPr>
                <w:b/>
              </w:rPr>
            </w:pPr>
            <w:r>
              <w:rPr>
                <w:b/>
              </w:rPr>
              <w:t>Fifth Grade</w:t>
            </w:r>
          </w:p>
        </w:tc>
        <w:tc>
          <w:tcPr>
            <w:tcW w:w="1686" w:type="dxa"/>
            <w:shd w:val="clear" w:color="auto" w:fill="BFBFBF" w:themeFill="background1" w:themeFillShade="BF"/>
          </w:tcPr>
          <w:p w:rsidR="00BC344D" w:rsidRPr="0077329F" w:rsidRDefault="00BC344D" w:rsidP="00BC344D">
            <w:pPr>
              <w:rPr>
                <w:b/>
              </w:rPr>
            </w:pPr>
            <w:r>
              <w:rPr>
                <w:b/>
              </w:rPr>
              <w:t>Fall</w:t>
            </w:r>
          </w:p>
        </w:tc>
        <w:tc>
          <w:tcPr>
            <w:tcW w:w="1686" w:type="dxa"/>
            <w:shd w:val="clear" w:color="auto" w:fill="BFBFBF" w:themeFill="background1" w:themeFillShade="BF"/>
          </w:tcPr>
          <w:p w:rsidR="00BC344D" w:rsidRPr="0077329F" w:rsidRDefault="00BC344D" w:rsidP="00BC344D">
            <w:pPr>
              <w:rPr>
                <w:b/>
              </w:rPr>
            </w:pPr>
            <w:r>
              <w:rPr>
                <w:b/>
              </w:rPr>
              <w:t>Winter</w:t>
            </w:r>
          </w:p>
        </w:tc>
        <w:tc>
          <w:tcPr>
            <w:tcW w:w="1686" w:type="dxa"/>
            <w:shd w:val="clear" w:color="auto" w:fill="BFBFBF" w:themeFill="background1" w:themeFillShade="BF"/>
          </w:tcPr>
          <w:p w:rsidR="00BC344D" w:rsidRPr="0077329F" w:rsidRDefault="00BC344D" w:rsidP="00BC344D">
            <w:pPr>
              <w:rPr>
                <w:b/>
              </w:rPr>
            </w:pPr>
            <w:r>
              <w:rPr>
                <w:b/>
              </w:rPr>
              <w:t>Spring</w:t>
            </w:r>
          </w:p>
        </w:tc>
      </w:tr>
      <w:tr w:rsidR="00BC344D" w:rsidTr="00BC344D">
        <w:tc>
          <w:tcPr>
            <w:tcW w:w="4518" w:type="dxa"/>
          </w:tcPr>
          <w:p w:rsidR="00BC344D" w:rsidRPr="009F7864" w:rsidRDefault="00BC344D" w:rsidP="00BC344D">
            <w:pPr>
              <w:rPr>
                <w:sz w:val="20"/>
                <w:szCs w:val="20"/>
              </w:rPr>
            </w:pPr>
            <w:r w:rsidRPr="009F7864">
              <w:rPr>
                <w:sz w:val="20"/>
                <w:szCs w:val="20"/>
              </w:rPr>
              <w:t>DORF</w:t>
            </w:r>
          </w:p>
        </w:tc>
        <w:tc>
          <w:tcPr>
            <w:tcW w:w="1686" w:type="dxa"/>
            <w:shd w:val="clear" w:color="auto" w:fill="auto"/>
          </w:tcPr>
          <w:p w:rsidR="00BC344D" w:rsidRPr="009F7864" w:rsidRDefault="00BC344D" w:rsidP="00BC344D">
            <w:pPr>
              <w:rPr>
                <w:sz w:val="20"/>
                <w:szCs w:val="20"/>
              </w:rPr>
            </w:pPr>
            <w:r w:rsidRPr="009F7864">
              <w:rPr>
                <w:sz w:val="20"/>
                <w:szCs w:val="20"/>
              </w:rPr>
              <w:t>132</w:t>
            </w:r>
          </w:p>
        </w:tc>
        <w:tc>
          <w:tcPr>
            <w:tcW w:w="1686" w:type="dxa"/>
          </w:tcPr>
          <w:p w:rsidR="00BC344D" w:rsidRPr="009F7864" w:rsidRDefault="00BC344D" w:rsidP="00BC344D">
            <w:pPr>
              <w:rPr>
                <w:sz w:val="20"/>
                <w:szCs w:val="20"/>
              </w:rPr>
            </w:pPr>
            <w:r w:rsidRPr="009F7864">
              <w:rPr>
                <w:sz w:val="20"/>
                <w:szCs w:val="20"/>
              </w:rPr>
              <w:t>150</w:t>
            </w:r>
          </w:p>
        </w:tc>
        <w:tc>
          <w:tcPr>
            <w:tcW w:w="1686" w:type="dxa"/>
          </w:tcPr>
          <w:p w:rsidR="00BC344D" w:rsidRPr="009F7864" w:rsidRDefault="00BC344D" w:rsidP="00BC344D">
            <w:pPr>
              <w:rPr>
                <w:sz w:val="20"/>
                <w:szCs w:val="20"/>
              </w:rPr>
            </w:pPr>
            <w:r w:rsidRPr="009F7864">
              <w:rPr>
                <w:sz w:val="20"/>
                <w:szCs w:val="20"/>
              </w:rPr>
              <w:t>155</w:t>
            </w:r>
          </w:p>
        </w:tc>
      </w:tr>
      <w:tr w:rsidR="00BC344D" w:rsidTr="00BC344D">
        <w:tc>
          <w:tcPr>
            <w:tcW w:w="4518" w:type="dxa"/>
          </w:tcPr>
          <w:p w:rsidR="00BC344D" w:rsidRPr="009F7864" w:rsidRDefault="00BC344D" w:rsidP="00BC344D">
            <w:pPr>
              <w:rPr>
                <w:sz w:val="20"/>
                <w:szCs w:val="20"/>
              </w:rPr>
            </w:pPr>
            <w:r w:rsidRPr="009F7864">
              <w:rPr>
                <w:sz w:val="20"/>
                <w:szCs w:val="20"/>
              </w:rPr>
              <w:t>DORF Accuracy</w:t>
            </w:r>
          </w:p>
        </w:tc>
        <w:tc>
          <w:tcPr>
            <w:tcW w:w="1686" w:type="dxa"/>
            <w:shd w:val="clear" w:color="auto" w:fill="auto"/>
          </w:tcPr>
          <w:p w:rsidR="00BC344D" w:rsidRPr="009F7864" w:rsidRDefault="00BC344D" w:rsidP="00BC344D">
            <w:pPr>
              <w:rPr>
                <w:sz w:val="20"/>
                <w:szCs w:val="20"/>
              </w:rPr>
            </w:pPr>
            <w:r w:rsidRPr="009F7864">
              <w:rPr>
                <w:sz w:val="20"/>
                <w:szCs w:val="20"/>
              </w:rPr>
              <w:t>99%</w:t>
            </w:r>
          </w:p>
        </w:tc>
        <w:tc>
          <w:tcPr>
            <w:tcW w:w="1686" w:type="dxa"/>
          </w:tcPr>
          <w:p w:rsidR="00BC344D" w:rsidRPr="009F7864" w:rsidRDefault="00BC344D" w:rsidP="00BC344D">
            <w:pPr>
              <w:rPr>
                <w:sz w:val="20"/>
                <w:szCs w:val="20"/>
              </w:rPr>
            </w:pPr>
            <w:r w:rsidRPr="009F7864">
              <w:rPr>
                <w:sz w:val="20"/>
                <w:szCs w:val="20"/>
              </w:rPr>
              <w:t>99%</w:t>
            </w:r>
          </w:p>
        </w:tc>
        <w:tc>
          <w:tcPr>
            <w:tcW w:w="1686" w:type="dxa"/>
          </w:tcPr>
          <w:p w:rsidR="00BC344D" w:rsidRPr="009F7864" w:rsidRDefault="00BC344D" w:rsidP="00BC344D">
            <w:pPr>
              <w:rPr>
                <w:sz w:val="20"/>
                <w:szCs w:val="20"/>
              </w:rPr>
            </w:pPr>
            <w:r w:rsidRPr="009F7864">
              <w:rPr>
                <w:sz w:val="20"/>
                <w:szCs w:val="20"/>
              </w:rPr>
              <w:t>99%</w:t>
            </w:r>
          </w:p>
        </w:tc>
      </w:tr>
      <w:tr w:rsidR="00BC344D" w:rsidTr="00BC344D">
        <w:tc>
          <w:tcPr>
            <w:tcW w:w="4518" w:type="dxa"/>
          </w:tcPr>
          <w:p w:rsidR="00BC344D" w:rsidRPr="009F7864" w:rsidRDefault="00BC344D" w:rsidP="00BC344D">
            <w:pPr>
              <w:rPr>
                <w:sz w:val="20"/>
                <w:szCs w:val="20"/>
              </w:rPr>
            </w:pPr>
            <w:r w:rsidRPr="009F7864">
              <w:rPr>
                <w:sz w:val="20"/>
                <w:szCs w:val="20"/>
              </w:rPr>
              <w:t>Retell</w:t>
            </w:r>
          </w:p>
        </w:tc>
        <w:tc>
          <w:tcPr>
            <w:tcW w:w="1686" w:type="dxa"/>
          </w:tcPr>
          <w:p w:rsidR="00BC344D" w:rsidRPr="009F7864" w:rsidRDefault="00BC344D" w:rsidP="00BC344D">
            <w:pPr>
              <w:rPr>
                <w:sz w:val="20"/>
                <w:szCs w:val="20"/>
              </w:rPr>
            </w:pPr>
            <w:r w:rsidRPr="009F7864">
              <w:rPr>
                <w:sz w:val="20"/>
                <w:szCs w:val="20"/>
              </w:rPr>
              <w:t>Optional</w:t>
            </w:r>
          </w:p>
        </w:tc>
        <w:tc>
          <w:tcPr>
            <w:tcW w:w="1686" w:type="dxa"/>
          </w:tcPr>
          <w:p w:rsidR="00BC344D" w:rsidRPr="009F7864" w:rsidRDefault="00BC344D" w:rsidP="00BC344D">
            <w:pPr>
              <w:rPr>
                <w:sz w:val="20"/>
                <w:szCs w:val="20"/>
              </w:rPr>
            </w:pPr>
            <w:r w:rsidRPr="009F7864">
              <w:rPr>
                <w:sz w:val="20"/>
                <w:szCs w:val="20"/>
              </w:rPr>
              <w:t>Optional</w:t>
            </w:r>
          </w:p>
        </w:tc>
        <w:tc>
          <w:tcPr>
            <w:tcW w:w="1686" w:type="dxa"/>
          </w:tcPr>
          <w:p w:rsidR="00BC344D" w:rsidRPr="009F7864" w:rsidRDefault="00BC344D" w:rsidP="00BC344D">
            <w:pPr>
              <w:rPr>
                <w:sz w:val="20"/>
                <w:szCs w:val="20"/>
              </w:rPr>
            </w:pPr>
            <w:r w:rsidRPr="009F7864">
              <w:rPr>
                <w:sz w:val="20"/>
                <w:szCs w:val="20"/>
              </w:rPr>
              <w:t>Optional</w:t>
            </w:r>
          </w:p>
        </w:tc>
      </w:tr>
      <w:tr w:rsidR="00BC344D" w:rsidTr="00BC344D">
        <w:tc>
          <w:tcPr>
            <w:tcW w:w="4518" w:type="dxa"/>
          </w:tcPr>
          <w:p w:rsidR="00BC344D" w:rsidRPr="009F7864" w:rsidRDefault="00BC344D" w:rsidP="00BC344D">
            <w:pPr>
              <w:rPr>
                <w:sz w:val="20"/>
                <w:szCs w:val="20"/>
              </w:rPr>
            </w:pPr>
            <w:r w:rsidRPr="009F7864">
              <w:rPr>
                <w:sz w:val="20"/>
                <w:szCs w:val="20"/>
              </w:rPr>
              <w:t>DAZE Adjusted Score</w:t>
            </w:r>
          </w:p>
        </w:tc>
        <w:tc>
          <w:tcPr>
            <w:tcW w:w="1686" w:type="dxa"/>
          </w:tcPr>
          <w:p w:rsidR="00BC344D" w:rsidRPr="009F7864" w:rsidRDefault="00BC344D" w:rsidP="00BC344D">
            <w:pPr>
              <w:rPr>
                <w:sz w:val="20"/>
                <w:szCs w:val="20"/>
              </w:rPr>
            </w:pPr>
            <w:r w:rsidRPr="009F7864">
              <w:rPr>
                <w:sz w:val="20"/>
                <w:szCs w:val="20"/>
              </w:rPr>
              <w:t>18</w:t>
            </w:r>
          </w:p>
        </w:tc>
        <w:tc>
          <w:tcPr>
            <w:tcW w:w="1686" w:type="dxa"/>
          </w:tcPr>
          <w:p w:rsidR="00BC344D" w:rsidRPr="009F7864" w:rsidRDefault="00BC344D" w:rsidP="00BC344D">
            <w:pPr>
              <w:rPr>
                <w:sz w:val="20"/>
                <w:szCs w:val="20"/>
              </w:rPr>
            </w:pPr>
            <w:r w:rsidRPr="009F7864">
              <w:rPr>
                <w:sz w:val="20"/>
                <w:szCs w:val="20"/>
              </w:rPr>
              <w:t>20</w:t>
            </w:r>
          </w:p>
        </w:tc>
        <w:tc>
          <w:tcPr>
            <w:tcW w:w="1686" w:type="dxa"/>
          </w:tcPr>
          <w:p w:rsidR="00BC344D" w:rsidRPr="009F7864" w:rsidRDefault="00BC344D" w:rsidP="00BC344D">
            <w:pPr>
              <w:rPr>
                <w:sz w:val="20"/>
                <w:szCs w:val="20"/>
              </w:rPr>
            </w:pPr>
            <w:r w:rsidRPr="009F7864">
              <w:rPr>
                <w:sz w:val="20"/>
                <w:szCs w:val="20"/>
              </w:rPr>
              <w:t>24</w:t>
            </w:r>
          </w:p>
        </w:tc>
      </w:tr>
      <w:tr w:rsidR="00BC344D" w:rsidRPr="0077329F" w:rsidTr="00BC344D">
        <w:tc>
          <w:tcPr>
            <w:tcW w:w="4518" w:type="dxa"/>
            <w:shd w:val="clear" w:color="auto" w:fill="BFBFBF" w:themeFill="background1" w:themeFillShade="BF"/>
          </w:tcPr>
          <w:p w:rsidR="00BC344D" w:rsidRPr="0077329F" w:rsidRDefault="00BC344D" w:rsidP="00BC344D">
            <w:pPr>
              <w:rPr>
                <w:b/>
              </w:rPr>
            </w:pPr>
            <w:r>
              <w:rPr>
                <w:b/>
              </w:rPr>
              <w:t>Sixth Grade</w:t>
            </w:r>
          </w:p>
        </w:tc>
        <w:tc>
          <w:tcPr>
            <w:tcW w:w="1686" w:type="dxa"/>
            <w:shd w:val="clear" w:color="auto" w:fill="BFBFBF" w:themeFill="background1" w:themeFillShade="BF"/>
          </w:tcPr>
          <w:p w:rsidR="00BC344D" w:rsidRPr="0077329F" w:rsidRDefault="00BC344D" w:rsidP="00BC344D">
            <w:pPr>
              <w:rPr>
                <w:b/>
              </w:rPr>
            </w:pPr>
            <w:r>
              <w:rPr>
                <w:b/>
              </w:rPr>
              <w:t>Fall</w:t>
            </w:r>
          </w:p>
        </w:tc>
        <w:tc>
          <w:tcPr>
            <w:tcW w:w="1686" w:type="dxa"/>
            <w:shd w:val="clear" w:color="auto" w:fill="BFBFBF" w:themeFill="background1" w:themeFillShade="BF"/>
          </w:tcPr>
          <w:p w:rsidR="00BC344D" w:rsidRPr="0077329F" w:rsidRDefault="00BC344D" w:rsidP="00BC344D">
            <w:pPr>
              <w:rPr>
                <w:b/>
              </w:rPr>
            </w:pPr>
            <w:r>
              <w:rPr>
                <w:b/>
              </w:rPr>
              <w:t>Winter</w:t>
            </w:r>
          </w:p>
        </w:tc>
        <w:tc>
          <w:tcPr>
            <w:tcW w:w="1686" w:type="dxa"/>
            <w:shd w:val="clear" w:color="auto" w:fill="BFBFBF" w:themeFill="background1" w:themeFillShade="BF"/>
          </w:tcPr>
          <w:p w:rsidR="00BC344D" w:rsidRPr="0077329F" w:rsidRDefault="00BC344D" w:rsidP="00BC344D">
            <w:pPr>
              <w:rPr>
                <w:b/>
              </w:rPr>
            </w:pPr>
            <w:r>
              <w:rPr>
                <w:b/>
              </w:rPr>
              <w:t>Spring</w:t>
            </w:r>
          </w:p>
        </w:tc>
      </w:tr>
      <w:tr w:rsidR="00BC344D" w:rsidTr="00BC344D">
        <w:trPr>
          <w:trHeight w:val="125"/>
        </w:trPr>
        <w:tc>
          <w:tcPr>
            <w:tcW w:w="4518" w:type="dxa"/>
          </w:tcPr>
          <w:p w:rsidR="00BC344D" w:rsidRPr="009F7864" w:rsidRDefault="00BC344D" w:rsidP="00BC344D">
            <w:pPr>
              <w:rPr>
                <w:sz w:val="20"/>
                <w:szCs w:val="20"/>
              </w:rPr>
            </w:pPr>
            <w:r w:rsidRPr="009F7864">
              <w:rPr>
                <w:sz w:val="20"/>
                <w:szCs w:val="20"/>
              </w:rPr>
              <w:t>DORF</w:t>
            </w:r>
          </w:p>
        </w:tc>
        <w:tc>
          <w:tcPr>
            <w:tcW w:w="1686" w:type="dxa"/>
            <w:shd w:val="clear" w:color="auto" w:fill="auto"/>
          </w:tcPr>
          <w:p w:rsidR="00BC344D" w:rsidRPr="009F7864" w:rsidRDefault="00BC344D" w:rsidP="00BC344D">
            <w:pPr>
              <w:rPr>
                <w:sz w:val="20"/>
                <w:szCs w:val="20"/>
              </w:rPr>
            </w:pPr>
            <w:r w:rsidRPr="009F7864">
              <w:rPr>
                <w:sz w:val="20"/>
                <w:szCs w:val="20"/>
              </w:rPr>
              <w:t>150</w:t>
            </w:r>
          </w:p>
        </w:tc>
        <w:tc>
          <w:tcPr>
            <w:tcW w:w="1686" w:type="dxa"/>
          </w:tcPr>
          <w:p w:rsidR="00BC344D" w:rsidRPr="009F7864" w:rsidRDefault="00BC344D" w:rsidP="00BC344D">
            <w:pPr>
              <w:rPr>
                <w:sz w:val="20"/>
                <w:szCs w:val="20"/>
              </w:rPr>
            </w:pPr>
            <w:r w:rsidRPr="009F7864">
              <w:rPr>
                <w:sz w:val="20"/>
                <w:szCs w:val="20"/>
              </w:rPr>
              <w:t>151</w:t>
            </w:r>
          </w:p>
        </w:tc>
        <w:tc>
          <w:tcPr>
            <w:tcW w:w="1686" w:type="dxa"/>
          </w:tcPr>
          <w:p w:rsidR="00BC344D" w:rsidRPr="009F7864" w:rsidRDefault="00BC344D" w:rsidP="00BC344D">
            <w:pPr>
              <w:rPr>
                <w:sz w:val="20"/>
                <w:szCs w:val="20"/>
              </w:rPr>
            </w:pPr>
            <w:r w:rsidRPr="009F7864">
              <w:rPr>
                <w:sz w:val="20"/>
                <w:szCs w:val="20"/>
              </w:rPr>
              <w:t>162</w:t>
            </w:r>
          </w:p>
        </w:tc>
      </w:tr>
      <w:tr w:rsidR="00BC344D" w:rsidTr="00BC344D">
        <w:tc>
          <w:tcPr>
            <w:tcW w:w="4518" w:type="dxa"/>
          </w:tcPr>
          <w:p w:rsidR="00BC344D" w:rsidRPr="009F7864" w:rsidRDefault="00BC344D" w:rsidP="00BC344D">
            <w:pPr>
              <w:rPr>
                <w:sz w:val="20"/>
                <w:szCs w:val="20"/>
              </w:rPr>
            </w:pPr>
            <w:r w:rsidRPr="009F7864">
              <w:rPr>
                <w:sz w:val="20"/>
                <w:szCs w:val="20"/>
              </w:rPr>
              <w:t>DORF Accuracy</w:t>
            </w:r>
          </w:p>
        </w:tc>
        <w:tc>
          <w:tcPr>
            <w:tcW w:w="1686" w:type="dxa"/>
            <w:shd w:val="clear" w:color="auto" w:fill="auto"/>
          </w:tcPr>
          <w:p w:rsidR="00BC344D" w:rsidRPr="009F7864" w:rsidRDefault="00BC344D" w:rsidP="00BC344D">
            <w:pPr>
              <w:rPr>
                <w:sz w:val="20"/>
                <w:szCs w:val="20"/>
              </w:rPr>
            </w:pPr>
            <w:r w:rsidRPr="009F7864">
              <w:rPr>
                <w:sz w:val="20"/>
                <w:szCs w:val="20"/>
              </w:rPr>
              <w:t>99%</w:t>
            </w:r>
          </w:p>
        </w:tc>
        <w:tc>
          <w:tcPr>
            <w:tcW w:w="1686" w:type="dxa"/>
          </w:tcPr>
          <w:p w:rsidR="00BC344D" w:rsidRPr="009F7864" w:rsidRDefault="00BC344D" w:rsidP="00BC344D">
            <w:pPr>
              <w:rPr>
                <w:sz w:val="20"/>
                <w:szCs w:val="20"/>
              </w:rPr>
            </w:pPr>
            <w:r w:rsidRPr="009F7864">
              <w:rPr>
                <w:sz w:val="20"/>
                <w:szCs w:val="20"/>
              </w:rPr>
              <w:t>99%</w:t>
            </w:r>
          </w:p>
        </w:tc>
        <w:tc>
          <w:tcPr>
            <w:tcW w:w="1686" w:type="dxa"/>
          </w:tcPr>
          <w:p w:rsidR="00BC344D" w:rsidRPr="009F7864" w:rsidRDefault="00BC344D" w:rsidP="00BC344D">
            <w:pPr>
              <w:rPr>
                <w:sz w:val="20"/>
                <w:szCs w:val="20"/>
              </w:rPr>
            </w:pPr>
            <w:r w:rsidRPr="009F7864">
              <w:rPr>
                <w:sz w:val="20"/>
                <w:szCs w:val="20"/>
              </w:rPr>
              <w:t>99%</w:t>
            </w:r>
          </w:p>
        </w:tc>
      </w:tr>
      <w:tr w:rsidR="00BC344D" w:rsidTr="00BC344D">
        <w:tc>
          <w:tcPr>
            <w:tcW w:w="4518" w:type="dxa"/>
          </w:tcPr>
          <w:p w:rsidR="00BC344D" w:rsidRPr="009F7864" w:rsidRDefault="00BC344D" w:rsidP="00BC344D">
            <w:pPr>
              <w:rPr>
                <w:sz w:val="20"/>
                <w:szCs w:val="20"/>
              </w:rPr>
            </w:pPr>
            <w:r w:rsidRPr="009F7864">
              <w:rPr>
                <w:sz w:val="20"/>
                <w:szCs w:val="20"/>
              </w:rPr>
              <w:t>Retell</w:t>
            </w:r>
          </w:p>
        </w:tc>
        <w:tc>
          <w:tcPr>
            <w:tcW w:w="1686" w:type="dxa"/>
          </w:tcPr>
          <w:p w:rsidR="00BC344D" w:rsidRPr="009F7864" w:rsidRDefault="00BC344D" w:rsidP="00BC344D">
            <w:pPr>
              <w:rPr>
                <w:sz w:val="20"/>
                <w:szCs w:val="20"/>
              </w:rPr>
            </w:pPr>
            <w:r w:rsidRPr="009F7864">
              <w:rPr>
                <w:sz w:val="20"/>
                <w:szCs w:val="20"/>
              </w:rPr>
              <w:t>Optional</w:t>
            </w:r>
          </w:p>
        </w:tc>
        <w:tc>
          <w:tcPr>
            <w:tcW w:w="1686" w:type="dxa"/>
          </w:tcPr>
          <w:p w:rsidR="00BC344D" w:rsidRPr="009F7864" w:rsidRDefault="00BC344D" w:rsidP="00BC344D">
            <w:pPr>
              <w:rPr>
                <w:sz w:val="20"/>
                <w:szCs w:val="20"/>
              </w:rPr>
            </w:pPr>
            <w:r w:rsidRPr="009F7864">
              <w:rPr>
                <w:sz w:val="20"/>
                <w:szCs w:val="20"/>
              </w:rPr>
              <w:t>Optional</w:t>
            </w:r>
          </w:p>
        </w:tc>
        <w:tc>
          <w:tcPr>
            <w:tcW w:w="1686" w:type="dxa"/>
          </w:tcPr>
          <w:p w:rsidR="00BC344D" w:rsidRPr="009F7864" w:rsidRDefault="00BC344D" w:rsidP="00BC344D">
            <w:pPr>
              <w:rPr>
                <w:sz w:val="20"/>
                <w:szCs w:val="20"/>
              </w:rPr>
            </w:pPr>
            <w:r w:rsidRPr="009F7864">
              <w:rPr>
                <w:sz w:val="20"/>
                <w:szCs w:val="20"/>
              </w:rPr>
              <w:t>Optional</w:t>
            </w:r>
          </w:p>
        </w:tc>
      </w:tr>
      <w:tr w:rsidR="00BC344D" w:rsidTr="00BC344D">
        <w:tc>
          <w:tcPr>
            <w:tcW w:w="4518" w:type="dxa"/>
          </w:tcPr>
          <w:p w:rsidR="00BC344D" w:rsidRPr="009F7864" w:rsidRDefault="00BC344D" w:rsidP="00BC344D">
            <w:pPr>
              <w:rPr>
                <w:sz w:val="20"/>
                <w:szCs w:val="20"/>
              </w:rPr>
            </w:pPr>
            <w:r w:rsidRPr="009F7864">
              <w:rPr>
                <w:sz w:val="20"/>
                <w:szCs w:val="20"/>
              </w:rPr>
              <w:t>DAZE Adjusted Score</w:t>
            </w:r>
          </w:p>
        </w:tc>
        <w:tc>
          <w:tcPr>
            <w:tcW w:w="1686" w:type="dxa"/>
          </w:tcPr>
          <w:p w:rsidR="00BC344D" w:rsidRPr="009F7864" w:rsidRDefault="00BC344D" w:rsidP="00BC344D">
            <w:pPr>
              <w:rPr>
                <w:sz w:val="20"/>
                <w:szCs w:val="20"/>
              </w:rPr>
            </w:pPr>
            <w:r w:rsidRPr="009F7864">
              <w:rPr>
                <w:sz w:val="20"/>
                <w:szCs w:val="20"/>
              </w:rPr>
              <w:t>18</w:t>
            </w:r>
          </w:p>
        </w:tc>
        <w:tc>
          <w:tcPr>
            <w:tcW w:w="1686" w:type="dxa"/>
          </w:tcPr>
          <w:p w:rsidR="00BC344D" w:rsidRPr="009F7864" w:rsidRDefault="00BC344D" w:rsidP="00BC344D">
            <w:pPr>
              <w:rPr>
                <w:sz w:val="20"/>
                <w:szCs w:val="20"/>
              </w:rPr>
            </w:pPr>
            <w:r w:rsidRPr="009F7864">
              <w:rPr>
                <w:sz w:val="20"/>
                <w:szCs w:val="20"/>
              </w:rPr>
              <w:t>19</w:t>
            </w:r>
          </w:p>
        </w:tc>
        <w:tc>
          <w:tcPr>
            <w:tcW w:w="1686" w:type="dxa"/>
          </w:tcPr>
          <w:p w:rsidR="00BC344D" w:rsidRPr="009F7864" w:rsidRDefault="00BC344D" w:rsidP="00BC344D">
            <w:pPr>
              <w:rPr>
                <w:sz w:val="20"/>
                <w:szCs w:val="20"/>
              </w:rPr>
            </w:pPr>
            <w:r w:rsidRPr="009F7864">
              <w:rPr>
                <w:sz w:val="20"/>
                <w:szCs w:val="20"/>
              </w:rPr>
              <w:t>21</w:t>
            </w:r>
          </w:p>
        </w:tc>
      </w:tr>
    </w:tbl>
    <w:p w:rsidR="00BC344D" w:rsidRPr="00BB6068" w:rsidRDefault="00BC344D" w:rsidP="00BB6068">
      <w:pPr>
        <w:jc w:val="center"/>
        <w:rPr>
          <w:b/>
          <w:sz w:val="44"/>
          <w:szCs w:val="44"/>
        </w:rPr>
      </w:pPr>
      <w:r w:rsidRPr="00BB6068">
        <w:rPr>
          <w:b/>
          <w:sz w:val="44"/>
          <w:szCs w:val="44"/>
        </w:rPr>
        <w:t>DIBELS Next Benchmark Scores</w:t>
      </w:r>
    </w:p>
    <w:p w:rsidR="00BC344D" w:rsidRPr="00BC344D" w:rsidRDefault="00BC344D" w:rsidP="00BC344D">
      <w:pPr>
        <w:jc w:val="center"/>
        <w:rPr>
          <w:b/>
          <w:sz w:val="24"/>
          <w:szCs w:val="24"/>
        </w:rPr>
      </w:pPr>
      <w:r w:rsidRPr="00BC344D">
        <w:rPr>
          <w:b/>
          <w:sz w:val="24"/>
          <w:szCs w:val="24"/>
        </w:rPr>
        <w:t xml:space="preserve">Effective </w:t>
      </w:r>
      <w:proofErr w:type="gramStart"/>
      <w:r w:rsidRPr="00BC344D">
        <w:rPr>
          <w:b/>
          <w:sz w:val="24"/>
          <w:szCs w:val="24"/>
        </w:rPr>
        <w:t>Fall</w:t>
      </w:r>
      <w:proofErr w:type="gramEnd"/>
      <w:r w:rsidRPr="00BC344D">
        <w:rPr>
          <w:b/>
          <w:sz w:val="24"/>
          <w:szCs w:val="24"/>
        </w:rPr>
        <w:t xml:space="preserve"> 2012</w:t>
      </w:r>
    </w:p>
    <w:p w:rsidR="00BC344D" w:rsidRDefault="00BC344D" w:rsidP="00BC344D">
      <w:pPr>
        <w:rPr>
          <w:rFonts w:ascii="Times New Roman" w:hAnsi="Times New Roman" w:cs="Times New Roman"/>
          <w:b/>
          <w:sz w:val="48"/>
          <w:szCs w:val="48"/>
        </w:rPr>
      </w:pPr>
      <w:r>
        <w:rPr>
          <w:rFonts w:ascii="Times New Roman" w:hAnsi="Times New Roman" w:cs="Times New Roman"/>
          <w:b/>
          <w:sz w:val="48"/>
          <w:szCs w:val="48"/>
        </w:rPr>
        <w:br w:type="page"/>
      </w:r>
    </w:p>
    <w:tbl>
      <w:tblPr>
        <w:tblStyle w:val="TableGrid"/>
        <w:tblpPr w:leftFromText="180" w:rightFromText="180" w:vertAnchor="page" w:horzAnchor="margin" w:tblpXSpec="center" w:tblpY="3913"/>
        <w:tblW w:w="10260" w:type="dxa"/>
        <w:tblLayout w:type="fixed"/>
        <w:tblLook w:val="04A0" w:firstRow="1" w:lastRow="0" w:firstColumn="1" w:lastColumn="0" w:noHBand="0" w:noVBand="1"/>
      </w:tblPr>
      <w:tblGrid>
        <w:gridCol w:w="2790"/>
        <w:gridCol w:w="747"/>
        <w:gridCol w:w="747"/>
        <w:gridCol w:w="747"/>
        <w:gridCol w:w="747"/>
        <w:gridCol w:w="747"/>
        <w:gridCol w:w="747"/>
        <w:gridCol w:w="747"/>
        <w:gridCol w:w="747"/>
        <w:gridCol w:w="747"/>
        <w:gridCol w:w="747"/>
      </w:tblGrid>
      <w:tr w:rsidR="0033594B" w:rsidTr="0033594B">
        <w:tc>
          <w:tcPr>
            <w:tcW w:w="2790" w:type="dxa"/>
            <w:shd w:val="clear" w:color="auto" w:fill="D9D9D9" w:themeFill="background1" w:themeFillShade="D9"/>
          </w:tcPr>
          <w:p w:rsidR="0033594B" w:rsidRPr="00195315" w:rsidRDefault="0033594B" w:rsidP="0033594B">
            <w:pPr>
              <w:rPr>
                <w:b/>
              </w:rPr>
            </w:pPr>
          </w:p>
        </w:tc>
        <w:tc>
          <w:tcPr>
            <w:tcW w:w="747" w:type="dxa"/>
            <w:shd w:val="clear" w:color="auto" w:fill="D9D9D9" w:themeFill="background1" w:themeFillShade="D9"/>
          </w:tcPr>
          <w:p w:rsidR="0033594B" w:rsidRPr="00195315" w:rsidRDefault="0033594B" w:rsidP="0033594B">
            <w:pPr>
              <w:rPr>
                <w:b/>
              </w:rPr>
            </w:pPr>
            <w:r w:rsidRPr="00195315">
              <w:rPr>
                <w:b/>
              </w:rPr>
              <w:t>Aug.</w:t>
            </w:r>
          </w:p>
        </w:tc>
        <w:tc>
          <w:tcPr>
            <w:tcW w:w="747" w:type="dxa"/>
            <w:shd w:val="clear" w:color="auto" w:fill="D9D9D9" w:themeFill="background1" w:themeFillShade="D9"/>
          </w:tcPr>
          <w:p w:rsidR="0033594B" w:rsidRPr="00195315" w:rsidRDefault="0033594B" w:rsidP="0033594B">
            <w:pPr>
              <w:rPr>
                <w:b/>
              </w:rPr>
            </w:pPr>
            <w:r w:rsidRPr="00195315">
              <w:rPr>
                <w:b/>
              </w:rPr>
              <w:t>Sept.</w:t>
            </w:r>
          </w:p>
        </w:tc>
        <w:tc>
          <w:tcPr>
            <w:tcW w:w="747" w:type="dxa"/>
            <w:shd w:val="clear" w:color="auto" w:fill="D9D9D9" w:themeFill="background1" w:themeFillShade="D9"/>
          </w:tcPr>
          <w:p w:rsidR="0033594B" w:rsidRPr="00195315" w:rsidRDefault="0033594B" w:rsidP="0033594B">
            <w:pPr>
              <w:rPr>
                <w:b/>
              </w:rPr>
            </w:pPr>
            <w:r w:rsidRPr="00195315">
              <w:rPr>
                <w:b/>
              </w:rPr>
              <w:t>Oct.</w:t>
            </w:r>
          </w:p>
        </w:tc>
        <w:tc>
          <w:tcPr>
            <w:tcW w:w="747" w:type="dxa"/>
            <w:shd w:val="clear" w:color="auto" w:fill="D9D9D9" w:themeFill="background1" w:themeFillShade="D9"/>
          </w:tcPr>
          <w:p w:rsidR="0033594B" w:rsidRPr="00195315" w:rsidRDefault="0033594B" w:rsidP="0033594B">
            <w:pPr>
              <w:rPr>
                <w:b/>
              </w:rPr>
            </w:pPr>
            <w:r w:rsidRPr="00195315">
              <w:rPr>
                <w:b/>
              </w:rPr>
              <w:t>Nov.</w:t>
            </w:r>
          </w:p>
        </w:tc>
        <w:tc>
          <w:tcPr>
            <w:tcW w:w="747" w:type="dxa"/>
            <w:shd w:val="clear" w:color="auto" w:fill="D9D9D9" w:themeFill="background1" w:themeFillShade="D9"/>
          </w:tcPr>
          <w:p w:rsidR="0033594B" w:rsidRPr="00195315" w:rsidRDefault="0033594B" w:rsidP="0033594B">
            <w:pPr>
              <w:rPr>
                <w:b/>
              </w:rPr>
            </w:pPr>
            <w:r w:rsidRPr="00195315">
              <w:rPr>
                <w:b/>
              </w:rPr>
              <w:t>Dec.</w:t>
            </w:r>
          </w:p>
        </w:tc>
        <w:tc>
          <w:tcPr>
            <w:tcW w:w="747" w:type="dxa"/>
            <w:shd w:val="clear" w:color="auto" w:fill="D9D9D9" w:themeFill="background1" w:themeFillShade="D9"/>
          </w:tcPr>
          <w:p w:rsidR="0033594B" w:rsidRPr="00195315" w:rsidRDefault="0033594B" w:rsidP="0033594B">
            <w:pPr>
              <w:rPr>
                <w:b/>
              </w:rPr>
            </w:pPr>
            <w:r w:rsidRPr="00195315">
              <w:rPr>
                <w:b/>
              </w:rPr>
              <w:t>Jan.</w:t>
            </w:r>
          </w:p>
        </w:tc>
        <w:tc>
          <w:tcPr>
            <w:tcW w:w="747" w:type="dxa"/>
            <w:shd w:val="clear" w:color="auto" w:fill="D9D9D9" w:themeFill="background1" w:themeFillShade="D9"/>
          </w:tcPr>
          <w:p w:rsidR="0033594B" w:rsidRPr="00195315" w:rsidRDefault="0033594B" w:rsidP="0033594B">
            <w:pPr>
              <w:rPr>
                <w:b/>
              </w:rPr>
            </w:pPr>
            <w:r w:rsidRPr="00195315">
              <w:rPr>
                <w:b/>
              </w:rPr>
              <w:t>Feb.</w:t>
            </w:r>
          </w:p>
        </w:tc>
        <w:tc>
          <w:tcPr>
            <w:tcW w:w="747" w:type="dxa"/>
            <w:shd w:val="clear" w:color="auto" w:fill="D9D9D9" w:themeFill="background1" w:themeFillShade="D9"/>
          </w:tcPr>
          <w:p w:rsidR="0033594B" w:rsidRPr="00195315" w:rsidRDefault="0033594B" w:rsidP="0033594B">
            <w:pPr>
              <w:rPr>
                <w:b/>
              </w:rPr>
            </w:pPr>
            <w:r>
              <w:rPr>
                <w:b/>
              </w:rPr>
              <w:t>Mar.</w:t>
            </w:r>
          </w:p>
        </w:tc>
        <w:tc>
          <w:tcPr>
            <w:tcW w:w="747" w:type="dxa"/>
            <w:shd w:val="clear" w:color="auto" w:fill="D9D9D9" w:themeFill="background1" w:themeFillShade="D9"/>
          </w:tcPr>
          <w:p w:rsidR="0033594B" w:rsidRPr="00195315" w:rsidRDefault="0033594B" w:rsidP="0033594B">
            <w:pPr>
              <w:rPr>
                <w:b/>
              </w:rPr>
            </w:pPr>
            <w:r w:rsidRPr="00195315">
              <w:rPr>
                <w:b/>
              </w:rPr>
              <w:t>Apr.</w:t>
            </w:r>
          </w:p>
        </w:tc>
        <w:tc>
          <w:tcPr>
            <w:tcW w:w="747" w:type="dxa"/>
            <w:shd w:val="clear" w:color="auto" w:fill="D9D9D9" w:themeFill="background1" w:themeFillShade="D9"/>
          </w:tcPr>
          <w:p w:rsidR="0033594B" w:rsidRPr="00195315" w:rsidRDefault="0033594B" w:rsidP="0033594B">
            <w:pPr>
              <w:rPr>
                <w:b/>
              </w:rPr>
            </w:pPr>
            <w:r w:rsidRPr="00195315">
              <w:rPr>
                <w:b/>
              </w:rPr>
              <w:t>May</w:t>
            </w:r>
          </w:p>
        </w:tc>
      </w:tr>
      <w:tr w:rsidR="0033594B" w:rsidTr="0033594B">
        <w:tc>
          <w:tcPr>
            <w:tcW w:w="2790" w:type="dxa"/>
          </w:tcPr>
          <w:p w:rsidR="0033594B" w:rsidRDefault="0033594B" w:rsidP="0033594B">
            <w:r>
              <w:t>Kind. LNF</w:t>
            </w:r>
          </w:p>
        </w:tc>
        <w:tc>
          <w:tcPr>
            <w:tcW w:w="747" w:type="dxa"/>
          </w:tcPr>
          <w:p w:rsidR="0033594B" w:rsidRDefault="0033594B" w:rsidP="0033594B">
            <w:r>
              <w:t>29</w:t>
            </w:r>
          </w:p>
        </w:tc>
        <w:tc>
          <w:tcPr>
            <w:tcW w:w="747" w:type="dxa"/>
          </w:tcPr>
          <w:p w:rsidR="0033594B" w:rsidRDefault="0033594B" w:rsidP="0033594B">
            <w:r>
              <w:t>35</w:t>
            </w:r>
          </w:p>
        </w:tc>
        <w:tc>
          <w:tcPr>
            <w:tcW w:w="747" w:type="dxa"/>
          </w:tcPr>
          <w:p w:rsidR="0033594B" w:rsidRDefault="0033594B" w:rsidP="0033594B">
            <w:r>
              <w:t>41</w:t>
            </w:r>
          </w:p>
        </w:tc>
        <w:tc>
          <w:tcPr>
            <w:tcW w:w="747" w:type="dxa"/>
          </w:tcPr>
          <w:p w:rsidR="0033594B" w:rsidRDefault="0033594B" w:rsidP="0033594B">
            <w:r>
              <w:t>46</w:t>
            </w:r>
          </w:p>
        </w:tc>
        <w:tc>
          <w:tcPr>
            <w:tcW w:w="747" w:type="dxa"/>
          </w:tcPr>
          <w:p w:rsidR="0033594B" w:rsidRDefault="0033594B" w:rsidP="0033594B">
            <w:r>
              <w:t>52</w:t>
            </w:r>
          </w:p>
        </w:tc>
        <w:tc>
          <w:tcPr>
            <w:tcW w:w="747" w:type="dxa"/>
          </w:tcPr>
          <w:p w:rsidR="0033594B" w:rsidRDefault="0033594B" w:rsidP="0033594B">
            <w:r>
              <w:t>54</w:t>
            </w:r>
          </w:p>
        </w:tc>
        <w:tc>
          <w:tcPr>
            <w:tcW w:w="747" w:type="dxa"/>
          </w:tcPr>
          <w:p w:rsidR="0033594B" w:rsidRDefault="0033594B" w:rsidP="0033594B">
            <w:r>
              <w:t>56</w:t>
            </w:r>
          </w:p>
        </w:tc>
        <w:tc>
          <w:tcPr>
            <w:tcW w:w="747" w:type="dxa"/>
          </w:tcPr>
          <w:p w:rsidR="0033594B" w:rsidRDefault="0033594B" w:rsidP="0033594B">
            <w:r>
              <w:t>58</w:t>
            </w:r>
          </w:p>
        </w:tc>
        <w:tc>
          <w:tcPr>
            <w:tcW w:w="747" w:type="dxa"/>
          </w:tcPr>
          <w:p w:rsidR="0033594B" w:rsidRDefault="0033594B" w:rsidP="0033594B">
            <w:r>
              <w:t>60</w:t>
            </w:r>
          </w:p>
        </w:tc>
        <w:tc>
          <w:tcPr>
            <w:tcW w:w="747" w:type="dxa"/>
          </w:tcPr>
          <w:p w:rsidR="0033594B" w:rsidRDefault="0033594B" w:rsidP="0033594B">
            <w:r>
              <w:t>62</w:t>
            </w:r>
          </w:p>
        </w:tc>
      </w:tr>
      <w:tr w:rsidR="0033594B" w:rsidTr="0033594B">
        <w:tc>
          <w:tcPr>
            <w:tcW w:w="2790" w:type="dxa"/>
          </w:tcPr>
          <w:p w:rsidR="0033594B" w:rsidRDefault="0033594B" w:rsidP="0033594B">
            <w:r>
              <w:t>Kind. FSF</w:t>
            </w:r>
          </w:p>
        </w:tc>
        <w:tc>
          <w:tcPr>
            <w:tcW w:w="747" w:type="dxa"/>
          </w:tcPr>
          <w:p w:rsidR="0033594B" w:rsidRDefault="0033594B" w:rsidP="0033594B">
            <w:r>
              <w:t>23</w:t>
            </w:r>
          </w:p>
        </w:tc>
        <w:tc>
          <w:tcPr>
            <w:tcW w:w="747" w:type="dxa"/>
          </w:tcPr>
          <w:p w:rsidR="0033594B" w:rsidRDefault="0033594B" w:rsidP="0033594B">
            <w:r>
              <w:t>30</w:t>
            </w:r>
          </w:p>
        </w:tc>
        <w:tc>
          <w:tcPr>
            <w:tcW w:w="747" w:type="dxa"/>
          </w:tcPr>
          <w:p w:rsidR="0033594B" w:rsidRDefault="0033594B" w:rsidP="0033594B">
            <w:r>
              <w:t>37</w:t>
            </w:r>
          </w:p>
        </w:tc>
        <w:tc>
          <w:tcPr>
            <w:tcW w:w="747" w:type="dxa"/>
          </w:tcPr>
          <w:p w:rsidR="0033594B" w:rsidRDefault="0033594B" w:rsidP="0033594B">
            <w:r>
              <w:t>44</w:t>
            </w:r>
          </w:p>
        </w:tc>
        <w:tc>
          <w:tcPr>
            <w:tcW w:w="747" w:type="dxa"/>
          </w:tcPr>
          <w:p w:rsidR="0033594B" w:rsidRDefault="0033594B" w:rsidP="0033594B">
            <w:r>
              <w:t>52</w:t>
            </w:r>
          </w:p>
        </w:tc>
        <w:tc>
          <w:tcPr>
            <w:tcW w:w="747" w:type="dxa"/>
          </w:tcPr>
          <w:p w:rsidR="0033594B" w:rsidRDefault="0033594B" w:rsidP="0033594B">
            <w:r>
              <w:t>52</w:t>
            </w:r>
          </w:p>
        </w:tc>
        <w:tc>
          <w:tcPr>
            <w:tcW w:w="747" w:type="dxa"/>
          </w:tcPr>
          <w:p w:rsidR="0033594B" w:rsidRDefault="0033594B" w:rsidP="0033594B">
            <w:r>
              <w:t>52</w:t>
            </w:r>
          </w:p>
        </w:tc>
        <w:tc>
          <w:tcPr>
            <w:tcW w:w="747" w:type="dxa"/>
          </w:tcPr>
          <w:p w:rsidR="0033594B" w:rsidRDefault="0033594B" w:rsidP="0033594B">
            <w:r>
              <w:t>52</w:t>
            </w:r>
          </w:p>
        </w:tc>
        <w:tc>
          <w:tcPr>
            <w:tcW w:w="747" w:type="dxa"/>
          </w:tcPr>
          <w:p w:rsidR="0033594B" w:rsidRDefault="0033594B" w:rsidP="0033594B">
            <w:r>
              <w:t>52</w:t>
            </w:r>
          </w:p>
        </w:tc>
        <w:tc>
          <w:tcPr>
            <w:tcW w:w="747" w:type="dxa"/>
          </w:tcPr>
          <w:p w:rsidR="0033594B" w:rsidRDefault="0033594B" w:rsidP="0033594B">
            <w:r>
              <w:t>52</w:t>
            </w:r>
          </w:p>
        </w:tc>
      </w:tr>
      <w:tr w:rsidR="0033594B" w:rsidTr="0033594B">
        <w:tc>
          <w:tcPr>
            <w:tcW w:w="2790" w:type="dxa"/>
          </w:tcPr>
          <w:p w:rsidR="0033594B" w:rsidRDefault="0033594B" w:rsidP="0033594B">
            <w:r>
              <w:t>Kind. PSF</w:t>
            </w:r>
          </w:p>
        </w:tc>
        <w:tc>
          <w:tcPr>
            <w:tcW w:w="747" w:type="dxa"/>
            <w:shd w:val="clear" w:color="auto" w:fill="0D0D0D" w:themeFill="text1" w:themeFillTint="F2"/>
          </w:tcPr>
          <w:p w:rsidR="0033594B" w:rsidRDefault="0033594B" w:rsidP="0033594B"/>
        </w:tc>
        <w:tc>
          <w:tcPr>
            <w:tcW w:w="747" w:type="dxa"/>
            <w:shd w:val="clear" w:color="auto" w:fill="0D0D0D" w:themeFill="text1" w:themeFillTint="F2"/>
          </w:tcPr>
          <w:p w:rsidR="0033594B" w:rsidRDefault="0033594B" w:rsidP="0033594B"/>
        </w:tc>
        <w:tc>
          <w:tcPr>
            <w:tcW w:w="747" w:type="dxa"/>
            <w:shd w:val="clear" w:color="auto" w:fill="0D0D0D" w:themeFill="text1" w:themeFillTint="F2"/>
          </w:tcPr>
          <w:p w:rsidR="0033594B" w:rsidRDefault="0033594B" w:rsidP="0033594B"/>
        </w:tc>
        <w:tc>
          <w:tcPr>
            <w:tcW w:w="747" w:type="dxa"/>
            <w:shd w:val="clear" w:color="auto" w:fill="0D0D0D" w:themeFill="text1" w:themeFillTint="F2"/>
          </w:tcPr>
          <w:p w:rsidR="0033594B" w:rsidRDefault="0033594B" w:rsidP="0033594B"/>
        </w:tc>
        <w:tc>
          <w:tcPr>
            <w:tcW w:w="747" w:type="dxa"/>
          </w:tcPr>
          <w:p w:rsidR="0033594B" w:rsidRDefault="0033594B" w:rsidP="0033594B">
            <w:r>
              <w:t>51</w:t>
            </w:r>
          </w:p>
        </w:tc>
        <w:tc>
          <w:tcPr>
            <w:tcW w:w="747" w:type="dxa"/>
          </w:tcPr>
          <w:p w:rsidR="0033594B" w:rsidRDefault="0033594B" w:rsidP="0033594B">
            <w:r>
              <w:t>51</w:t>
            </w:r>
          </w:p>
        </w:tc>
        <w:tc>
          <w:tcPr>
            <w:tcW w:w="747" w:type="dxa"/>
          </w:tcPr>
          <w:p w:rsidR="0033594B" w:rsidRDefault="0033594B" w:rsidP="0033594B">
            <w:r>
              <w:t>51</w:t>
            </w:r>
          </w:p>
        </w:tc>
        <w:tc>
          <w:tcPr>
            <w:tcW w:w="747" w:type="dxa"/>
          </w:tcPr>
          <w:p w:rsidR="0033594B" w:rsidRDefault="0033594B" w:rsidP="0033594B">
            <w:r>
              <w:t>51</w:t>
            </w:r>
          </w:p>
        </w:tc>
        <w:tc>
          <w:tcPr>
            <w:tcW w:w="747" w:type="dxa"/>
          </w:tcPr>
          <w:p w:rsidR="0033594B" w:rsidRDefault="0033594B" w:rsidP="0033594B">
            <w:r>
              <w:t>51</w:t>
            </w:r>
          </w:p>
        </w:tc>
        <w:tc>
          <w:tcPr>
            <w:tcW w:w="747" w:type="dxa"/>
          </w:tcPr>
          <w:p w:rsidR="0033594B" w:rsidRDefault="0033594B" w:rsidP="0033594B">
            <w:r>
              <w:t>51</w:t>
            </w:r>
          </w:p>
        </w:tc>
      </w:tr>
      <w:tr w:rsidR="0033594B" w:rsidTr="0033594B">
        <w:tc>
          <w:tcPr>
            <w:tcW w:w="2790" w:type="dxa"/>
          </w:tcPr>
          <w:p w:rsidR="0033594B" w:rsidRDefault="0033594B" w:rsidP="0033594B">
            <w:r>
              <w:t>Kind. NWF CLS</w:t>
            </w:r>
          </w:p>
        </w:tc>
        <w:tc>
          <w:tcPr>
            <w:tcW w:w="747" w:type="dxa"/>
            <w:shd w:val="clear" w:color="auto" w:fill="0D0D0D" w:themeFill="text1" w:themeFillTint="F2"/>
          </w:tcPr>
          <w:p w:rsidR="0033594B" w:rsidRDefault="0033594B" w:rsidP="0033594B"/>
        </w:tc>
        <w:tc>
          <w:tcPr>
            <w:tcW w:w="747" w:type="dxa"/>
            <w:shd w:val="clear" w:color="auto" w:fill="0D0D0D" w:themeFill="text1" w:themeFillTint="F2"/>
          </w:tcPr>
          <w:p w:rsidR="0033594B" w:rsidRDefault="0033594B" w:rsidP="0033594B"/>
        </w:tc>
        <w:tc>
          <w:tcPr>
            <w:tcW w:w="747" w:type="dxa"/>
            <w:shd w:val="clear" w:color="auto" w:fill="0D0D0D" w:themeFill="text1" w:themeFillTint="F2"/>
          </w:tcPr>
          <w:p w:rsidR="0033594B" w:rsidRDefault="0033594B" w:rsidP="0033594B"/>
        </w:tc>
        <w:tc>
          <w:tcPr>
            <w:tcW w:w="747" w:type="dxa"/>
            <w:shd w:val="clear" w:color="auto" w:fill="0D0D0D" w:themeFill="text1" w:themeFillTint="F2"/>
          </w:tcPr>
          <w:p w:rsidR="0033594B" w:rsidRDefault="0033594B" w:rsidP="0033594B"/>
        </w:tc>
        <w:tc>
          <w:tcPr>
            <w:tcW w:w="747" w:type="dxa"/>
          </w:tcPr>
          <w:p w:rsidR="0033594B" w:rsidRDefault="0033594B" w:rsidP="0033594B">
            <w:r>
              <w:t>34</w:t>
            </w:r>
          </w:p>
        </w:tc>
        <w:tc>
          <w:tcPr>
            <w:tcW w:w="747" w:type="dxa"/>
          </w:tcPr>
          <w:p w:rsidR="0033594B" w:rsidRDefault="0033594B" w:rsidP="0033594B">
            <w:r>
              <w:t>36</w:t>
            </w:r>
          </w:p>
        </w:tc>
        <w:tc>
          <w:tcPr>
            <w:tcW w:w="747" w:type="dxa"/>
          </w:tcPr>
          <w:p w:rsidR="0033594B" w:rsidRDefault="0033594B" w:rsidP="0033594B">
            <w:r>
              <w:t>38</w:t>
            </w:r>
          </w:p>
        </w:tc>
        <w:tc>
          <w:tcPr>
            <w:tcW w:w="747" w:type="dxa"/>
          </w:tcPr>
          <w:p w:rsidR="0033594B" w:rsidRDefault="0033594B" w:rsidP="0033594B">
            <w:r>
              <w:t>40</w:t>
            </w:r>
          </w:p>
        </w:tc>
        <w:tc>
          <w:tcPr>
            <w:tcW w:w="747" w:type="dxa"/>
          </w:tcPr>
          <w:p w:rsidR="0033594B" w:rsidRDefault="0033594B" w:rsidP="0033594B">
            <w:r>
              <w:t>42</w:t>
            </w:r>
          </w:p>
        </w:tc>
        <w:tc>
          <w:tcPr>
            <w:tcW w:w="747" w:type="dxa"/>
          </w:tcPr>
          <w:p w:rsidR="0033594B" w:rsidRDefault="0033594B" w:rsidP="0033594B">
            <w:r>
              <w:t>44</w:t>
            </w:r>
          </w:p>
        </w:tc>
      </w:tr>
      <w:tr w:rsidR="0033594B" w:rsidTr="0033594B">
        <w:tc>
          <w:tcPr>
            <w:tcW w:w="2790" w:type="dxa"/>
          </w:tcPr>
          <w:p w:rsidR="0033594B" w:rsidRDefault="0033594B" w:rsidP="0033594B">
            <w:r>
              <w:t>Kind. NWF WWR</w:t>
            </w:r>
          </w:p>
        </w:tc>
        <w:tc>
          <w:tcPr>
            <w:tcW w:w="747" w:type="dxa"/>
            <w:shd w:val="clear" w:color="auto" w:fill="0D0D0D" w:themeFill="text1" w:themeFillTint="F2"/>
          </w:tcPr>
          <w:p w:rsidR="0033594B" w:rsidRDefault="0033594B" w:rsidP="0033594B"/>
        </w:tc>
        <w:tc>
          <w:tcPr>
            <w:tcW w:w="747" w:type="dxa"/>
            <w:shd w:val="clear" w:color="auto" w:fill="0D0D0D" w:themeFill="text1" w:themeFillTint="F2"/>
          </w:tcPr>
          <w:p w:rsidR="0033594B" w:rsidRDefault="0033594B" w:rsidP="0033594B"/>
        </w:tc>
        <w:tc>
          <w:tcPr>
            <w:tcW w:w="747" w:type="dxa"/>
            <w:shd w:val="clear" w:color="auto" w:fill="0D0D0D" w:themeFill="text1" w:themeFillTint="F2"/>
          </w:tcPr>
          <w:p w:rsidR="0033594B" w:rsidRDefault="0033594B" w:rsidP="0033594B"/>
        </w:tc>
        <w:tc>
          <w:tcPr>
            <w:tcW w:w="747" w:type="dxa"/>
            <w:shd w:val="clear" w:color="auto" w:fill="0D0D0D" w:themeFill="text1" w:themeFillTint="F2"/>
          </w:tcPr>
          <w:p w:rsidR="0033594B" w:rsidRDefault="0033594B" w:rsidP="0033594B"/>
        </w:tc>
        <w:tc>
          <w:tcPr>
            <w:tcW w:w="747" w:type="dxa"/>
          </w:tcPr>
          <w:p w:rsidR="0033594B" w:rsidRDefault="0033594B" w:rsidP="0033594B">
            <w:r>
              <w:t>1</w:t>
            </w:r>
          </w:p>
        </w:tc>
        <w:tc>
          <w:tcPr>
            <w:tcW w:w="747" w:type="dxa"/>
          </w:tcPr>
          <w:p w:rsidR="0033594B" w:rsidRDefault="0033594B" w:rsidP="0033594B">
            <w:r>
              <w:t>2</w:t>
            </w:r>
          </w:p>
        </w:tc>
        <w:tc>
          <w:tcPr>
            <w:tcW w:w="747" w:type="dxa"/>
          </w:tcPr>
          <w:p w:rsidR="0033594B" w:rsidRDefault="0033594B" w:rsidP="0033594B">
            <w:r>
              <w:t>4</w:t>
            </w:r>
          </w:p>
        </w:tc>
        <w:tc>
          <w:tcPr>
            <w:tcW w:w="747" w:type="dxa"/>
          </w:tcPr>
          <w:p w:rsidR="0033594B" w:rsidRDefault="0033594B" w:rsidP="0033594B">
            <w:r>
              <w:t>5</w:t>
            </w:r>
          </w:p>
        </w:tc>
        <w:tc>
          <w:tcPr>
            <w:tcW w:w="747" w:type="dxa"/>
          </w:tcPr>
          <w:p w:rsidR="0033594B" w:rsidRDefault="0033594B" w:rsidP="0033594B">
            <w:r>
              <w:t>6</w:t>
            </w:r>
          </w:p>
        </w:tc>
        <w:tc>
          <w:tcPr>
            <w:tcW w:w="747" w:type="dxa"/>
          </w:tcPr>
          <w:p w:rsidR="0033594B" w:rsidRDefault="0033594B" w:rsidP="0033594B">
            <w:r>
              <w:t>7</w:t>
            </w:r>
          </w:p>
        </w:tc>
      </w:tr>
      <w:tr w:rsidR="0033594B" w:rsidTr="0033594B">
        <w:tc>
          <w:tcPr>
            <w:tcW w:w="2790" w:type="dxa"/>
            <w:shd w:val="clear" w:color="auto" w:fill="D9D9D9" w:themeFill="background1" w:themeFillShade="D9"/>
          </w:tcPr>
          <w:p w:rsidR="0033594B" w:rsidRPr="00195315" w:rsidRDefault="0033594B" w:rsidP="0033594B">
            <w:pPr>
              <w:rPr>
                <w:b/>
              </w:rPr>
            </w:pPr>
          </w:p>
        </w:tc>
        <w:tc>
          <w:tcPr>
            <w:tcW w:w="747" w:type="dxa"/>
            <w:shd w:val="clear" w:color="auto" w:fill="D9D9D9" w:themeFill="background1" w:themeFillShade="D9"/>
          </w:tcPr>
          <w:p w:rsidR="0033594B" w:rsidRPr="00195315" w:rsidRDefault="0033594B" w:rsidP="0033594B">
            <w:pPr>
              <w:rPr>
                <w:b/>
              </w:rPr>
            </w:pPr>
            <w:r w:rsidRPr="00195315">
              <w:rPr>
                <w:b/>
              </w:rPr>
              <w:t>Aug.</w:t>
            </w:r>
          </w:p>
        </w:tc>
        <w:tc>
          <w:tcPr>
            <w:tcW w:w="747" w:type="dxa"/>
            <w:shd w:val="clear" w:color="auto" w:fill="D9D9D9" w:themeFill="background1" w:themeFillShade="D9"/>
          </w:tcPr>
          <w:p w:rsidR="0033594B" w:rsidRPr="00195315" w:rsidRDefault="0033594B" w:rsidP="0033594B">
            <w:pPr>
              <w:rPr>
                <w:b/>
              </w:rPr>
            </w:pPr>
            <w:r w:rsidRPr="00195315">
              <w:rPr>
                <w:b/>
              </w:rPr>
              <w:t>Sept.</w:t>
            </w:r>
          </w:p>
        </w:tc>
        <w:tc>
          <w:tcPr>
            <w:tcW w:w="747" w:type="dxa"/>
            <w:shd w:val="clear" w:color="auto" w:fill="D9D9D9" w:themeFill="background1" w:themeFillShade="D9"/>
          </w:tcPr>
          <w:p w:rsidR="0033594B" w:rsidRPr="00195315" w:rsidRDefault="0033594B" w:rsidP="0033594B">
            <w:pPr>
              <w:rPr>
                <w:b/>
              </w:rPr>
            </w:pPr>
            <w:r w:rsidRPr="00195315">
              <w:rPr>
                <w:b/>
              </w:rPr>
              <w:t>Oct.</w:t>
            </w:r>
          </w:p>
        </w:tc>
        <w:tc>
          <w:tcPr>
            <w:tcW w:w="747" w:type="dxa"/>
            <w:shd w:val="clear" w:color="auto" w:fill="D9D9D9" w:themeFill="background1" w:themeFillShade="D9"/>
          </w:tcPr>
          <w:p w:rsidR="0033594B" w:rsidRPr="00195315" w:rsidRDefault="0033594B" w:rsidP="0033594B">
            <w:pPr>
              <w:rPr>
                <w:b/>
              </w:rPr>
            </w:pPr>
            <w:r w:rsidRPr="00195315">
              <w:rPr>
                <w:b/>
              </w:rPr>
              <w:t>Nov.</w:t>
            </w:r>
          </w:p>
        </w:tc>
        <w:tc>
          <w:tcPr>
            <w:tcW w:w="747" w:type="dxa"/>
            <w:shd w:val="clear" w:color="auto" w:fill="D9D9D9" w:themeFill="background1" w:themeFillShade="D9"/>
          </w:tcPr>
          <w:p w:rsidR="0033594B" w:rsidRPr="00195315" w:rsidRDefault="0033594B" w:rsidP="0033594B">
            <w:pPr>
              <w:rPr>
                <w:b/>
              </w:rPr>
            </w:pPr>
            <w:r w:rsidRPr="00195315">
              <w:rPr>
                <w:b/>
              </w:rPr>
              <w:t>Dec.</w:t>
            </w:r>
          </w:p>
        </w:tc>
        <w:tc>
          <w:tcPr>
            <w:tcW w:w="747" w:type="dxa"/>
            <w:shd w:val="clear" w:color="auto" w:fill="D9D9D9" w:themeFill="background1" w:themeFillShade="D9"/>
          </w:tcPr>
          <w:p w:rsidR="0033594B" w:rsidRPr="00195315" w:rsidRDefault="0033594B" w:rsidP="0033594B">
            <w:pPr>
              <w:rPr>
                <w:b/>
              </w:rPr>
            </w:pPr>
            <w:r w:rsidRPr="00195315">
              <w:rPr>
                <w:b/>
              </w:rPr>
              <w:t>Jan.</w:t>
            </w:r>
          </w:p>
        </w:tc>
        <w:tc>
          <w:tcPr>
            <w:tcW w:w="747" w:type="dxa"/>
            <w:shd w:val="clear" w:color="auto" w:fill="D9D9D9" w:themeFill="background1" w:themeFillShade="D9"/>
          </w:tcPr>
          <w:p w:rsidR="0033594B" w:rsidRPr="00195315" w:rsidRDefault="0033594B" w:rsidP="0033594B">
            <w:pPr>
              <w:rPr>
                <w:b/>
              </w:rPr>
            </w:pPr>
            <w:r w:rsidRPr="00195315">
              <w:rPr>
                <w:b/>
              </w:rPr>
              <w:t>Feb.</w:t>
            </w:r>
          </w:p>
        </w:tc>
        <w:tc>
          <w:tcPr>
            <w:tcW w:w="747" w:type="dxa"/>
            <w:shd w:val="clear" w:color="auto" w:fill="D9D9D9" w:themeFill="background1" w:themeFillShade="D9"/>
          </w:tcPr>
          <w:p w:rsidR="0033594B" w:rsidRPr="00195315" w:rsidRDefault="0033594B" w:rsidP="0033594B">
            <w:pPr>
              <w:rPr>
                <w:b/>
              </w:rPr>
            </w:pPr>
            <w:r w:rsidRPr="00195315">
              <w:rPr>
                <w:b/>
              </w:rPr>
              <w:t>Mar</w:t>
            </w:r>
            <w:r>
              <w:rPr>
                <w:b/>
              </w:rPr>
              <w:t>.</w:t>
            </w:r>
          </w:p>
        </w:tc>
        <w:tc>
          <w:tcPr>
            <w:tcW w:w="747" w:type="dxa"/>
            <w:shd w:val="clear" w:color="auto" w:fill="D9D9D9" w:themeFill="background1" w:themeFillShade="D9"/>
          </w:tcPr>
          <w:p w:rsidR="0033594B" w:rsidRPr="00195315" w:rsidRDefault="0033594B" w:rsidP="0033594B">
            <w:pPr>
              <w:rPr>
                <w:b/>
              </w:rPr>
            </w:pPr>
            <w:r w:rsidRPr="00195315">
              <w:rPr>
                <w:b/>
              </w:rPr>
              <w:t>Apr.</w:t>
            </w:r>
          </w:p>
        </w:tc>
        <w:tc>
          <w:tcPr>
            <w:tcW w:w="747" w:type="dxa"/>
            <w:shd w:val="clear" w:color="auto" w:fill="D9D9D9" w:themeFill="background1" w:themeFillShade="D9"/>
          </w:tcPr>
          <w:p w:rsidR="0033594B" w:rsidRPr="00195315" w:rsidRDefault="0033594B" w:rsidP="0033594B">
            <w:pPr>
              <w:rPr>
                <w:b/>
              </w:rPr>
            </w:pPr>
            <w:r w:rsidRPr="00195315">
              <w:rPr>
                <w:b/>
              </w:rPr>
              <w:t>May</w:t>
            </w:r>
          </w:p>
        </w:tc>
      </w:tr>
      <w:tr w:rsidR="0033594B" w:rsidTr="0033594B">
        <w:tc>
          <w:tcPr>
            <w:tcW w:w="2790" w:type="dxa"/>
          </w:tcPr>
          <w:p w:rsidR="0033594B" w:rsidRDefault="0033594B" w:rsidP="0033594B">
            <w:r>
              <w:t>1</w:t>
            </w:r>
            <w:r w:rsidRPr="00195315">
              <w:rPr>
                <w:vertAlign w:val="superscript"/>
              </w:rPr>
              <w:t>st</w:t>
            </w:r>
            <w:r>
              <w:rPr>
                <w:vertAlign w:val="superscript"/>
              </w:rPr>
              <w:t xml:space="preserve"> </w:t>
            </w:r>
            <w:r>
              <w:t>LNF</w:t>
            </w:r>
          </w:p>
        </w:tc>
        <w:tc>
          <w:tcPr>
            <w:tcW w:w="747" w:type="dxa"/>
          </w:tcPr>
          <w:p w:rsidR="0033594B" w:rsidRDefault="0033594B" w:rsidP="0033594B">
            <w:r>
              <w:t>58</w:t>
            </w:r>
          </w:p>
        </w:tc>
        <w:tc>
          <w:tcPr>
            <w:tcW w:w="747" w:type="dxa"/>
          </w:tcPr>
          <w:p w:rsidR="0033594B" w:rsidRDefault="0033594B" w:rsidP="0033594B">
            <w:r>
              <w:t>58</w:t>
            </w:r>
          </w:p>
        </w:tc>
        <w:tc>
          <w:tcPr>
            <w:tcW w:w="747" w:type="dxa"/>
          </w:tcPr>
          <w:p w:rsidR="0033594B" w:rsidRDefault="0033594B" w:rsidP="0033594B">
            <w:r>
              <w:t>58</w:t>
            </w:r>
          </w:p>
        </w:tc>
        <w:tc>
          <w:tcPr>
            <w:tcW w:w="747" w:type="dxa"/>
          </w:tcPr>
          <w:p w:rsidR="0033594B" w:rsidRDefault="0033594B" w:rsidP="0033594B">
            <w:r>
              <w:t>58</w:t>
            </w:r>
          </w:p>
        </w:tc>
        <w:tc>
          <w:tcPr>
            <w:tcW w:w="747" w:type="dxa"/>
          </w:tcPr>
          <w:p w:rsidR="0033594B" w:rsidRDefault="0033594B" w:rsidP="0033594B">
            <w:r>
              <w:t>58</w:t>
            </w:r>
          </w:p>
        </w:tc>
        <w:tc>
          <w:tcPr>
            <w:tcW w:w="747" w:type="dxa"/>
          </w:tcPr>
          <w:p w:rsidR="0033594B" w:rsidRDefault="0033594B" w:rsidP="0033594B">
            <w:r>
              <w:t>58</w:t>
            </w:r>
          </w:p>
        </w:tc>
        <w:tc>
          <w:tcPr>
            <w:tcW w:w="747" w:type="dxa"/>
          </w:tcPr>
          <w:p w:rsidR="0033594B" w:rsidRDefault="0033594B" w:rsidP="0033594B">
            <w:r>
              <w:t>58</w:t>
            </w:r>
          </w:p>
        </w:tc>
        <w:tc>
          <w:tcPr>
            <w:tcW w:w="747" w:type="dxa"/>
          </w:tcPr>
          <w:p w:rsidR="0033594B" w:rsidRDefault="0033594B" w:rsidP="0033594B">
            <w:r>
              <w:t>58</w:t>
            </w:r>
          </w:p>
        </w:tc>
        <w:tc>
          <w:tcPr>
            <w:tcW w:w="747" w:type="dxa"/>
          </w:tcPr>
          <w:p w:rsidR="0033594B" w:rsidRDefault="0033594B" w:rsidP="0033594B">
            <w:r>
              <w:t>58</w:t>
            </w:r>
          </w:p>
        </w:tc>
        <w:tc>
          <w:tcPr>
            <w:tcW w:w="747" w:type="dxa"/>
          </w:tcPr>
          <w:p w:rsidR="0033594B" w:rsidRDefault="0033594B" w:rsidP="0033594B">
            <w:r>
              <w:t>58</w:t>
            </w:r>
          </w:p>
        </w:tc>
      </w:tr>
      <w:tr w:rsidR="0033594B" w:rsidTr="0033594B">
        <w:tc>
          <w:tcPr>
            <w:tcW w:w="2790" w:type="dxa"/>
          </w:tcPr>
          <w:p w:rsidR="0033594B" w:rsidRDefault="0033594B" w:rsidP="0033594B">
            <w:r>
              <w:t>1</w:t>
            </w:r>
            <w:r w:rsidRPr="00195315">
              <w:rPr>
                <w:vertAlign w:val="superscript"/>
              </w:rPr>
              <w:t>st</w:t>
            </w:r>
            <w:r>
              <w:t xml:space="preserve">  NWF CLS</w:t>
            </w:r>
          </w:p>
        </w:tc>
        <w:tc>
          <w:tcPr>
            <w:tcW w:w="747" w:type="dxa"/>
          </w:tcPr>
          <w:p w:rsidR="0033594B" w:rsidRDefault="0033594B" w:rsidP="0033594B">
            <w:r>
              <w:t>42</w:t>
            </w:r>
          </w:p>
        </w:tc>
        <w:tc>
          <w:tcPr>
            <w:tcW w:w="747" w:type="dxa"/>
          </w:tcPr>
          <w:p w:rsidR="0033594B" w:rsidRDefault="0033594B" w:rsidP="0033594B">
            <w:r>
              <w:t>49</w:t>
            </w:r>
          </w:p>
        </w:tc>
        <w:tc>
          <w:tcPr>
            <w:tcW w:w="747" w:type="dxa"/>
          </w:tcPr>
          <w:p w:rsidR="0033594B" w:rsidRDefault="0033594B" w:rsidP="0033594B">
            <w:r>
              <w:t>56</w:t>
            </w:r>
          </w:p>
        </w:tc>
        <w:tc>
          <w:tcPr>
            <w:tcW w:w="747" w:type="dxa"/>
          </w:tcPr>
          <w:p w:rsidR="0033594B" w:rsidRDefault="0033594B" w:rsidP="0033594B">
            <w:r>
              <w:t>63</w:t>
            </w:r>
          </w:p>
        </w:tc>
        <w:tc>
          <w:tcPr>
            <w:tcW w:w="747" w:type="dxa"/>
          </w:tcPr>
          <w:p w:rsidR="0033594B" w:rsidRDefault="0033594B" w:rsidP="0033594B">
            <w:r>
              <w:t>70</w:t>
            </w:r>
          </w:p>
        </w:tc>
        <w:tc>
          <w:tcPr>
            <w:tcW w:w="747" w:type="dxa"/>
          </w:tcPr>
          <w:p w:rsidR="0033594B" w:rsidRDefault="0033594B" w:rsidP="0033594B">
            <w:r>
              <w:t>75</w:t>
            </w:r>
          </w:p>
        </w:tc>
        <w:tc>
          <w:tcPr>
            <w:tcW w:w="747" w:type="dxa"/>
          </w:tcPr>
          <w:p w:rsidR="0033594B" w:rsidRDefault="0033594B" w:rsidP="0033594B">
            <w:r>
              <w:t>80</w:t>
            </w:r>
          </w:p>
        </w:tc>
        <w:tc>
          <w:tcPr>
            <w:tcW w:w="747" w:type="dxa"/>
          </w:tcPr>
          <w:p w:rsidR="0033594B" w:rsidRDefault="0033594B" w:rsidP="0033594B">
            <w:r>
              <w:t>86</w:t>
            </w:r>
          </w:p>
        </w:tc>
        <w:tc>
          <w:tcPr>
            <w:tcW w:w="747" w:type="dxa"/>
          </w:tcPr>
          <w:p w:rsidR="0033594B" w:rsidRDefault="0033594B" w:rsidP="0033594B">
            <w:r>
              <w:t>91</w:t>
            </w:r>
          </w:p>
        </w:tc>
        <w:tc>
          <w:tcPr>
            <w:tcW w:w="747" w:type="dxa"/>
          </w:tcPr>
          <w:p w:rsidR="0033594B" w:rsidRDefault="0033594B" w:rsidP="0033594B">
            <w:r>
              <w:t>96</w:t>
            </w:r>
          </w:p>
        </w:tc>
      </w:tr>
      <w:tr w:rsidR="0033594B" w:rsidTr="0033594B">
        <w:tc>
          <w:tcPr>
            <w:tcW w:w="2790" w:type="dxa"/>
          </w:tcPr>
          <w:p w:rsidR="0033594B" w:rsidRDefault="0033594B" w:rsidP="0033594B">
            <w:r>
              <w:t>1</w:t>
            </w:r>
            <w:r w:rsidRPr="00195315">
              <w:rPr>
                <w:vertAlign w:val="superscript"/>
              </w:rPr>
              <w:t>st</w:t>
            </w:r>
            <w:r>
              <w:t xml:space="preserve">  NWF WWR</w:t>
            </w:r>
          </w:p>
        </w:tc>
        <w:tc>
          <w:tcPr>
            <w:tcW w:w="747" w:type="dxa"/>
          </w:tcPr>
          <w:p w:rsidR="0033594B" w:rsidRDefault="0033594B" w:rsidP="0033594B">
            <w:r>
              <w:t>7</w:t>
            </w:r>
          </w:p>
        </w:tc>
        <w:tc>
          <w:tcPr>
            <w:tcW w:w="747" w:type="dxa"/>
          </w:tcPr>
          <w:p w:rsidR="0033594B" w:rsidRDefault="0033594B" w:rsidP="0033594B">
            <w:r>
              <w:t>11</w:t>
            </w:r>
          </w:p>
        </w:tc>
        <w:tc>
          <w:tcPr>
            <w:tcW w:w="747" w:type="dxa"/>
          </w:tcPr>
          <w:p w:rsidR="0033594B" w:rsidRDefault="0033594B" w:rsidP="0033594B">
            <w:r>
              <w:t>14</w:t>
            </w:r>
          </w:p>
        </w:tc>
        <w:tc>
          <w:tcPr>
            <w:tcW w:w="747" w:type="dxa"/>
          </w:tcPr>
          <w:p w:rsidR="0033594B" w:rsidRDefault="0033594B" w:rsidP="0033594B">
            <w:r>
              <w:t>18</w:t>
            </w:r>
          </w:p>
        </w:tc>
        <w:tc>
          <w:tcPr>
            <w:tcW w:w="747" w:type="dxa"/>
          </w:tcPr>
          <w:p w:rsidR="0033594B" w:rsidRDefault="0033594B" w:rsidP="0033594B">
            <w:r>
              <w:t>21</w:t>
            </w:r>
          </w:p>
        </w:tc>
        <w:tc>
          <w:tcPr>
            <w:tcW w:w="747" w:type="dxa"/>
          </w:tcPr>
          <w:p w:rsidR="0033594B" w:rsidRDefault="0033594B" w:rsidP="0033594B">
            <w:r>
              <w:t>22</w:t>
            </w:r>
          </w:p>
        </w:tc>
        <w:tc>
          <w:tcPr>
            <w:tcW w:w="747" w:type="dxa"/>
          </w:tcPr>
          <w:p w:rsidR="0033594B" w:rsidRDefault="0033594B" w:rsidP="0033594B">
            <w:r>
              <w:t>24</w:t>
            </w:r>
          </w:p>
        </w:tc>
        <w:tc>
          <w:tcPr>
            <w:tcW w:w="747" w:type="dxa"/>
          </w:tcPr>
          <w:p w:rsidR="0033594B" w:rsidRDefault="0033594B" w:rsidP="0033594B">
            <w:r>
              <w:t>26</w:t>
            </w:r>
          </w:p>
        </w:tc>
        <w:tc>
          <w:tcPr>
            <w:tcW w:w="747" w:type="dxa"/>
          </w:tcPr>
          <w:p w:rsidR="0033594B" w:rsidRDefault="0033594B" w:rsidP="0033594B">
            <w:r>
              <w:t>28</w:t>
            </w:r>
          </w:p>
        </w:tc>
        <w:tc>
          <w:tcPr>
            <w:tcW w:w="747" w:type="dxa"/>
          </w:tcPr>
          <w:p w:rsidR="0033594B" w:rsidRDefault="0033594B" w:rsidP="0033594B">
            <w:r>
              <w:t>30</w:t>
            </w:r>
          </w:p>
        </w:tc>
      </w:tr>
      <w:tr w:rsidR="0033594B" w:rsidTr="0033594B">
        <w:tc>
          <w:tcPr>
            <w:tcW w:w="2790" w:type="dxa"/>
          </w:tcPr>
          <w:p w:rsidR="0033594B" w:rsidRDefault="0033594B" w:rsidP="0033594B">
            <w:r>
              <w:t>1</w:t>
            </w:r>
            <w:r w:rsidRPr="00195315">
              <w:rPr>
                <w:vertAlign w:val="superscript"/>
              </w:rPr>
              <w:t>st</w:t>
            </w:r>
            <w:r>
              <w:t xml:space="preserve"> DORF</w:t>
            </w:r>
          </w:p>
        </w:tc>
        <w:tc>
          <w:tcPr>
            <w:tcW w:w="747" w:type="dxa"/>
            <w:shd w:val="clear" w:color="auto" w:fill="000000" w:themeFill="text1"/>
          </w:tcPr>
          <w:p w:rsidR="0033594B" w:rsidRDefault="0033594B" w:rsidP="0033594B"/>
        </w:tc>
        <w:tc>
          <w:tcPr>
            <w:tcW w:w="747" w:type="dxa"/>
            <w:shd w:val="clear" w:color="auto" w:fill="000000" w:themeFill="text1"/>
          </w:tcPr>
          <w:p w:rsidR="0033594B" w:rsidRDefault="0033594B" w:rsidP="0033594B"/>
        </w:tc>
        <w:tc>
          <w:tcPr>
            <w:tcW w:w="747" w:type="dxa"/>
            <w:shd w:val="clear" w:color="auto" w:fill="000000" w:themeFill="text1"/>
          </w:tcPr>
          <w:p w:rsidR="0033594B" w:rsidRDefault="0033594B" w:rsidP="0033594B"/>
        </w:tc>
        <w:tc>
          <w:tcPr>
            <w:tcW w:w="747" w:type="dxa"/>
            <w:shd w:val="clear" w:color="auto" w:fill="000000" w:themeFill="text1"/>
          </w:tcPr>
          <w:p w:rsidR="0033594B" w:rsidRDefault="0033594B" w:rsidP="0033594B"/>
        </w:tc>
        <w:tc>
          <w:tcPr>
            <w:tcW w:w="747" w:type="dxa"/>
          </w:tcPr>
          <w:p w:rsidR="0033594B" w:rsidRDefault="0033594B" w:rsidP="0033594B">
            <w:r>
              <w:t>34</w:t>
            </w:r>
          </w:p>
        </w:tc>
        <w:tc>
          <w:tcPr>
            <w:tcW w:w="747" w:type="dxa"/>
          </w:tcPr>
          <w:p w:rsidR="0033594B" w:rsidRDefault="0033594B" w:rsidP="0033594B">
            <w:r>
              <w:t>41</w:t>
            </w:r>
          </w:p>
        </w:tc>
        <w:tc>
          <w:tcPr>
            <w:tcW w:w="747" w:type="dxa"/>
          </w:tcPr>
          <w:p w:rsidR="0033594B" w:rsidRDefault="0033594B" w:rsidP="0033594B">
            <w:r>
              <w:t>48</w:t>
            </w:r>
          </w:p>
        </w:tc>
        <w:tc>
          <w:tcPr>
            <w:tcW w:w="747" w:type="dxa"/>
          </w:tcPr>
          <w:p w:rsidR="0033594B" w:rsidRDefault="0033594B" w:rsidP="0033594B">
            <w:r>
              <w:t>55</w:t>
            </w:r>
          </w:p>
        </w:tc>
        <w:tc>
          <w:tcPr>
            <w:tcW w:w="747" w:type="dxa"/>
          </w:tcPr>
          <w:p w:rsidR="0033594B" w:rsidRDefault="0033594B" w:rsidP="0033594B">
            <w:r>
              <w:t>62</w:t>
            </w:r>
          </w:p>
        </w:tc>
        <w:tc>
          <w:tcPr>
            <w:tcW w:w="747" w:type="dxa"/>
          </w:tcPr>
          <w:p w:rsidR="0033594B" w:rsidRDefault="0033594B" w:rsidP="0033594B">
            <w:r>
              <w:t>69</w:t>
            </w:r>
          </w:p>
        </w:tc>
      </w:tr>
      <w:tr w:rsidR="0033594B" w:rsidTr="0033594B">
        <w:tc>
          <w:tcPr>
            <w:tcW w:w="2790" w:type="dxa"/>
          </w:tcPr>
          <w:p w:rsidR="0033594B" w:rsidRDefault="0033594B" w:rsidP="0033594B">
            <w:r>
              <w:t>1</w:t>
            </w:r>
            <w:r w:rsidRPr="00195315">
              <w:rPr>
                <w:vertAlign w:val="superscript"/>
              </w:rPr>
              <w:t>st</w:t>
            </w:r>
            <w:r>
              <w:t xml:space="preserve"> Accuracy</w:t>
            </w:r>
          </w:p>
        </w:tc>
        <w:tc>
          <w:tcPr>
            <w:tcW w:w="747" w:type="dxa"/>
            <w:shd w:val="clear" w:color="auto" w:fill="000000" w:themeFill="text1"/>
          </w:tcPr>
          <w:p w:rsidR="0033594B" w:rsidRDefault="0033594B" w:rsidP="0033594B"/>
        </w:tc>
        <w:tc>
          <w:tcPr>
            <w:tcW w:w="747" w:type="dxa"/>
            <w:shd w:val="clear" w:color="auto" w:fill="000000" w:themeFill="text1"/>
          </w:tcPr>
          <w:p w:rsidR="0033594B" w:rsidRDefault="0033594B" w:rsidP="0033594B"/>
        </w:tc>
        <w:tc>
          <w:tcPr>
            <w:tcW w:w="747" w:type="dxa"/>
            <w:shd w:val="clear" w:color="auto" w:fill="000000" w:themeFill="text1"/>
          </w:tcPr>
          <w:p w:rsidR="0033594B" w:rsidRDefault="0033594B" w:rsidP="0033594B"/>
        </w:tc>
        <w:tc>
          <w:tcPr>
            <w:tcW w:w="747" w:type="dxa"/>
            <w:shd w:val="clear" w:color="auto" w:fill="000000" w:themeFill="text1"/>
          </w:tcPr>
          <w:p w:rsidR="0033594B" w:rsidRDefault="0033594B" w:rsidP="0033594B"/>
        </w:tc>
        <w:tc>
          <w:tcPr>
            <w:tcW w:w="747" w:type="dxa"/>
          </w:tcPr>
          <w:p w:rsidR="0033594B" w:rsidRDefault="0033594B" w:rsidP="0033594B">
            <w:r>
              <w:t>86%</w:t>
            </w:r>
          </w:p>
        </w:tc>
        <w:tc>
          <w:tcPr>
            <w:tcW w:w="747" w:type="dxa"/>
          </w:tcPr>
          <w:p w:rsidR="0033594B" w:rsidRDefault="0033594B" w:rsidP="0033594B">
            <w:r>
              <w:t>89%</w:t>
            </w:r>
          </w:p>
        </w:tc>
        <w:tc>
          <w:tcPr>
            <w:tcW w:w="747" w:type="dxa"/>
          </w:tcPr>
          <w:p w:rsidR="0033594B" w:rsidRDefault="0033594B" w:rsidP="0033594B">
            <w:r>
              <w:t>91%</w:t>
            </w:r>
          </w:p>
        </w:tc>
        <w:tc>
          <w:tcPr>
            <w:tcW w:w="747" w:type="dxa"/>
          </w:tcPr>
          <w:p w:rsidR="0033594B" w:rsidRDefault="0033594B" w:rsidP="0033594B">
            <w:r>
              <w:t>94%</w:t>
            </w:r>
          </w:p>
        </w:tc>
        <w:tc>
          <w:tcPr>
            <w:tcW w:w="747" w:type="dxa"/>
          </w:tcPr>
          <w:p w:rsidR="0033594B" w:rsidRDefault="0033594B" w:rsidP="0033594B">
            <w:r>
              <w:t>96%</w:t>
            </w:r>
          </w:p>
        </w:tc>
        <w:tc>
          <w:tcPr>
            <w:tcW w:w="747" w:type="dxa"/>
          </w:tcPr>
          <w:p w:rsidR="0033594B" w:rsidRDefault="0033594B" w:rsidP="0033594B">
            <w:r>
              <w:t>98%</w:t>
            </w:r>
          </w:p>
        </w:tc>
      </w:tr>
      <w:tr w:rsidR="0033594B" w:rsidTr="0033594B">
        <w:tc>
          <w:tcPr>
            <w:tcW w:w="2790" w:type="dxa"/>
            <w:shd w:val="clear" w:color="auto" w:fill="D9D9D9" w:themeFill="background1" w:themeFillShade="D9"/>
          </w:tcPr>
          <w:p w:rsidR="0033594B" w:rsidRPr="00195315" w:rsidRDefault="0033594B" w:rsidP="0033594B">
            <w:pPr>
              <w:rPr>
                <w:b/>
              </w:rPr>
            </w:pPr>
          </w:p>
        </w:tc>
        <w:tc>
          <w:tcPr>
            <w:tcW w:w="747" w:type="dxa"/>
            <w:shd w:val="clear" w:color="auto" w:fill="D9D9D9" w:themeFill="background1" w:themeFillShade="D9"/>
          </w:tcPr>
          <w:p w:rsidR="0033594B" w:rsidRPr="00195315" w:rsidRDefault="0033594B" w:rsidP="0033594B">
            <w:pPr>
              <w:rPr>
                <w:b/>
              </w:rPr>
            </w:pPr>
            <w:r w:rsidRPr="00195315">
              <w:rPr>
                <w:b/>
              </w:rPr>
              <w:t>Aug.</w:t>
            </w:r>
          </w:p>
        </w:tc>
        <w:tc>
          <w:tcPr>
            <w:tcW w:w="747" w:type="dxa"/>
            <w:shd w:val="clear" w:color="auto" w:fill="D9D9D9" w:themeFill="background1" w:themeFillShade="D9"/>
          </w:tcPr>
          <w:p w:rsidR="0033594B" w:rsidRPr="00195315" w:rsidRDefault="0033594B" w:rsidP="0033594B">
            <w:pPr>
              <w:rPr>
                <w:b/>
              </w:rPr>
            </w:pPr>
            <w:r w:rsidRPr="00195315">
              <w:rPr>
                <w:b/>
              </w:rPr>
              <w:t>Sept.</w:t>
            </w:r>
          </w:p>
        </w:tc>
        <w:tc>
          <w:tcPr>
            <w:tcW w:w="747" w:type="dxa"/>
            <w:shd w:val="clear" w:color="auto" w:fill="D9D9D9" w:themeFill="background1" w:themeFillShade="D9"/>
          </w:tcPr>
          <w:p w:rsidR="0033594B" w:rsidRPr="00195315" w:rsidRDefault="0033594B" w:rsidP="0033594B">
            <w:pPr>
              <w:rPr>
                <w:b/>
              </w:rPr>
            </w:pPr>
            <w:r w:rsidRPr="00195315">
              <w:rPr>
                <w:b/>
              </w:rPr>
              <w:t>Oct.</w:t>
            </w:r>
          </w:p>
        </w:tc>
        <w:tc>
          <w:tcPr>
            <w:tcW w:w="747" w:type="dxa"/>
            <w:shd w:val="clear" w:color="auto" w:fill="D9D9D9" w:themeFill="background1" w:themeFillShade="D9"/>
          </w:tcPr>
          <w:p w:rsidR="0033594B" w:rsidRPr="00195315" w:rsidRDefault="0033594B" w:rsidP="0033594B">
            <w:pPr>
              <w:rPr>
                <w:b/>
              </w:rPr>
            </w:pPr>
            <w:r w:rsidRPr="00195315">
              <w:rPr>
                <w:b/>
              </w:rPr>
              <w:t>Nov.</w:t>
            </w:r>
          </w:p>
        </w:tc>
        <w:tc>
          <w:tcPr>
            <w:tcW w:w="747" w:type="dxa"/>
            <w:shd w:val="clear" w:color="auto" w:fill="D9D9D9" w:themeFill="background1" w:themeFillShade="D9"/>
          </w:tcPr>
          <w:p w:rsidR="0033594B" w:rsidRPr="00195315" w:rsidRDefault="0033594B" w:rsidP="0033594B">
            <w:pPr>
              <w:rPr>
                <w:b/>
              </w:rPr>
            </w:pPr>
            <w:r w:rsidRPr="00195315">
              <w:rPr>
                <w:b/>
              </w:rPr>
              <w:t>Dec.</w:t>
            </w:r>
          </w:p>
        </w:tc>
        <w:tc>
          <w:tcPr>
            <w:tcW w:w="747" w:type="dxa"/>
            <w:shd w:val="clear" w:color="auto" w:fill="D9D9D9" w:themeFill="background1" w:themeFillShade="D9"/>
          </w:tcPr>
          <w:p w:rsidR="0033594B" w:rsidRPr="00195315" w:rsidRDefault="0033594B" w:rsidP="0033594B">
            <w:pPr>
              <w:rPr>
                <w:b/>
              </w:rPr>
            </w:pPr>
            <w:r w:rsidRPr="00195315">
              <w:rPr>
                <w:b/>
              </w:rPr>
              <w:t>Jan.</w:t>
            </w:r>
          </w:p>
        </w:tc>
        <w:tc>
          <w:tcPr>
            <w:tcW w:w="747" w:type="dxa"/>
            <w:shd w:val="clear" w:color="auto" w:fill="D9D9D9" w:themeFill="background1" w:themeFillShade="D9"/>
          </w:tcPr>
          <w:p w:rsidR="0033594B" w:rsidRPr="00195315" w:rsidRDefault="0033594B" w:rsidP="0033594B">
            <w:pPr>
              <w:rPr>
                <w:b/>
              </w:rPr>
            </w:pPr>
            <w:r w:rsidRPr="00195315">
              <w:rPr>
                <w:b/>
              </w:rPr>
              <w:t>Feb.</w:t>
            </w:r>
          </w:p>
        </w:tc>
        <w:tc>
          <w:tcPr>
            <w:tcW w:w="747" w:type="dxa"/>
            <w:shd w:val="clear" w:color="auto" w:fill="D9D9D9" w:themeFill="background1" w:themeFillShade="D9"/>
          </w:tcPr>
          <w:p w:rsidR="0033594B" w:rsidRPr="00195315" w:rsidRDefault="0033594B" w:rsidP="0033594B">
            <w:pPr>
              <w:rPr>
                <w:b/>
              </w:rPr>
            </w:pPr>
            <w:r w:rsidRPr="00195315">
              <w:rPr>
                <w:b/>
              </w:rPr>
              <w:t>Mar</w:t>
            </w:r>
            <w:r>
              <w:rPr>
                <w:b/>
              </w:rPr>
              <w:t>.</w:t>
            </w:r>
          </w:p>
        </w:tc>
        <w:tc>
          <w:tcPr>
            <w:tcW w:w="747" w:type="dxa"/>
            <w:shd w:val="clear" w:color="auto" w:fill="D9D9D9" w:themeFill="background1" w:themeFillShade="D9"/>
          </w:tcPr>
          <w:p w:rsidR="0033594B" w:rsidRPr="00195315" w:rsidRDefault="0033594B" w:rsidP="0033594B">
            <w:pPr>
              <w:rPr>
                <w:b/>
              </w:rPr>
            </w:pPr>
            <w:r w:rsidRPr="00195315">
              <w:rPr>
                <w:b/>
              </w:rPr>
              <w:t>Apr.</w:t>
            </w:r>
          </w:p>
        </w:tc>
        <w:tc>
          <w:tcPr>
            <w:tcW w:w="747" w:type="dxa"/>
            <w:shd w:val="clear" w:color="auto" w:fill="D9D9D9" w:themeFill="background1" w:themeFillShade="D9"/>
          </w:tcPr>
          <w:p w:rsidR="0033594B" w:rsidRPr="00195315" w:rsidRDefault="0033594B" w:rsidP="0033594B">
            <w:pPr>
              <w:rPr>
                <w:b/>
              </w:rPr>
            </w:pPr>
            <w:r w:rsidRPr="00195315">
              <w:rPr>
                <w:b/>
              </w:rPr>
              <w:t>May</w:t>
            </w:r>
          </w:p>
        </w:tc>
      </w:tr>
      <w:tr w:rsidR="0033594B" w:rsidTr="0033594B">
        <w:tc>
          <w:tcPr>
            <w:tcW w:w="2790" w:type="dxa"/>
          </w:tcPr>
          <w:p w:rsidR="0033594B" w:rsidRDefault="0033594B" w:rsidP="0033594B">
            <w:r>
              <w:t>2</w:t>
            </w:r>
            <w:r w:rsidRPr="00195315">
              <w:rPr>
                <w:vertAlign w:val="superscript"/>
              </w:rPr>
              <w:t>nd</w:t>
            </w:r>
            <w:r>
              <w:t xml:space="preserve">  NWF CLS</w:t>
            </w:r>
          </w:p>
        </w:tc>
        <w:tc>
          <w:tcPr>
            <w:tcW w:w="747" w:type="dxa"/>
          </w:tcPr>
          <w:p w:rsidR="0033594B" w:rsidRDefault="0033594B" w:rsidP="0033594B">
            <w:r>
              <w:t>74</w:t>
            </w:r>
          </w:p>
        </w:tc>
        <w:tc>
          <w:tcPr>
            <w:tcW w:w="747" w:type="dxa"/>
          </w:tcPr>
          <w:p w:rsidR="0033594B" w:rsidRDefault="0033594B" w:rsidP="0033594B">
            <w:r w:rsidRPr="00EA785E">
              <w:t>74</w:t>
            </w:r>
          </w:p>
        </w:tc>
        <w:tc>
          <w:tcPr>
            <w:tcW w:w="747" w:type="dxa"/>
          </w:tcPr>
          <w:p w:rsidR="0033594B" w:rsidRDefault="0033594B" w:rsidP="0033594B">
            <w:r w:rsidRPr="00EA785E">
              <w:t>74</w:t>
            </w:r>
          </w:p>
        </w:tc>
        <w:tc>
          <w:tcPr>
            <w:tcW w:w="747" w:type="dxa"/>
          </w:tcPr>
          <w:p w:rsidR="0033594B" w:rsidRDefault="0033594B" w:rsidP="0033594B">
            <w:r w:rsidRPr="00EA785E">
              <w:t>74</w:t>
            </w:r>
          </w:p>
        </w:tc>
        <w:tc>
          <w:tcPr>
            <w:tcW w:w="747" w:type="dxa"/>
          </w:tcPr>
          <w:p w:rsidR="0033594B" w:rsidRDefault="0033594B" w:rsidP="0033594B">
            <w:r w:rsidRPr="00EA785E">
              <w:t>74</w:t>
            </w:r>
          </w:p>
        </w:tc>
        <w:tc>
          <w:tcPr>
            <w:tcW w:w="747" w:type="dxa"/>
          </w:tcPr>
          <w:p w:rsidR="0033594B" w:rsidRDefault="0033594B" w:rsidP="0033594B">
            <w:r w:rsidRPr="00EA785E">
              <w:t>74</w:t>
            </w:r>
          </w:p>
        </w:tc>
        <w:tc>
          <w:tcPr>
            <w:tcW w:w="747" w:type="dxa"/>
          </w:tcPr>
          <w:p w:rsidR="0033594B" w:rsidRDefault="0033594B" w:rsidP="0033594B">
            <w:r w:rsidRPr="00EA785E">
              <w:t>74</w:t>
            </w:r>
          </w:p>
        </w:tc>
        <w:tc>
          <w:tcPr>
            <w:tcW w:w="747" w:type="dxa"/>
          </w:tcPr>
          <w:p w:rsidR="0033594B" w:rsidRDefault="0033594B" w:rsidP="0033594B">
            <w:r w:rsidRPr="00EA785E">
              <w:t>74</w:t>
            </w:r>
          </w:p>
        </w:tc>
        <w:tc>
          <w:tcPr>
            <w:tcW w:w="747" w:type="dxa"/>
          </w:tcPr>
          <w:p w:rsidR="0033594B" w:rsidRDefault="0033594B" w:rsidP="0033594B">
            <w:r w:rsidRPr="00EA785E">
              <w:t>74</w:t>
            </w:r>
          </w:p>
        </w:tc>
        <w:tc>
          <w:tcPr>
            <w:tcW w:w="747" w:type="dxa"/>
          </w:tcPr>
          <w:p w:rsidR="0033594B" w:rsidRDefault="0033594B" w:rsidP="0033594B">
            <w:r w:rsidRPr="00EA785E">
              <w:t>74</w:t>
            </w:r>
          </w:p>
        </w:tc>
      </w:tr>
      <w:tr w:rsidR="0033594B" w:rsidTr="0033594B">
        <w:tc>
          <w:tcPr>
            <w:tcW w:w="2790" w:type="dxa"/>
          </w:tcPr>
          <w:p w:rsidR="0033594B" w:rsidRDefault="0033594B" w:rsidP="0033594B">
            <w:r>
              <w:t>2</w:t>
            </w:r>
            <w:r w:rsidRPr="00195315">
              <w:rPr>
                <w:vertAlign w:val="superscript"/>
              </w:rPr>
              <w:t>nd</w:t>
            </w:r>
            <w:r>
              <w:t xml:space="preserve"> NWF WWR</w:t>
            </w:r>
          </w:p>
        </w:tc>
        <w:tc>
          <w:tcPr>
            <w:tcW w:w="747" w:type="dxa"/>
          </w:tcPr>
          <w:p w:rsidR="0033594B" w:rsidRDefault="0033594B" w:rsidP="0033594B">
            <w:r>
              <w:t>22</w:t>
            </w:r>
          </w:p>
        </w:tc>
        <w:tc>
          <w:tcPr>
            <w:tcW w:w="747" w:type="dxa"/>
          </w:tcPr>
          <w:p w:rsidR="0033594B" w:rsidRDefault="0033594B" w:rsidP="0033594B">
            <w:r w:rsidRPr="00E30E01">
              <w:t>22</w:t>
            </w:r>
          </w:p>
        </w:tc>
        <w:tc>
          <w:tcPr>
            <w:tcW w:w="747" w:type="dxa"/>
          </w:tcPr>
          <w:p w:rsidR="0033594B" w:rsidRDefault="0033594B" w:rsidP="0033594B">
            <w:r w:rsidRPr="00E30E01">
              <w:t>22</w:t>
            </w:r>
          </w:p>
        </w:tc>
        <w:tc>
          <w:tcPr>
            <w:tcW w:w="747" w:type="dxa"/>
          </w:tcPr>
          <w:p w:rsidR="0033594B" w:rsidRDefault="0033594B" w:rsidP="0033594B">
            <w:r w:rsidRPr="00E30E01">
              <w:t>22</w:t>
            </w:r>
          </w:p>
        </w:tc>
        <w:tc>
          <w:tcPr>
            <w:tcW w:w="747" w:type="dxa"/>
          </w:tcPr>
          <w:p w:rsidR="0033594B" w:rsidRDefault="0033594B" w:rsidP="0033594B">
            <w:r w:rsidRPr="00E30E01">
              <w:t>22</w:t>
            </w:r>
          </w:p>
        </w:tc>
        <w:tc>
          <w:tcPr>
            <w:tcW w:w="747" w:type="dxa"/>
          </w:tcPr>
          <w:p w:rsidR="0033594B" w:rsidRDefault="0033594B" w:rsidP="0033594B">
            <w:r w:rsidRPr="00E30E01">
              <w:t>22</w:t>
            </w:r>
          </w:p>
        </w:tc>
        <w:tc>
          <w:tcPr>
            <w:tcW w:w="747" w:type="dxa"/>
          </w:tcPr>
          <w:p w:rsidR="0033594B" w:rsidRDefault="0033594B" w:rsidP="0033594B">
            <w:r w:rsidRPr="00E30E01">
              <w:t>22</w:t>
            </w:r>
          </w:p>
        </w:tc>
        <w:tc>
          <w:tcPr>
            <w:tcW w:w="747" w:type="dxa"/>
          </w:tcPr>
          <w:p w:rsidR="0033594B" w:rsidRDefault="0033594B" w:rsidP="0033594B">
            <w:r w:rsidRPr="00E30E01">
              <w:t>22</w:t>
            </w:r>
          </w:p>
        </w:tc>
        <w:tc>
          <w:tcPr>
            <w:tcW w:w="747" w:type="dxa"/>
          </w:tcPr>
          <w:p w:rsidR="0033594B" w:rsidRDefault="0033594B" w:rsidP="0033594B">
            <w:r w:rsidRPr="00E30E01">
              <w:t>22</w:t>
            </w:r>
          </w:p>
        </w:tc>
        <w:tc>
          <w:tcPr>
            <w:tcW w:w="747" w:type="dxa"/>
          </w:tcPr>
          <w:p w:rsidR="0033594B" w:rsidRDefault="0033594B" w:rsidP="0033594B">
            <w:r w:rsidRPr="00E30E01">
              <w:t>22</w:t>
            </w:r>
          </w:p>
        </w:tc>
      </w:tr>
      <w:tr w:rsidR="0033594B" w:rsidTr="0033594B">
        <w:tc>
          <w:tcPr>
            <w:tcW w:w="2790" w:type="dxa"/>
          </w:tcPr>
          <w:p w:rsidR="0033594B" w:rsidRDefault="0033594B" w:rsidP="0033594B">
            <w:r>
              <w:t>2</w:t>
            </w:r>
            <w:r w:rsidRPr="00195315">
              <w:rPr>
                <w:vertAlign w:val="superscript"/>
              </w:rPr>
              <w:t>nd</w:t>
            </w:r>
            <w:r>
              <w:t xml:space="preserve">  DORF</w:t>
            </w:r>
          </w:p>
        </w:tc>
        <w:tc>
          <w:tcPr>
            <w:tcW w:w="747" w:type="dxa"/>
          </w:tcPr>
          <w:p w:rsidR="0033594B" w:rsidRDefault="0033594B" w:rsidP="0033594B">
            <w:r>
              <w:t>80</w:t>
            </w:r>
          </w:p>
        </w:tc>
        <w:tc>
          <w:tcPr>
            <w:tcW w:w="747" w:type="dxa"/>
          </w:tcPr>
          <w:p w:rsidR="0033594B" w:rsidRDefault="0033594B" w:rsidP="0033594B">
            <w:r>
              <w:t>85</w:t>
            </w:r>
          </w:p>
        </w:tc>
        <w:tc>
          <w:tcPr>
            <w:tcW w:w="747" w:type="dxa"/>
          </w:tcPr>
          <w:p w:rsidR="0033594B" w:rsidRDefault="0033594B" w:rsidP="0033594B">
            <w:r>
              <w:t>90</w:t>
            </w:r>
          </w:p>
        </w:tc>
        <w:tc>
          <w:tcPr>
            <w:tcW w:w="747" w:type="dxa"/>
          </w:tcPr>
          <w:p w:rsidR="0033594B" w:rsidRDefault="0033594B" w:rsidP="0033594B">
            <w:r>
              <w:t>95</w:t>
            </w:r>
          </w:p>
        </w:tc>
        <w:tc>
          <w:tcPr>
            <w:tcW w:w="747" w:type="dxa"/>
          </w:tcPr>
          <w:p w:rsidR="0033594B" w:rsidRDefault="0033594B" w:rsidP="0033594B">
            <w:r>
              <w:t>100</w:t>
            </w:r>
          </w:p>
        </w:tc>
        <w:tc>
          <w:tcPr>
            <w:tcW w:w="747" w:type="dxa"/>
          </w:tcPr>
          <w:p w:rsidR="0033594B" w:rsidRDefault="0033594B" w:rsidP="0033594B">
            <w:r>
              <w:t>102</w:t>
            </w:r>
          </w:p>
        </w:tc>
        <w:tc>
          <w:tcPr>
            <w:tcW w:w="747" w:type="dxa"/>
          </w:tcPr>
          <w:p w:rsidR="0033594B" w:rsidRDefault="0033594B" w:rsidP="0033594B">
            <w:r>
              <w:t>104</w:t>
            </w:r>
          </w:p>
        </w:tc>
        <w:tc>
          <w:tcPr>
            <w:tcW w:w="747" w:type="dxa"/>
          </w:tcPr>
          <w:p w:rsidR="0033594B" w:rsidRDefault="0033594B" w:rsidP="0033594B">
            <w:r>
              <w:t>107</w:t>
            </w:r>
          </w:p>
        </w:tc>
        <w:tc>
          <w:tcPr>
            <w:tcW w:w="747" w:type="dxa"/>
          </w:tcPr>
          <w:p w:rsidR="0033594B" w:rsidRDefault="0033594B" w:rsidP="0033594B">
            <w:r>
              <w:t>109</w:t>
            </w:r>
          </w:p>
        </w:tc>
        <w:tc>
          <w:tcPr>
            <w:tcW w:w="747" w:type="dxa"/>
          </w:tcPr>
          <w:p w:rsidR="0033594B" w:rsidRDefault="0033594B" w:rsidP="0033594B">
            <w:r>
              <w:t>111</w:t>
            </w:r>
          </w:p>
        </w:tc>
      </w:tr>
      <w:tr w:rsidR="0033594B" w:rsidTr="0033594B">
        <w:tc>
          <w:tcPr>
            <w:tcW w:w="2790" w:type="dxa"/>
          </w:tcPr>
          <w:p w:rsidR="0033594B" w:rsidRDefault="0033594B" w:rsidP="0033594B">
            <w:r>
              <w:t>2</w:t>
            </w:r>
            <w:r w:rsidRPr="00195315">
              <w:rPr>
                <w:vertAlign w:val="superscript"/>
              </w:rPr>
              <w:t>nd</w:t>
            </w:r>
            <w:r>
              <w:t xml:space="preserve"> Accuracy</w:t>
            </w:r>
          </w:p>
        </w:tc>
        <w:tc>
          <w:tcPr>
            <w:tcW w:w="747" w:type="dxa"/>
          </w:tcPr>
          <w:p w:rsidR="0033594B" w:rsidRDefault="0033594B" w:rsidP="0033594B">
            <w:r>
              <w:t>99%</w:t>
            </w:r>
          </w:p>
        </w:tc>
        <w:tc>
          <w:tcPr>
            <w:tcW w:w="747" w:type="dxa"/>
          </w:tcPr>
          <w:p w:rsidR="0033594B" w:rsidRDefault="0033594B" w:rsidP="0033594B">
            <w:r w:rsidRPr="00513BA9">
              <w:t>99%</w:t>
            </w:r>
          </w:p>
        </w:tc>
        <w:tc>
          <w:tcPr>
            <w:tcW w:w="747" w:type="dxa"/>
          </w:tcPr>
          <w:p w:rsidR="0033594B" w:rsidRDefault="0033594B" w:rsidP="0033594B">
            <w:r w:rsidRPr="00513BA9">
              <w:t>99%</w:t>
            </w:r>
          </w:p>
        </w:tc>
        <w:tc>
          <w:tcPr>
            <w:tcW w:w="747" w:type="dxa"/>
          </w:tcPr>
          <w:p w:rsidR="0033594B" w:rsidRDefault="0033594B" w:rsidP="0033594B">
            <w:r w:rsidRPr="00513BA9">
              <w:t>99%</w:t>
            </w:r>
          </w:p>
        </w:tc>
        <w:tc>
          <w:tcPr>
            <w:tcW w:w="747" w:type="dxa"/>
          </w:tcPr>
          <w:p w:rsidR="0033594B" w:rsidRDefault="0033594B" w:rsidP="0033594B">
            <w:r w:rsidRPr="00513BA9">
              <w:t>99%</w:t>
            </w:r>
          </w:p>
        </w:tc>
        <w:tc>
          <w:tcPr>
            <w:tcW w:w="747" w:type="dxa"/>
          </w:tcPr>
          <w:p w:rsidR="0033594B" w:rsidRDefault="0033594B" w:rsidP="0033594B">
            <w:r w:rsidRPr="00513BA9">
              <w:t>99%</w:t>
            </w:r>
          </w:p>
        </w:tc>
        <w:tc>
          <w:tcPr>
            <w:tcW w:w="747" w:type="dxa"/>
          </w:tcPr>
          <w:p w:rsidR="0033594B" w:rsidRDefault="0033594B" w:rsidP="0033594B">
            <w:r w:rsidRPr="00513BA9">
              <w:t>99%</w:t>
            </w:r>
          </w:p>
        </w:tc>
        <w:tc>
          <w:tcPr>
            <w:tcW w:w="747" w:type="dxa"/>
          </w:tcPr>
          <w:p w:rsidR="0033594B" w:rsidRDefault="0033594B" w:rsidP="0033594B">
            <w:r w:rsidRPr="00513BA9">
              <w:t>99%</w:t>
            </w:r>
          </w:p>
        </w:tc>
        <w:tc>
          <w:tcPr>
            <w:tcW w:w="747" w:type="dxa"/>
          </w:tcPr>
          <w:p w:rsidR="0033594B" w:rsidRDefault="0033594B" w:rsidP="0033594B">
            <w:r w:rsidRPr="00513BA9">
              <w:t>99%</w:t>
            </w:r>
          </w:p>
        </w:tc>
        <w:tc>
          <w:tcPr>
            <w:tcW w:w="747" w:type="dxa"/>
          </w:tcPr>
          <w:p w:rsidR="0033594B" w:rsidRDefault="0033594B" w:rsidP="0033594B">
            <w:r w:rsidRPr="00513BA9">
              <w:t>99%</w:t>
            </w:r>
          </w:p>
        </w:tc>
      </w:tr>
      <w:tr w:rsidR="0033594B" w:rsidTr="0033594B">
        <w:tc>
          <w:tcPr>
            <w:tcW w:w="2790" w:type="dxa"/>
            <w:shd w:val="clear" w:color="auto" w:fill="D9D9D9" w:themeFill="background1" w:themeFillShade="D9"/>
          </w:tcPr>
          <w:p w:rsidR="0033594B" w:rsidRPr="00195315" w:rsidRDefault="0033594B" w:rsidP="0033594B">
            <w:pPr>
              <w:rPr>
                <w:b/>
              </w:rPr>
            </w:pPr>
          </w:p>
        </w:tc>
        <w:tc>
          <w:tcPr>
            <w:tcW w:w="747" w:type="dxa"/>
            <w:shd w:val="clear" w:color="auto" w:fill="D9D9D9" w:themeFill="background1" w:themeFillShade="D9"/>
          </w:tcPr>
          <w:p w:rsidR="0033594B" w:rsidRPr="00195315" w:rsidRDefault="0033594B" w:rsidP="0033594B">
            <w:pPr>
              <w:rPr>
                <w:b/>
              </w:rPr>
            </w:pPr>
            <w:r w:rsidRPr="00195315">
              <w:rPr>
                <w:b/>
              </w:rPr>
              <w:t>Aug.</w:t>
            </w:r>
          </w:p>
        </w:tc>
        <w:tc>
          <w:tcPr>
            <w:tcW w:w="747" w:type="dxa"/>
            <w:shd w:val="clear" w:color="auto" w:fill="D9D9D9" w:themeFill="background1" w:themeFillShade="D9"/>
          </w:tcPr>
          <w:p w:rsidR="0033594B" w:rsidRPr="00195315" w:rsidRDefault="0033594B" w:rsidP="0033594B">
            <w:pPr>
              <w:rPr>
                <w:b/>
              </w:rPr>
            </w:pPr>
            <w:r w:rsidRPr="00195315">
              <w:rPr>
                <w:b/>
              </w:rPr>
              <w:t>Sept.</w:t>
            </w:r>
          </w:p>
        </w:tc>
        <w:tc>
          <w:tcPr>
            <w:tcW w:w="747" w:type="dxa"/>
            <w:shd w:val="clear" w:color="auto" w:fill="D9D9D9" w:themeFill="background1" w:themeFillShade="D9"/>
          </w:tcPr>
          <w:p w:rsidR="0033594B" w:rsidRPr="00195315" w:rsidRDefault="0033594B" w:rsidP="0033594B">
            <w:pPr>
              <w:rPr>
                <w:b/>
              </w:rPr>
            </w:pPr>
            <w:r w:rsidRPr="00195315">
              <w:rPr>
                <w:b/>
              </w:rPr>
              <w:t>Oct.</w:t>
            </w:r>
          </w:p>
        </w:tc>
        <w:tc>
          <w:tcPr>
            <w:tcW w:w="747" w:type="dxa"/>
            <w:shd w:val="clear" w:color="auto" w:fill="D9D9D9" w:themeFill="background1" w:themeFillShade="D9"/>
          </w:tcPr>
          <w:p w:rsidR="0033594B" w:rsidRPr="00195315" w:rsidRDefault="0033594B" w:rsidP="0033594B">
            <w:pPr>
              <w:rPr>
                <w:b/>
              </w:rPr>
            </w:pPr>
            <w:r w:rsidRPr="00195315">
              <w:rPr>
                <w:b/>
              </w:rPr>
              <w:t>Nov.</w:t>
            </w:r>
          </w:p>
        </w:tc>
        <w:tc>
          <w:tcPr>
            <w:tcW w:w="747" w:type="dxa"/>
            <w:shd w:val="clear" w:color="auto" w:fill="D9D9D9" w:themeFill="background1" w:themeFillShade="D9"/>
          </w:tcPr>
          <w:p w:rsidR="0033594B" w:rsidRPr="00195315" w:rsidRDefault="0033594B" w:rsidP="0033594B">
            <w:pPr>
              <w:rPr>
                <w:b/>
              </w:rPr>
            </w:pPr>
            <w:r w:rsidRPr="00195315">
              <w:rPr>
                <w:b/>
              </w:rPr>
              <w:t>Dec.</w:t>
            </w:r>
          </w:p>
        </w:tc>
        <w:tc>
          <w:tcPr>
            <w:tcW w:w="747" w:type="dxa"/>
            <w:shd w:val="clear" w:color="auto" w:fill="D9D9D9" w:themeFill="background1" w:themeFillShade="D9"/>
          </w:tcPr>
          <w:p w:rsidR="0033594B" w:rsidRPr="00195315" w:rsidRDefault="0033594B" w:rsidP="0033594B">
            <w:pPr>
              <w:rPr>
                <w:b/>
              </w:rPr>
            </w:pPr>
            <w:r w:rsidRPr="00195315">
              <w:rPr>
                <w:b/>
              </w:rPr>
              <w:t>Jan.</w:t>
            </w:r>
          </w:p>
        </w:tc>
        <w:tc>
          <w:tcPr>
            <w:tcW w:w="747" w:type="dxa"/>
            <w:shd w:val="clear" w:color="auto" w:fill="D9D9D9" w:themeFill="background1" w:themeFillShade="D9"/>
          </w:tcPr>
          <w:p w:rsidR="0033594B" w:rsidRPr="00195315" w:rsidRDefault="0033594B" w:rsidP="0033594B">
            <w:pPr>
              <w:rPr>
                <w:b/>
              </w:rPr>
            </w:pPr>
            <w:r w:rsidRPr="00195315">
              <w:rPr>
                <w:b/>
              </w:rPr>
              <w:t>Feb.</w:t>
            </w:r>
          </w:p>
        </w:tc>
        <w:tc>
          <w:tcPr>
            <w:tcW w:w="747" w:type="dxa"/>
            <w:shd w:val="clear" w:color="auto" w:fill="D9D9D9" w:themeFill="background1" w:themeFillShade="D9"/>
          </w:tcPr>
          <w:p w:rsidR="0033594B" w:rsidRPr="00195315" w:rsidRDefault="0033594B" w:rsidP="0033594B">
            <w:pPr>
              <w:rPr>
                <w:b/>
              </w:rPr>
            </w:pPr>
            <w:r w:rsidRPr="00195315">
              <w:rPr>
                <w:b/>
              </w:rPr>
              <w:t>Mar</w:t>
            </w:r>
            <w:r>
              <w:rPr>
                <w:b/>
              </w:rPr>
              <w:t>.</w:t>
            </w:r>
          </w:p>
        </w:tc>
        <w:tc>
          <w:tcPr>
            <w:tcW w:w="747" w:type="dxa"/>
            <w:shd w:val="clear" w:color="auto" w:fill="D9D9D9" w:themeFill="background1" w:themeFillShade="D9"/>
          </w:tcPr>
          <w:p w:rsidR="0033594B" w:rsidRPr="00195315" w:rsidRDefault="0033594B" w:rsidP="0033594B">
            <w:pPr>
              <w:rPr>
                <w:b/>
              </w:rPr>
            </w:pPr>
            <w:r w:rsidRPr="00195315">
              <w:rPr>
                <w:b/>
              </w:rPr>
              <w:t>Apr.</w:t>
            </w:r>
          </w:p>
        </w:tc>
        <w:tc>
          <w:tcPr>
            <w:tcW w:w="747" w:type="dxa"/>
            <w:shd w:val="clear" w:color="auto" w:fill="D9D9D9" w:themeFill="background1" w:themeFillShade="D9"/>
          </w:tcPr>
          <w:p w:rsidR="0033594B" w:rsidRPr="00195315" w:rsidRDefault="0033594B" w:rsidP="0033594B">
            <w:pPr>
              <w:rPr>
                <w:b/>
              </w:rPr>
            </w:pPr>
            <w:r w:rsidRPr="00195315">
              <w:rPr>
                <w:b/>
              </w:rPr>
              <w:t>May</w:t>
            </w:r>
          </w:p>
        </w:tc>
      </w:tr>
      <w:tr w:rsidR="0033594B" w:rsidTr="0033594B">
        <w:tc>
          <w:tcPr>
            <w:tcW w:w="2790" w:type="dxa"/>
          </w:tcPr>
          <w:p w:rsidR="0033594B" w:rsidRDefault="0033594B" w:rsidP="0033594B">
            <w:r>
              <w:t>3</w:t>
            </w:r>
            <w:r w:rsidRPr="00195315">
              <w:rPr>
                <w:vertAlign w:val="superscript"/>
              </w:rPr>
              <w:t>rd</w:t>
            </w:r>
            <w:r>
              <w:t xml:space="preserve"> DORF</w:t>
            </w:r>
          </w:p>
        </w:tc>
        <w:tc>
          <w:tcPr>
            <w:tcW w:w="747" w:type="dxa"/>
          </w:tcPr>
          <w:p w:rsidR="0033594B" w:rsidRDefault="0033594B" w:rsidP="0033594B">
            <w:r>
              <w:t>97</w:t>
            </w:r>
          </w:p>
        </w:tc>
        <w:tc>
          <w:tcPr>
            <w:tcW w:w="747" w:type="dxa"/>
          </w:tcPr>
          <w:p w:rsidR="0033594B" w:rsidRDefault="0033594B" w:rsidP="0033594B">
            <w:r>
              <w:t>102</w:t>
            </w:r>
          </w:p>
        </w:tc>
        <w:tc>
          <w:tcPr>
            <w:tcW w:w="747" w:type="dxa"/>
          </w:tcPr>
          <w:p w:rsidR="0033594B" w:rsidRDefault="0033594B" w:rsidP="0033594B">
            <w:r>
              <w:t>107</w:t>
            </w:r>
          </w:p>
        </w:tc>
        <w:tc>
          <w:tcPr>
            <w:tcW w:w="747" w:type="dxa"/>
          </w:tcPr>
          <w:p w:rsidR="0033594B" w:rsidRDefault="0033594B" w:rsidP="0033594B">
            <w:r>
              <w:t>111</w:t>
            </w:r>
          </w:p>
        </w:tc>
        <w:tc>
          <w:tcPr>
            <w:tcW w:w="747" w:type="dxa"/>
          </w:tcPr>
          <w:p w:rsidR="0033594B" w:rsidRDefault="0033594B" w:rsidP="0033594B">
            <w:r>
              <w:t>115</w:t>
            </w:r>
          </w:p>
        </w:tc>
        <w:tc>
          <w:tcPr>
            <w:tcW w:w="747" w:type="dxa"/>
          </w:tcPr>
          <w:p w:rsidR="0033594B" w:rsidRDefault="0033594B" w:rsidP="0033594B">
            <w:r>
              <w:t>117</w:t>
            </w:r>
          </w:p>
        </w:tc>
        <w:tc>
          <w:tcPr>
            <w:tcW w:w="747" w:type="dxa"/>
          </w:tcPr>
          <w:p w:rsidR="0033594B" w:rsidRDefault="0033594B" w:rsidP="0033594B">
            <w:r>
              <w:t>118</w:t>
            </w:r>
          </w:p>
        </w:tc>
        <w:tc>
          <w:tcPr>
            <w:tcW w:w="747" w:type="dxa"/>
          </w:tcPr>
          <w:p w:rsidR="0033594B" w:rsidRDefault="0033594B" w:rsidP="0033594B">
            <w:r>
              <w:t>120</w:t>
            </w:r>
          </w:p>
        </w:tc>
        <w:tc>
          <w:tcPr>
            <w:tcW w:w="747" w:type="dxa"/>
          </w:tcPr>
          <w:p w:rsidR="0033594B" w:rsidRDefault="0033594B" w:rsidP="0033594B">
            <w:r>
              <w:t>122</w:t>
            </w:r>
          </w:p>
        </w:tc>
        <w:tc>
          <w:tcPr>
            <w:tcW w:w="747" w:type="dxa"/>
          </w:tcPr>
          <w:p w:rsidR="0033594B" w:rsidRDefault="0033594B" w:rsidP="0033594B">
            <w:r>
              <w:t>123</w:t>
            </w:r>
          </w:p>
        </w:tc>
      </w:tr>
      <w:tr w:rsidR="0033594B" w:rsidTr="0033594B">
        <w:tc>
          <w:tcPr>
            <w:tcW w:w="2790" w:type="dxa"/>
          </w:tcPr>
          <w:p w:rsidR="0033594B" w:rsidRDefault="0033594B" w:rsidP="0033594B">
            <w:r>
              <w:t>3</w:t>
            </w:r>
            <w:r w:rsidRPr="00195315">
              <w:rPr>
                <w:vertAlign w:val="superscript"/>
              </w:rPr>
              <w:t>rd</w:t>
            </w:r>
            <w:r>
              <w:t xml:space="preserve"> Accuracy</w:t>
            </w:r>
          </w:p>
        </w:tc>
        <w:tc>
          <w:tcPr>
            <w:tcW w:w="747" w:type="dxa"/>
          </w:tcPr>
          <w:p w:rsidR="0033594B" w:rsidRDefault="0033594B" w:rsidP="0033594B">
            <w:r>
              <w:t>99%</w:t>
            </w:r>
          </w:p>
        </w:tc>
        <w:tc>
          <w:tcPr>
            <w:tcW w:w="747" w:type="dxa"/>
          </w:tcPr>
          <w:p w:rsidR="0033594B" w:rsidRDefault="0033594B" w:rsidP="0033594B">
            <w:r w:rsidRPr="00CB09A9">
              <w:t>99%</w:t>
            </w:r>
          </w:p>
        </w:tc>
        <w:tc>
          <w:tcPr>
            <w:tcW w:w="747" w:type="dxa"/>
          </w:tcPr>
          <w:p w:rsidR="0033594B" w:rsidRDefault="0033594B" w:rsidP="0033594B">
            <w:r w:rsidRPr="00CB09A9">
              <w:t>99%</w:t>
            </w:r>
          </w:p>
        </w:tc>
        <w:tc>
          <w:tcPr>
            <w:tcW w:w="747" w:type="dxa"/>
          </w:tcPr>
          <w:p w:rsidR="0033594B" w:rsidRDefault="0033594B" w:rsidP="0033594B">
            <w:r w:rsidRPr="00CB09A9">
              <w:t>99%</w:t>
            </w:r>
          </w:p>
        </w:tc>
        <w:tc>
          <w:tcPr>
            <w:tcW w:w="747" w:type="dxa"/>
          </w:tcPr>
          <w:p w:rsidR="0033594B" w:rsidRDefault="0033594B" w:rsidP="0033594B">
            <w:r w:rsidRPr="00CB09A9">
              <w:t>99%</w:t>
            </w:r>
          </w:p>
        </w:tc>
        <w:tc>
          <w:tcPr>
            <w:tcW w:w="747" w:type="dxa"/>
          </w:tcPr>
          <w:p w:rsidR="0033594B" w:rsidRDefault="0033594B" w:rsidP="0033594B">
            <w:r w:rsidRPr="00CB09A9">
              <w:t>99%</w:t>
            </w:r>
          </w:p>
        </w:tc>
        <w:tc>
          <w:tcPr>
            <w:tcW w:w="747" w:type="dxa"/>
          </w:tcPr>
          <w:p w:rsidR="0033594B" w:rsidRDefault="0033594B" w:rsidP="0033594B">
            <w:r w:rsidRPr="00CB09A9">
              <w:t>99%</w:t>
            </w:r>
          </w:p>
        </w:tc>
        <w:tc>
          <w:tcPr>
            <w:tcW w:w="747" w:type="dxa"/>
          </w:tcPr>
          <w:p w:rsidR="0033594B" w:rsidRDefault="0033594B" w:rsidP="0033594B">
            <w:r w:rsidRPr="00CB09A9">
              <w:t>99%</w:t>
            </w:r>
          </w:p>
        </w:tc>
        <w:tc>
          <w:tcPr>
            <w:tcW w:w="747" w:type="dxa"/>
          </w:tcPr>
          <w:p w:rsidR="0033594B" w:rsidRDefault="0033594B" w:rsidP="0033594B">
            <w:r w:rsidRPr="00CB09A9">
              <w:t>99%</w:t>
            </w:r>
          </w:p>
        </w:tc>
        <w:tc>
          <w:tcPr>
            <w:tcW w:w="747" w:type="dxa"/>
          </w:tcPr>
          <w:p w:rsidR="0033594B" w:rsidRDefault="0033594B" w:rsidP="0033594B">
            <w:r w:rsidRPr="00CB09A9">
              <w:t>99%</w:t>
            </w:r>
          </w:p>
        </w:tc>
      </w:tr>
      <w:tr w:rsidR="0033594B" w:rsidTr="0033594B">
        <w:tc>
          <w:tcPr>
            <w:tcW w:w="2790" w:type="dxa"/>
            <w:shd w:val="clear" w:color="auto" w:fill="D9D9D9" w:themeFill="background1" w:themeFillShade="D9"/>
          </w:tcPr>
          <w:p w:rsidR="0033594B" w:rsidRPr="00195315" w:rsidRDefault="0033594B" w:rsidP="0033594B">
            <w:pPr>
              <w:rPr>
                <w:b/>
              </w:rPr>
            </w:pPr>
          </w:p>
        </w:tc>
        <w:tc>
          <w:tcPr>
            <w:tcW w:w="747" w:type="dxa"/>
            <w:shd w:val="clear" w:color="auto" w:fill="D9D9D9" w:themeFill="background1" w:themeFillShade="D9"/>
          </w:tcPr>
          <w:p w:rsidR="0033594B" w:rsidRPr="00195315" w:rsidRDefault="0033594B" w:rsidP="0033594B">
            <w:pPr>
              <w:rPr>
                <w:b/>
              </w:rPr>
            </w:pPr>
            <w:r w:rsidRPr="00195315">
              <w:rPr>
                <w:b/>
              </w:rPr>
              <w:t>Aug.</w:t>
            </w:r>
          </w:p>
        </w:tc>
        <w:tc>
          <w:tcPr>
            <w:tcW w:w="747" w:type="dxa"/>
            <w:shd w:val="clear" w:color="auto" w:fill="D9D9D9" w:themeFill="background1" w:themeFillShade="D9"/>
          </w:tcPr>
          <w:p w:rsidR="0033594B" w:rsidRPr="00195315" w:rsidRDefault="0033594B" w:rsidP="0033594B">
            <w:pPr>
              <w:rPr>
                <w:b/>
              </w:rPr>
            </w:pPr>
            <w:r w:rsidRPr="00195315">
              <w:rPr>
                <w:b/>
              </w:rPr>
              <w:t>Sept.</w:t>
            </w:r>
          </w:p>
        </w:tc>
        <w:tc>
          <w:tcPr>
            <w:tcW w:w="747" w:type="dxa"/>
            <w:shd w:val="clear" w:color="auto" w:fill="D9D9D9" w:themeFill="background1" w:themeFillShade="D9"/>
          </w:tcPr>
          <w:p w:rsidR="0033594B" w:rsidRPr="00195315" w:rsidRDefault="0033594B" w:rsidP="0033594B">
            <w:pPr>
              <w:rPr>
                <w:b/>
              </w:rPr>
            </w:pPr>
            <w:r w:rsidRPr="00195315">
              <w:rPr>
                <w:b/>
              </w:rPr>
              <w:t>Oct.</w:t>
            </w:r>
          </w:p>
        </w:tc>
        <w:tc>
          <w:tcPr>
            <w:tcW w:w="747" w:type="dxa"/>
            <w:shd w:val="clear" w:color="auto" w:fill="D9D9D9" w:themeFill="background1" w:themeFillShade="D9"/>
          </w:tcPr>
          <w:p w:rsidR="0033594B" w:rsidRPr="00195315" w:rsidRDefault="0033594B" w:rsidP="0033594B">
            <w:pPr>
              <w:rPr>
                <w:b/>
              </w:rPr>
            </w:pPr>
            <w:r w:rsidRPr="00195315">
              <w:rPr>
                <w:b/>
              </w:rPr>
              <w:t>Nov.</w:t>
            </w:r>
          </w:p>
        </w:tc>
        <w:tc>
          <w:tcPr>
            <w:tcW w:w="747" w:type="dxa"/>
            <w:shd w:val="clear" w:color="auto" w:fill="D9D9D9" w:themeFill="background1" w:themeFillShade="D9"/>
          </w:tcPr>
          <w:p w:rsidR="0033594B" w:rsidRPr="00195315" w:rsidRDefault="0033594B" w:rsidP="0033594B">
            <w:pPr>
              <w:rPr>
                <w:b/>
              </w:rPr>
            </w:pPr>
            <w:r w:rsidRPr="00195315">
              <w:rPr>
                <w:b/>
              </w:rPr>
              <w:t>Dec.</w:t>
            </w:r>
          </w:p>
        </w:tc>
        <w:tc>
          <w:tcPr>
            <w:tcW w:w="747" w:type="dxa"/>
            <w:shd w:val="clear" w:color="auto" w:fill="D9D9D9" w:themeFill="background1" w:themeFillShade="D9"/>
          </w:tcPr>
          <w:p w:rsidR="0033594B" w:rsidRPr="00195315" w:rsidRDefault="0033594B" w:rsidP="0033594B">
            <w:pPr>
              <w:rPr>
                <w:b/>
              </w:rPr>
            </w:pPr>
            <w:r w:rsidRPr="00195315">
              <w:rPr>
                <w:b/>
              </w:rPr>
              <w:t>Jan.</w:t>
            </w:r>
          </w:p>
        </w:tc>
        <w:tc>
          <w:tcPr>
            <w:tcW w:w="747" w:type="dxa"/>
            <w:shd w:val="clear" w:color="auto" w:fill="D9D9D9" w:themeFill="background1" w:themeFillShade="D9"/>
          </w:tcPr>
          <w:p w:rsidR="0033594B" w:rsidRPr="00195315" w:rsidRDefault="0033594B" w:rsidP="0033594B">
            <w:pPr>
              <w:rPr>
                <w:b/>
              </w:rPr>
            </w:pPr>
            <w:r w:rsidRPr="00195315">
              <w:rPr>
                <w:b/>
              </w:rPr>
              <w:t>Feb.</w:t>
            </w:r>
          </w:p>
        </w:tc>
        <w:tc>
          <w:tcPr>
            <w:tcW w:w="747" w:type="dxa"/>
            <w:shd w:val="clear" w:color="auto" w:fill="D9D9D9" w:themeFill="background1" w:themeFillShade="D9"/>
          </w:tcPr>
          <w:p w:rsidR="0033594B" w:rsidRPr="00195315" w:rsidRDefault="0033594B" w:rsidP="0033594B">
            <w:pPr>
              <w:rPr>
                <w:b/>
              </w:rPr>
            </w:pPr>
            <w:r w:rsidRPr="00195315">
              <w:rPr>
                <w:b/>
              </w:rPr>
              <w:t>Mar</w:t>
            </w:r>
            <w:r>
              <w:rPr>
                <w:b/>
              </w:rPr>
              <w:t>.</w:t>
            </w:r>
          </w:p>
        </w:tc>
        <w:tc>
          <w:tcPr>
            <w:tcW w:w="747" w:type="dxa"/>
            <w:shd w:val="clear" w:color="auto" w:fill="D9D9D9" w:themeFill="background1" w:themeFillShade="D9"/>
          </w:tcPr>
          <w:p w:rsidR="0033594B" w:rsidRPr="00195315" w:rsidRDefault="0033594B" w:rsidP="0033594B">
            <w:pPr>
              <w:rPr>
                <w:b/>
              </w:rPr>
            </w:pPr>
            <w:r w:rsidRPr="00195315">
              <w:rPr>
                <w:b/>
              </w:rPr>
              <w:t>Apr.</w:t>
            </w:r>
          </w:p>
        </w:tc>
        <w:tc>
          <w:tcPr>
            <w:tcW w:w="747" w:type="dxa"/>
            <w:shd w:val="clear" w:color="auto" w:fill="D9D9D9" w:themeFill="background1" w:themeFillShade="D9"/>
          </w:tcPr>
          <w:p w:rsidR="0033594B" w:rsidRPr="00195315" w:rsidRDefault="0033594B" w:rsidP="0033594B">
            <w:pPr>
              <w:rPr>
                <w:b/>
              </w:rPr>
            </w:pPr>
            <w:r w:rsidRPr="00195315">
              <w:rPr>
                <w:b/>
              </w:rPr>
              <w:t>May</w:t>
            </w:r>
          </w:p>
        </w:tc>
      </w:tr>
      <w:tr w:rsidR="0033594B" w:rsidTr="0033594B">
        <w:tc>
          <w:tcPr>
            <w:tcW w:w="2790" w:type="dxa"/>
          </w:tcPr>
          <w:p w:rsidR="0033594B" w:rsidRDefault="0033594B" w:rsidP="0033594B">
            <w:r>
              <w:t>4</w:t>
            </w:r>
            <w:r w:rsidRPr="00195315">
              <w:rPr>
                <w:vertAlign w:val="superscript"/>
              </w:rPr>
              <w:t>th</w:t>
            </w:r>
            <w:r>
              <w:t xml:space="preserve"> DORF</w:t>
            </w:r>
          </w:p>
        </w:tc>
        <w:tc>
          <w:tcPr>
            <w:tcW w:w="747" w:type="dxa"/>
          </w:tcPr>
          <w:p w:rsidR="0033594B" w:rsidRDefault="0033594B" w:rsidP="0033594B">
            <w:r>
              <w:t>111</w:t>
            </w:r>
          </w:p>
        </w:tc>
        <w:tc>
          <w:tcPr>
            <w:tcW w:w="747" w:type="dxa"/>
          </w:tcPr>
          <w:p w:rsidR="0033594B" w:rsidRDefault="0033594B" w:rsidP="0033594B">
            <w:r>
              <w:t>116</w:t>
            </w:r>
          </w:p>
        </w:tc>
        <w:tc>
          <w:tcPr>
            <w:tcW w:w="747" w:type="dxa"/>
          </w:tcPr>
          <w:p w:rsidR="0033594B" w:rsidRDefault="0033594B" w:rsidP="0033594B">
            <w:r>
              <w:t>121</w:t>
            </w:r>
          </w:p>
        </w:tc>
        <w:tc>
          <w:tcPr>
            <w:tcW w:w="747" w:type="dxa"/>
          </w:tcPr>
          <w:p w:rsidR="0033594B" w:rsidRDefault="0033594B" w:rsidP="0033594B">
            <w:r>
              <w:t>125</w:t>
            </w:r>
          </w:p>
        </w:tc>
        <w:tc>
          <w:tcPr>
            <w:tcW w:w="747" w:type="dxa"/>
          </w:tcPr>
          <w:p w:rsidR="0033594B" w:rsidRDefault="0033594B" w:rsidP="0033594B">
            <w:r>
              <w:t>130</w:t>
            </w:r>
          </w:p>
        </w:tc>
        <w:tc>
          <w:tcPr>
            <w:tcW w:w="747" w:type="dxa"/>
          </w:tcPr>
          <w:p w:rsidR="0033594B" w:rsidRDefault="0033594B" w:rsidP="0033594B">
            <w:r>
              <w:t>133</w:t>
            </w:r>
          </w:p>
        </w:tc>
        <w:tc>
          <w:tcPr>
            <w:tcW w:w="747" w:type="dxa"/>
          </w:tcPr>
          <w:p w:rsidR="0033594B" w:rsidRDefault="0033594B" w:rsidP="0033594B">
            <w:r>
              <w:t>136</w:t>
            </w:r>
          </w:p>
        </w:tc>
        <w:tc>
          <w:tcPr>
            <w:tcW w:w="747" w:type="dxa"/>
          </w:tcPr>
          <w:p w:rsidR="0033594B" w:rsidRDefault="0033594B" w:rsidP="0033594B">
            <w:r>
              <w:t>139</w:t>
            </w:r>
          </w:p>
        </w:tc>
        <w:tc>
          <w:tcPr>
            <w:tcW w:w="747" w:type="dxa"/>
          </w:tcPr>
          <w:p w:rsidR="0033594B" w:rsidRDefault="0033594B" w:rsidP="0033594B">
            <w:r>
              <w:t>142</w:t>
            </w:r>
          </w:p>
        </w:tc>
        <w:tc>
          <w:tcPr>
            <w:tcW w:w="747" w:type="dxa"/>
          </w:tcPr>
          <w:p w:rsidR="0033594B" w:rsidRDefault="0033594B" w:rsidP="0033594B">
            <w:r>
              <w:t>144</w:t>
            </w:r>
          </w:p>
        </w:tc>
      </w:tr>
      <w:tr w:rsidR="0033594B" w:rsidTr="0033594B">
        <w:tc>
          <w:tcPr>
            <w:tcW w:w="2790" w:type="dxa"/>
          </w:tcPr>
          <w:p w:rsidR="0033594B" w:rsidRDefault="0033594B" w:rsidP="0033594B">
            <w:r>
              <w:t>4</w:t>
            </w:r>
            <w:r w:rsidRPr="00195315">
              <w:rPr>
                <w:vertAlign w:val="superscript"/>
              </w:rPr>
              <w:t>th</w:t>
            </w:r>
            <w:r>
              <w:t xml:space="preserve"> Accuracy</w:t>
            </w:r>
          </w:p>
        </w:tc>
        <w:tc>
          <w:tcPr>
            <w:tcW w:w="747" w:type="dxa"/>
          </w:tcPr>
          <w:p w:rsidR="0033594B" w:rsidRDefault="0033594B" w:rsidP="0033594B">
            <w:r w:rsidRPr="000C60B0">
              <w:t>99%</w:t>
            </w:r>
          </w:p>
        </w:tc>
        <w:tc>
          <w:tcPr>
            <w:tcW w:w="747" w:type="dxa"/>
          </w:tcPr>
          <w:p w:rsidR="0033594B" w:rsidRDefault="0033594B" w:rsidP="0033594B">
            <w:r w:rsidRPr="000C60B0">
              <w:t>99%</w:t>
            </w:r>
          </w:p>
        </w:tc>
        <w:tc>
          <w:tcPr>
            <w:tcW w:w="747" w:type="dxa"/>
          </w:tcPr>
          <w:p w:rsidR="0033594B" w:rsidRDefault="0033594B" w:rsidP="0033594B">
            <w:r w:rsidRPr="000C60B0">
              <w:t>99%</w:t>
            </w:r>
          </w:p>
        </w:tc>
        <w:tc>
          <w:tcPr>
            <w:tcW w:w="747" w:type="dxa"/>
          </w:tcPr>
          <w:p w:rsidR="0033594B" w:rsidRDefault="0033594B" w:rsidP="0033594B">
            <w:r w:rsidRPr="000C60B0">
              <w:t>99%</w:t>
            </w:r>
          </w:p>
        </w:tc>
        <w:tc>
          <w:tcPr>
            <w:tcW w:w="747" w:type="dxa"/>
          </w:tcPr>
          <w:p w:rsidR="0033594B" w:rsidRDefault="0033594B" w:rsidP="0033594B">
            <w:r w:rsidRPr="000C60B0">
              <w:t>99%</w:t>
            </w:r>
          </w:p>
        </w:tc>
        <w:tc>
          <w:tcPr>
            <w:tcW w:w="747" w:type="dxa"/>
          </w:tcPr>
          <w:p w:rsidR="0033594B" w:rsidRDefault="0033594B" w:rsidP="0033594B">
            <w:r w:rsidRPr="000C60B0">
              <w:t>99%</w:t>
            </w:r>
          </w:p>
        </w:tc>
        <w:tc>
          <w:tcPr>
            <w:tcW w:w="747" w:type="dxa"/>
          </w:tcPr>
          <w:p w:rsidR="0033594B" w:rsidRDefault="0033594B" w:rsidP="0033594B">
            <w:r w:rsidRPr="000C60B0">
              <w:t>99%</w:t>
            </w:r>
          </w:p>
        </w:tc>
        <w:tc>
          <w:tcPr>
            <w:tcW w:w="747" w:type="dxa"/>
          </w:tcPr>
          <w:p w:rsidR="0033594B" w:rsidRDefault="0033594B" w:rsidP="0033594B">
            <w:r w:rsidRPr="000C60B0">
              <w:t>99%</w:t>
            </w:r>
          </w:p>
        </w:tc>
        <w:tc>
          <w:tcPr>
            <w:tcW w:w="747" w:type="dxa"/>
          </w:tcPr>
          <w:p w:rsidR="0033594B" w:rsidRDefault="0033594B" w:rsidP="0033594B">
            <w:r w:rsidRPr="000C60B0">
              <w:t>99%</w:t>
            </w:r>
          </w:p>
        </w:tc>
        <w:tc>
          <w:tcPr>
            <w:tcW w:w="747" w:type="dxa"/>
          </w:tcPr>
          <w:p w:rsidR="0033594B" w:rsidRDefault="0033594B" w:rsidP="0033594B">
            <w:r w:rsidRPr="000C60B0">
              <w:t>99%</w:t>
            </w:r>
          </w:p>
        </w:tc>
      </w:tr>
      <w:tr w:rsidR="0033594B" w:rsidTr="0033594B">
        <w:tc>
          <w:tcPr>
            <w:tcW w:w="2790" w:type="dxa"/>
            <w:shd w:val="clear" w:color="auto" w:fill="D9D9D9" w:themeFill="background1" w:themeFillShade="D9"/>
          </w:tcPr>
          <w:p w:rsidR="0033594B" w:rsidRPr="00195315" w:rsidRDefault="0033594B" w:rsidP="0033594B">
            <w:pPr>
              <w:rPr>
                <w:b/>
              </w:rPr>
            </w:pPr>
          </w:p>
        </w:tc>
        <w:tc>
          <w:tcPr>
            <w:tcW w:w="747" w:type="dxa"/>
            <w:shd w:val="clear" w:color="auto" w:fill="D9D9D9" w:themeFill="background1" w:themeFillShade="D9"/>
          </w:tcPr>
          <w:p w:rsidR="0033594B" w:rsidRPr="00195315" w:rsidRDefault="0033594B" w:rsidP="0033594B">
            <w:pPr>
              <w:rPr>
                <w:b/>
              </w:rPr>
            </w:pPr>
            <w:r w:rsidRPr="00195315">
              <w:rPr>
                <w:b/>
              </w:rPr>
              <w:t>Aug.</w:t>
            </w:r>
          </w:p>
        </w:tc>
        <w:tc>
          <w:tcPr>
            <w:tcW w:w="747" w:type="dxa"/>
            <w:shd w:val="clear" w:color="auto" w:fill="D9D9D9" w:themeFill="background1" w:themeFillShade="D9"/>
          </w:tcPr>
          <w:p w:rsidR="0033594B" w:rsidRPr="00195315" w:rsidRDefault="0033594B" w:rsidP="0033594B">
            <w:pPr>
              <w:rPr>
                <w:b/>
              </w:rPr>
            </w:pPr>
            <w:r w:rsidRPr="00195315">
              <w:rPr>
                <w:b/>
              </w:rPr>
              <w:t>Sept.</w:t>
            </w:r>
          </w:p>
        </w:tc>
        <w:tc>
          <w:tcPr>
            <w:tcW w:w="747" w:type="dxa"/>
            <w:shd w:val="clear" w:color="auto" w:fill="D9D9D9" w:themeFill="background1" w:themeFillShade="D9"/>
          </w:tcPr>
          <w:p w:rsidR="0033594B" w:rsidRPr="00195315" w:rsidRDefault="0033594B" w:rsidP="0033594B">
            <w:pPr>
              <w:rPr>
                <w:b/>
              </w:rPr>
            </w:pPr>
            <w:r w:rsidRPr="00195315">
              <w:rPr>
                <w:b/>
              </w:rPr>
              <w:t>Oct.</w:t>
            </w:r>
          </w:p>
        </w:tc>
        <w:tc>
          <w:tcPr>
            <w:tcW w:w="747" w:type="dxa"/>
            <w:shd w:val="clear" w:color="auto" w:fill="D9D9D9" w:themeFill="background1" w:themeFillShade="D9"/>
          </w:tcPr>
          <w:p w:rsidR="0033594B" w:rsidRPr="00195315" w:rsidRDefault="0033594B" w:rsidP="0033594B">
            <w:pPr>
              <w:rPr>
                <w:b/>
              </w:rPr>
            </w:pPr>
            <w:r w:rsidRPr="00195315">
              <w:rPr>
                <w:b/>
              </w:rPr>
              <w:t>Nov.</w:t>
            </w:r>
          </w:p>
        </w:tc>
        <w:tc>
          <w:tcPr>
            <w:tcW w:w="747" w:type="dxa"/>
            <w:shd w:val="clear" w:color="auto" w:fill="D9D9D9" w:themeFill="background1" w:themeFillShade="D9"/>
          </w:tcPr>
          <w:p w:rsidR="0033594B" w:rsidRPr="00195315" w:rsidRDefault="0033594B" w:rsidP="0033594B">
            <w:pPr>
              <w:rPr>
                <w:b/>
              </w:rPr>
            </w:pPr>
            <w:r w:rsidRPr="00195315">
              <w:rPr>
                <w:b/>
              </w:rPr>
              <w:t>Dec.</w:t>
            </w:r>
          </w:p>
        </w:tc>
        <w:tc>
          <w:tcPr>
            <w:tcW w:w="747" w:type="dxa"/>
            <w:shd w:val="clear" w:color="auto" w:fill="D9D9D9" w:themeFill="background1" w:themeFillShade="D9"/>
          </w:tcPr>
          <w:p w:rsidR="0033594B" w:rsidRPr="00195315" w:rsidRDefault="0033594B" w:rsidP="0033594B">
            <w:pPr>
              <w:rPr>
                <w:b/>
              </w:rPr>
            </w:pPr>
            <w:r w:rsidRPr="00195315">
              <w:rPr>
                <w:b/>
              </w:rPr>
              <w:t>Jan.</w:t>
            </w:r>
          </w:p>
        </w:tc>
        <w:tc>
          <w:tcPr>
            <w:tcW w:w="747" w:type="dxa"/>
            <w:shd w:val="clear" w:color="auto" w:fill="D9D9D9" w:themeFill="background1" w:themeFillShade="D9"/>
          </w:tcPr>
          <w:p w:rsidR="0033594B" w:rsidRPr="00195315" w:rsidRDefault="0033594B" w:rsidP="0033594B">
            <w:pPr>
              <w:rPr>
                <w:b/>
              </w:rPr>
            </w:pPr>
            <w:r w:rsidRPr="00195315">
              <w:rPr>
                <w:b/>
              </w:rPr>
              <w:t>Feb.</w:t>
            </w:r>
          </w:p>
        </w:tc>
        <w:tc>
          <w:tcPr>
            <w:tcW w:w="747" w:type="dxa"/>
            <w:shd w:val="clear" w:color="auto" w:fill="D9D9D9" w:themeFill="background1" w:themeFillShade="D9"/>
          </w:tcPr>
          <w:p w:rsidR="0033594B" w:rsidRPr="00195315" w:rsidRDefault="0033594B" w:rsidP="0033594B">
            <w:pPr>
              <w:rPr>
                <w:b/>
              </w:rPr>
            </w:pPr>
            <w:r w:rsidRPr="00195315">
              <w:rPr>
                <w:b/>
              </w:rPr>
              <w:t>Mar</w:t>
            </w:r>
            <w:r>
              <w:rPr>
                <w:b/>
              </w:rPr>
              <w:t>.</w:t>
            </w:r>
          </w:p>
        </w:tc>
        <w:tc>
          <w:tcPr>
            <w:tcW w:w="747" w:type="dxa"/>
            <w:shd w:val="clear" w:color="auto" w:fill="D9D9D9" w:themeFill="background1" w:themeFillShade="D9"/>
          </w:tcPr>
          <w:p w:rsidR="0033594B" w:rsidRPr="00195315" w:rsidRDefault="0033594B" w:rsidP="0033594B">
            <w:pPr>
              <w:rPr>
                <w:b/>
              </w:rPr>
            </w:pPr>
            <w:r w:rsidRPr="00195315">
              <w:rPr>
                <w:b/>
              </w:rPr>
              <w:t>Apr.</w:t>
            </w:r>
          </w:p>
        </w:tc>
        <w:tc>
          <w:tcPr>
            <w:tcW w:w="747" w:type="dxa"/>
            <w:shd w:val="clear" w:color="auto" w:fill="D9D9D9" w:themeFill="background1" w:themeFillShade="D9"/>
          </w:tcPr>
          <w:p w:rsidR="0033594B" w:rsidRPr="00195315" w:rsidRDefault="0033594B" w:rsidP="0033594B">
            <w:pPr>
              <w:rPr>
                <w:b/>
              </w:rPr>
            </w:pPr>
            <w:r w:rsidRPr="00195315">
              <w:rPr>
                <w:b/>
              </w:rPr>
              <w:t>May</w:t>
            </w:r>
          </w:p>
        </w:tc>
      </w:tr>
      <w:tr w:rsidR="0033594B" w:rsidTr="0033594B">
        <w:tc>
          <w:tcPr>
            <w:tcW w:w="2790" w:type="dxa"/>
          </w:tcPr>
          <w:p w:rsidR="0033594B" w:rsidRDefault="0033594B" w:rsidP="0033594B">
            <w:r>
              <w:t>5</w:t>
            </w:r>
            <w:r w:rsidRPr="00195315">
              <w:rPr>
                <w:vertAlign w:val="superscript"/>
              </w:rPr>
              <w:t>th</w:t>
            </w:r>
            <w:r>
              <w:t xml:space="preserve"> DORF</w:t>
            </w:r>
          </w:p>
        </w:tc>
        <w:tc>
          <w:tcPr>
            <w:tcW w:w="747" w:type="dxa"/>
          </w:tcPr>
          <w:p w:rsidR="0033594B" w:rsidRDefault="0033594B" w:rsidP="0033594B">
            <w:r>
              <w:t>132</w:t>
            </w:r>
          </w:p>
        </w:tc>
        <w:tc>
          <w:tcPr>
            <w:tcW w:w="747" w:type="dxa"/>
          </w:tcPr>
          <w:p w:rsidR="0033594B" w:rsidRDefault="0033594B" w:rsidP="0033594B">
            <w:r>
              <w:t>136</w:t>
            </w:r>
          </w:p>
        </w:tc>
        <w:tc>
          <w:tcPr>
            <w:tcW w:w="747" w:type="dxa"/>
          </w:tcPr>
          <w:p w:rsidR="0033594B" w:rsidRDefault="0033594B" w:rsidP="0033594B">
            <w:r>
              <w:t>141</w:t>
            </w:r>
          </w:p>
        </w:tc>
        <w:tc>
          <w:tcPr>
            <w:tcW w:w="747" w:type="dxa"/>
          </w:tcPr>
          <w:p w:rsidR="0033594B" w:rsidRDefault="0033594B" w:rsidP="0033594B">
            <w:r>
              <w:t>146</w:t>
            </w:r>
          </w:p>
        </w:tc>
        <w:tc>
          <w:tcPr>
            <w:tcW w:w="747" w:type="dxa"/>
          </w:tcPr>
          <w:p w:rsidR="0033594B" w:rsidRDefault="0033594B" w:rsidP="0033594B">
            <w:r>
              <w:t>150</w:t>
            </w:r>
          </w:p>
        </w:tc>
        <w:tc>
          <w:tcPr>
            <w:tcW w:w="747" w:type="dxa"/>
          </w:tcPr>
          <w:p w:rsidR="0033594B" w:rsidRDefault="0033594B" w:rsidP="0033594B">
            <w:r>
              <w:t>151</w:t>
            </w:r>
          </w:p>
        </w:tc>
        <w:tc>
          <w:tcPr>
            <w:tcW w:w="747" w:type="dxa"/>
          </w:tcPr>
          <w:p w:rsidR="0033594B" w:rsidRDefault="0033594B" w:rsidP="0033594B">
            <w:r>
              <w:t>152</w:t>
            </w:r>
          </w:p>
        </w:tc>
        <w:tc>
          <w:tcPr>
            <w:tcW w:w="747" w:type="dxa"/>
          </w:tcPr>
          <w:p w:rsidR="0033594B" w:rsidRDefault="0033594B" w:rsidP="0033594B">
            <w:r>
              <w:t>153</w:t>
            </w:r>
          </w:p>
        </w:tc>
        <w:tc>
          <w:tcPr>
            <w:tcW w:w="747" w:type="dxa"/>
          </w:tcPr>
          <w:p w:rsidR="0033594B" w:rsidRDefault="0033594B" w:rsidP="0033594B">
            <w:r>
              <w:t>154</w:t>
            </w:r>
          </w:p>
        </w:tc>
        <w:tc>
          <w:tcPr>
            <w:tcW w:w="747" w:type="dxa"/>
          </w:tcPr>
          <w:p w:rsidR="0033594B" w:rsidRDefault="0033594B" w:rsidP="0033594B">
            <w:r>
              <w:t>155</w:t>
            </w:r>
          </w:p>
        </w:tc>
      </w:tr>
      <w:tr w:rsidR="0033594B" w:rsidTr="0033594B">
        <w:tc>
          <w:tcPr>
            <w:tcW w:w="2790" w:type="dxa"/>
          </w:tcPr>
          <w:p w:rsidR="0033594B" w:rsidRDefault="0033594B" w:rsidP="0033594B">
            <w:r>
              <w:t>5</w:t>
            </w:r>
            <w:r w:rsidRPr="00195315">
              <w:rPr>
                <w:vertAlign w:val="superscript"/>
              </w:rPr>
              <w:t>th</w:t>
            </w:r>
            <w:r>
              <w:t xml:space="preserve"> Accuracy</w:t>
            </w:r>
          </w:p>
        </w:tc>
        <w:tc>
          <w:tcPr>
            <w:tcW w:w="747" w:type="dxa"/>
          </w:tcPr>
          <w:p w:rsidR="0033594B" w:rsidRDefault="0033594B" w:rsidP="0033594B">
            <w:r w:rsidRPr="00B91A65">
              <w:t>99%</w:t>
            </w:r>
          </w:p>
        </w:tc>
        <w:tc>
          <w:tcPr>
            <w:tcW w:w="747" w:type="dxa"/>
          </w:tcPr>
          <w:p w:rsidR="0033594B" w:rsidRDefault="0033594B" w:rsidP="0033594B">
            <w:r w:rsidRPr="00B91A65">
              <w:t>99%</w:t>
            </w:r>
          </w:p>
        </w:tc>
        <w:tc>
          <w:tcPr>
            <w:tcW w:w="747" w:type="dxa"/>
          </w:tcPr>
          <w:p w:rsidR="0033594B" w:rsidRDefault="0033594B" w:rsidP="0033594B">
            <w:r w:rsidRPr="00B91A65">
              <w:t>99%</w:t>
            </w:r>
          </w:p>
        </w:tc>
        <w:tc>
          <w:tcPr>
            <w:tcW w:w="747" w:type="dxa"/>
          </w:tcPr>
          <w:p w:rsidR="0033594B" w:rsidRDefault="0033594B" w:rsidP="0033594B">
            <w:r w:rsidRPr="00B91A65">
              <w:t>99%</w:t>
            </w:r>
          </w:p>
        </w:tc>
        <w:tc>
          <w:tcPr>
            <w:tcW w:w="747" w:type="dxa"/>
          </w:tcPr>
          <w:p w:rsidR="0033594B" w:rsidRDefault="0033594B" w:rsidP="0033594B">
            <w:r w:rsidRPr="00B91A65">
              <w:t>99%</w:t>
            </w:r>
          </w:p>
        </w:tc>
        <w:tc>
          <w:tcPr>
            <w:tcW w:w="747" w:type="dxa"/>
          </w:tcPr>
          <w:p w:rsidR="0033594B" w:rsidRDefault="0033594B" w:rsidP="0033594B">
            <w:r w:rsidRPr="00B91A65">
              <w:t>99%</w:t>
            </w:r>
          </w:p>
        </w:tc>
        <w:tc>
          <w:tcPr>
            <w:tcW w:w="747" w:type="dxa"/>
          </w:tcPr>
          <w:p w:rsidR="0033594B" w:rsidRDefault="0033594B" w:rsidP="0033594B">
            <w:r w:rsidRPr="00B91A65">
              <w:t>99%</w:t>
            </w:r>
          </w:p>
        </w:tc>
        <w:tc>
          <w:tcPr>
            <w:tcW w:w="747" w:type="dxa"/>
          </w:tcPr>
          <w:p w:rsidR="0033594B" w:rsidRDefault="0033594B" w:rsidP="0033594B">
            <w:r w:rsidRPr="00B91A65">
              <w:t>99%</w:t>
            </w:r>
          </w:p>
        </w:tc>
        <w:tc>
          <w:tcPr>
            <w:tcW w:w="747" w:type="dxa"/>
          </w:tcPr>
          <w:p w:rsidR="0033594B" w:rsidRDefault="0033594B" w:rsidP="0033594B">
            <w:r w:rsidRPr="00B91A65">
              <w:t>99%</w:t>
            </w:r>
          </w:p>
        </w:tc>
        <w:tc>
          <w:tcPr>
            <w:tcW w:w="747" w:type="dxa"/>
          </w:tcPr>
          <w:p w:rsidR="0033594B" w:rsidRDefault="0033594B" w:rsidP="0033594B">
            <w:r w:rsidRPr="00B91A65">
              <w:t>99%</w:t>
            </w:r>
          </w:p>
        </w:tc>
      </w:tr>
      <w:tr w:rsidR="0033594B" w:rsidTr="0033594B">
        <w:tc>
          <w:tcPr>
            <w:tcW w:w="2790" w:type="dxa"/>
            <w:shd w:val="clear" w:color="auto" w:fill="D9D9D9" w:themeFill="background1" w:themeFillShade="D9"/>
          </w:tcPr>
          <w:p w:rsidR="0033594B" w:rsidRPr="00195315" w:rsidRDefault="0033594B" w:rsidP="0033594B">
            <w:pPr>
              <w:rPr>
                <w:b/>
              </w:rPr>
            </w:pPr>
          </w:p>
        </w:tc>
        <w:tc>
          <w:tcPr>
            <w:tcW w:w="747" w:type="dxa"/>
            <w:shd w:val="clear" w:color="auto" w:fill="D9D9D9" w:themeFill="background1" w:themeFillShade="D9"/>
          </w:tcPr>
          <w:p w:rsidR="0033594B" w:rsidRPr="00195315" w:rsidRDefault="0033594B" w:rsidP="0033594B">
            <w:pPr>
              <w:rPr>
                <w:b/>
              </w:rPr>
            </w:pPr>
            <w:r w:rsidRPr="00195315">
              <w:rPr>
                <w:b/>
              </w:rPr>
              <w:t>Aug.</w:t>
            </w:r>
          </w:p>
        </w:tc>
        <w:tc>
          <w:tcPr>
            <w:tcW w:w="747" w:type="dxa"/>
            <w:shd w:val="clear" w:color="auto" w:fill="D9D9D9" w:themeFill="background1" w:themeFillShade="D9"/>
          </w:tcPr>
          <w:p w:rsidR="0033594B" w:rsidRPr="00195315" w:rsidRDefault="0033594B" w:rsidP="0033594B">
            <w:pPr>
              <w:rPr>
                <w:b/>
              </w:rPr>
            </w:pPr>
            <w:r w:rsidRPr="00195315">
              <w:rPr>
                <w:b/>
              </w:rPr>
              <w:t>Sept.</w:t>
            </w:r>
          </w:p>
        </w:tc>
        <w:tc>
          <w:tcPr>
            <w:tcW w:w="747" w:type="dxa"/>
            <w:shd w:val="clear" w:color="auto" w:fill="D9D9D9" w:themeFill="background1" w:themeFillShade="D9"/>
          </w:tcPr>
          <w:p w:rsidR="0033594B" w:rsidRPr="00195315" w:rsidRDefault="0033594B" w:rsidP="0033594B">
            <w:pPr>
              <w:rPr>
                <w:b/>
              </w:rPr>
            </w:pPr>
            <w:r w:rsidRPr="00195315">
              <w:rPr>
                <w:b/>
              </w:rPr>
              <w:t>Oct.</w:t>
            </w:r>
          </w:p>
        </w:tc>
        <w:tc>
          <w:tcPr>
            <w:tcW w:w="747" w:type="dxa"/>
            <w:shd w:val="clear" w:color="auto" w:fill="D9D9D9" w:themeFill="background1" w:themeFillShade="D9"/>
          </w:tcPr>
          <w:p w:rsidR="0033594B" w:rsidRPr="00195315" w:rsidRDefault="0033594B" w:rsidP="0033594B">
            <w:pPr>
              <w:rPr>
                <w:b/>
              </w:rPr>
            </w:pPr>
            <w:r w:rsidRPr="00195315">
              <w:rPr>
                <w:b/>
              </w:rPr>
              <w:t>Nov.</w:t>
            </w:r>
          </w:p>
        </w:tc>
        <w:tc>
          <w:tcPr>
            <w:tcW w:w="747" w:type="dxa"/>
            <w:shd w:val="clear" w:color="auto" w:fill="D9D9D9" w:themeFill="background1" w:themeFillShade="D9"/>
          </w:tcPr>
          <w:p w:rsidR="0033594B" w:rsidRPr="00195315" w:rsidRDefault="0033594B" w:rsidP="0033594B">
            <w:pPr>
              <w:rPr>
                <w:b/>
              </w:rPr>
            </w:pPr>
            <w:r w:rsidRPr="00195315">
              <w:rPr>
                <w:b/>
              </w:rPr>
              <w:t>Dec.</w:t>
            </w:r>
          </w:p>
        </w:tc>
        <w:tc>
          <w:tcPr>
            <w:tcW w:w="747" w:type="dxa"/>
            <w:shd w:val="clear" w:color="auto" w:fill="D9D9D9" w:themeFill="background1" w:themeFillShade="D9"/>
          </w:tcPr>
          <w:p w:rsidR="0033594B" w:rsidRPr="00195315" w:rsidRDefault="0033594B" w:rsidP="0033594B">
            <w:pPr>
              <w:rPr>
                <w:b/>
              </w:rPr>
            </w:pPr>
            <w:r w:rsidRPr="00195315">
              <w:rPr>
                <w:b/>
              </w:rPr>
              <w:t>Jan.</w:t>
            </w:r>
          </w:p>
        </w:tc>
        <w:tc>
          <w:tcPr>
            <w:tcW w:w="747" w:type="dxa"/>
            <w:shd w:val="clear" w:color="auto" w:fill="D9D9D9" w:themeFill="background1" w:themeFillShade="D9"/>
          </w:tcPr>
          <w:p w:rsidR="0033594B" w:rsidRPr="00195315" w:rsidRDefault="0033594B" w:rsidP="0033594B">
            <w:pPr>
              <w:rPr>
                <w:b/>
              </w:rPr>
            </w:pPr>
            <w:r w:rsidRPr="00195315">
              <w:rPr>
                <w:b/>
              </w:rPr>
              <w:t>Feb.</w:t>
            </w:r>
          </w:p>
        </w:tc>
        <w:tc>
          <w:tcPr>
            <w:tcW w:w="747" w:type="dxa"/>
            <w:shd w:val="clear" w:color="auto" w:fill="D9D9D9" w:themeFill="background1" w:themeFillShade="D9"/>
          </w:tcPr>
          <w:p w:rsidR="0033594B" w:rsidRPr="00195315" w:rsidRDefault="0033594B" w:rsidP="0033594B">
            <w:pPr>
              <w:rPr>
                <w:b/>
              </w:rPr>
            </w:pPr>
            <w:r w:rsidRPr="00195315">
              <w:rPr>
                <w:b/>
              </w:rPr>
              <w:t>Mar</w:t>
            </w:r>
            <w:r>
              <w:rPr>
                <w:b/>
              </w:rPr>
              <w:t>.</w:t>
            </w:r>
          </w:p>
        </w:tc>
        <w:tc>
          <w:tcPr>
            <w:tcW w:w="747" w:type="dxa"/>
            <w:shd w:val="clear" w:color="auto" w:fill="D9D9D9" w:themeFill="background1" w:themeFillShade="D9"/>
          </w:tcPr>
          <w:p w:rsidR="0033594B" w:rsidRPr="00195315" w:rsidRDefault="0033594B" w:rsidP="0033594B">
            <w:pPr>
              <w:rPr>
                <w:b/>
              </w:rPr>
            </w:pPr>
            <w:r w:rsidRPr="00195315">
              <w:rPr>
                <w:b/>
              </w:rPr>
              <w:t>Apr.</w:t>
            </w:r>
          </w:p>
        </w:tc>
        <w:tc>
          <w:tcPr>
            <w:tcW w:w="747" w:type="dxa"/>
            <w:shd w:val="clear" w:color="auto" w:fill="D9D9D9" w:themeFill="background1" w:themeFillShade="D9"/>
          </w:tcPr>
          <w:p w:rsidR="0033594B" w:rsidRPr="00195315" w:rsidRDefault="0033594B" w:rsidP="0033594B">
            <w:pPr>
              <w:rPr>
                <w:b/>
              </w:rPr>
            </w:pPr>
            <w:r w:rsidRPr="00195315">
              <w:rPr>
                <w:b/>
              </w:rPr>
              <w:t>May</w:t>
            </w:r>
          </w:p>
        </w:tc>
      </w:tr>
      <w:tr w:rsidR="0033594B" w:rsidTr="0033594B">
        <w:tc>
          <w:tcPr>
            <w:tcW w:w="2790" w:type="dxa"/>
          </w:tcPr>
          <w:p w:rsidR="0033594B" w:rsidRDefault="0033594B" w:rsidP="0033594B">
            <w:r>
              <w:t>6</w:t>
            </w:r>
            <w:r w:rsidRPr="00195315">
              <w:rPr>
                <w:vertAlign w:val="superscript"/>
              </w:rPr>
              <w:t>th</w:t>
            </w:r>
            <w:r>
              <w:t xml:space="preserve"> DORF</w:t>
            </w:r>
          </w:p>
        </w:tc>
        <w:tc>
          <w:tcPr>
            <w:tcW w:w="747" w:type="dxa"/>
          </w:tcPr>
          <w:p w:rsidR="0033594B" w:rsidRDefault="0033594B" w:rsidP="0033594B">
            <w:r>
              <w:t>150</w:t>
            </w:r>
          </w:p>
        </w:tc>
        <w:tc>
          <w:tcPr>
            <w:tcW w:w="747" w:type="dxa"/>
          </w:tcPr>
          <w:p w:rsidR="0033594B" w:rsidRDefault="0033594B" w:rsidP="0033594B">
            <w:r>
              <w:t>150</w:t>
            </w:r>
          </w:p>
        </w:tc>
        <w:tc>
          <w:tcPr>
            <w:tcW w:w="747" w:type="dxa"/>
          </w:tcPr>
          <w:p w:rsidR="0033594B" w:rsidRDefault="0033594B" w:rsidP="0033594B">
            <w:r>
              <w:t>150</w:t>
            </w:r>
          </w:p>
        </w:tc>
        <w:tc>
          <w:tcPr>
            <w:tcW w:w="747" w:type="dxa"/>
          </w:tcPr>
          <w:p w:rsidR="0033594B" w:rsidRDefault="0033594B" w:rsidP="0033594B">
            <w:r>
              <w:t>150</w:t>
            </w:r>
          </w:p>
        </w:tc>
        <w:tc>
          <w:tcPr>
            <w:tcW w:w="747" w:type="dxa"/>
          </w:tcPr>
          <w:p w:rsidR="0033594B" w:rsidRDefault="0033594B" w:rsidP="0033594B">
            <w:r>
              <w:t>151</w:t>
            </w:r>
          </w:p>
        </w:tc>
        <w:tc>
          <w:tcPr>
            <w:tcW w:w="747" w:type="dxa"/>
          </w:tcPr>
          <w:p w:rsidR="0033594B" w:rsidRDefault="0033594B" w:rsidP="0033594B">
            <w:r>
              <w:t>153</w:t>
            </w:r>
          </w:p>
        </w:tc>
        <w:tc>
          <w:tcPr>
            <w:tcW w:w="747" w:type="dxa"/>
          </w:tcPr>
          <w:p w:rsidR="0033594B" w:rsidRDefault="0033594B" w:rsidP="0033594B">
            <w:r>
              <w:t>155</w:t>
            </w:r>
          </w:p>
        </w:tc>
        <w:tc>
          <w:tcPr>
            <w:tcW w:w="747" w:type="dxa"/>
          </w:tcPr>
          <w:p w:rsidR="0033594B" w:rsidRDefault="0033594B" w:rsidP="0033594B">
            <w:r>
              <w:t>158</w:t>
            </w:r>
          </w:p>
        </w:tc>
        <w:tc>
          <w:tcPr>
            <w:tcW w:w="747" w:type="dxa"/>
          </w:tcPr>
          <w:p w:rsidR="0033594B" w:rsidRDefault="0033594B" w:rsidP="0033594B">
            <w:r>
              <w:t>160</w:t>
            </w:r>
          </w:p>
        </w:tc>
        <w:tc>
          <w:tcPr>
            <w:tcW w:w="747" w:type="dxa"/>
          </w:tcPr>
          <w:p w:rsidR="0033594B" w:rsidRDefault="0033594B" w:rsidP="0033594B">
            <w:r>
              <w:t>162</w:t>
            </w:r>
          </w:p>
        </w:tc>
      </w:tr>
      <w:tr w:rsidR="0033594B" w:rsidTr="0033594B">
        <w:tc>
          <w:tcPr>
            <w:tcW w:w="2790" w:type="dxa"/>
          </w:tcPr>
          <w:p w:rsidR="0033594B" w:rsidRDefault="0033594B" w:rsidP="0033594B">
            <w:r>
              <w:t>6</w:t>
            </w:r>
            <w:r w:rsidRPr="00195315">
              <w:rPr>
                <w:vertAlign w:val="superscript"/>
              </w:rPr>
              <w:t>th</w:t>
            </w:r>
            <w:r>
              <w:t xml:space="preserve"> Accuracy</w:t>
            </w:r>
          </w:p>
        </w:tc>
        <w:tc>
          <w:tcPr>
            <w:tcW w:w="747" w:type="dxa"/>
          </w:tcPr>
          <w:p w:rsidR="0033594B" w:rsidRDefault="0033594B" w:rsidP="0033594B">
            <w:r w:rsidRPr="00190662">
              <w:t>99%</w:t>
            </w:r>
          </w:p>
        </w:tc>
        <w:tc>
          <w:tcPr>
            <w:tcW w:w="747" w:type="dxa"/>
          </w:tcPr>
          <w:p w:rsidR="0033594B" w:rsidRDefault="0033594B" w:rsidP="0033594B">
            <w:r w:rsidRPr="00190662">
              <w:t>99%</w:t>
            </w:r>
          </w:p>
        </w:tc>
        <w:tc>
          <w:tcPr>
            <w:tcW w:w="747" w:type="dxa"/>
          </w:tcPr>
          <w:p w:rsidR="0033594B" w:rsidRDefault="0033594B" w:rsidP="0033594B">
            <w:r w:rsidRPr="00190662">
              <w:t>99%</w:t>
            </w:r>
          </w:p>
        </w:tc>
        <w:tc>
          <w:tcPr>
            <w:tcW w:w="747" w:type="dxa"/>
          </w:tcPr>
          <w:p w:rsidR="0033594B" w:rsidRDefault="0033594B" w:rsidP="0033594B">
            <w:r w:rsidRPr="00190662">
              <w:t>99%</w:t>
            </w:r>
          </w:p>
        </w:tc>
        <w:tc>
          <w:tcPr>
            <w:tcW w:w="747" w:type="dxa"/>
          </w:tcPr>
          <w:p w:rsidR="0033594B" w:rsidRDefault="0033594B" w:rsidP="0033594B">
            <w:r w:rsidRPr="00190662">
              <w:t>99%</w:t>
            </w:r>
          </w:p>
        </w:tc>
        <w:tc>
          <w:tcPr>
            <w:tcW w:w="747" w:type="dxa"/>
          </w:tcPr>
          <w:p w:rsidR="0033594B" w:rsidRDefault="0033594B" w:rsidP="0033594B">
            <w:r w:rsidRPr="00190662">
              <w:t>99%</w:t>
            </w:r>
          </w:p>
        </w:tc>
        <w:tc>
          <w:tcPr>
            <w:tcW w:w="747" w:type="dxa"/>
          </w:tcPr>
          <w:p w:rsidR="0033594B" w:rsidRDefault="0033594B" w:rsidP="0033594B">
            <w:r w:rsidRPr="00190662">
              <w:t>99%</w:t>
            </w:r>
          </w:p>
        </w:tc>
        <w:tc>
          <w:tcPr>
            <w:tcW w:w="747" w:type="dxa"/>
          </w:tcPr>
          <w:p w:rsidR="0033594B" w:rsidRDefault="0033594B" w:rsidP="0033594B">
            <w:r w:rsidRPr="00190662">
              <w:t>99%</w:t>
            </w:r>
          </w:p>
        </w:tc>
        <w:tc>
          <w:tcPr>
            <w:tcW w:w="747" w:type="dxa"/>
          </w:tcPr>
          <w:p w:rsidR="0033594B" w:rsidRDefault="0033594B" w:rsidP="0033594B">
            <w:r w:rsidRPr="00190662">
              <w:t>99%</w:t>
            </w:r>
          </w:p>
        </w:tc>
        <w:tc>
          <w:tcPr>
            <w:tcW w:w="747" w:type="dxa"/>
          </w:tcPr>
          <w:p w:rsidR="0033594B" w:rsidRDefault="0033594B" w:rsidP="0033594B">
            <w:r w:rsidRPr="00190662">
              <w:t>99%</w:t>
            </w:r>
          </w:p>
        </w:tc>
      </w:tr>
      <w:tr w:rsidR="0033594B" w:rsidTr="0033594B">
        <w:tc>
          <w:tcPr>
            <w:tcW w:w="2790" w:type="dxa"/>
          </w:tcPr>
          <w:p w:rsidR="0033594B" w:rsidRDefault="0033594B" w:rsidP="0033594B"/>
        </w:tc>
        <w:tc>
          <w:tcPr>
            <w:tcW w:w="747" w:type="dxa"/>
          </w:tcPr>
          <w:p w:rsidR="0033594B" w:rsidRDefault="0033594B" w:rsidP="0033594B"/>
        </w:tc>
        <w:tc>
          <w:tcPr>
            <w:tcW w:w="747" w:type="dxa"/>
          </w:tcPr>
          <w:p w:rsidR="0033594B" w:rsidRDefault="0033594B" w:rsidP="0033594B"/>
        </w:tc>
        <w:tc>
          <w:tcPr>
            <w:tcW w:w="747" w:type="dxa"/>
          </w:tcPr>
          <w:p w:rsidR="0033594B" w:rsidRDefault="0033594B" w:rsidP="0033594B"/>
        </w:tc>
        <w:tc>
          <w:tcPr>
            <w:tcW w:w="747" w:type="dxa"/>
          </w:tcPr>
          <w:p w:rsidR="0033594B" w:rsidRDefault="0033594B" w:rsidP="0033594B"/>
        </w:tc>
        <w:tc>
          <w:tcPr>
            <w:tcW w:w="747" w:type="dxa"/>
          </w:tcPr>
          <w:p w:rsidR="0033594B" w:rsidRDefault="0033594B" w:rsidP="0033594B"/>
        </w:tc>
        <w:tc>
          <w:tcPr>
            <w:tcW w:w="747" w:type="dxa"/>
          </w:tcPr>
          <w:p w:rsidR="0033594B" w:rsidRDefault="0033594B" w:rsidP="0033594B"/>
        </w:tc>
        <w:tc>
          <w:tcPr>
            <w:tcW w:w="747" w:type="dxa"/>
          </w:tcPr>
          <w:p w:rsidR="0033594B" w:rsidRDefault="0033594B" w:rsidP="0033594B"/>
        </w:tc>
        <w:tc>
          <w:tcPr>
            <w:tcW w:w="747" w:type="dxa"/>
          </w:tcPr>
          <w:p w:rsidR="0033594B" w:rsidRDefault="0033594B" w:rsidP="0033594B"/>
        </w:tc>
        <w:tc>
          <w:tcPr>
            <w:tcW w:w="747" w:type="dxa"/>
          </w:tcPr>
          <w:p w:rsidR="0033594B" w:rsidRDefault="0033594B" w:rsidP="0033594B"/>
        </w:tc>
        <w:tc>
          <w:tcPr>
            <w:tcW w:w="747" w:type="dxa"/>
          </w:tcPr>
          <w:p w:rsidR="0033594B" w:rsidRDefault="0033594B" w:rsidP="0033594B"/>
        </w:tc>
      </w:tr>
    </w:tbl>
    <w:p w:rsidR="0033594B" w:rsidRDefault="0033594B" w:rsidP="0033594B">
      <w:pPr>
        <w:jc w:val="center"/>
        <w:rPr>
          <w:b/>
          <w:sz w:val="44"/>
          <w:szCs w:val="44"/>
        </w:rPr>
      </w:pPr>
      <w:r>
        <w:rPr>
          <w:b/>
          <w:sz w:val="44"/>
          <w:szCs w:val="44"/>
        </w:rPr>
        <w:t>DIBELS Next Monthly Targets</w:t>
      </w:r>
    </w:p>
    <w:p w:rsidR="0033594B" w:rsidRPr="00BC344D" w:rsidRDefault="0033594B" w:rsidP="0033594B">
      <w:pPr>
        <w:jc w:val="center"/>
        <w:rPr>
          <w:b/>
          <w:sz w:val="24"/>
          <w:szCs w:val="24"/>
        </w:rPr>
      </w:pPr>
      <w:r w:rsidRPr="00BC344D">
        <w:rPr>
          <w:b/>
          <w:sz w:val="24"/>
          <w:szCs w:val="24"/>
        </w:rPr>
        <w:t>Effective Fall 2012</w:t>
      </w:r>
    </w:p>
    <w:p w:rsidR="0033594B" w:rsidRPr="003238D2" w:rsidRDefault="0033594B" w:rsidP="0033594B">
      <w:pPr>
        <w:jc w:val="center"/>
        <w:rPr>
          <w:b/>
          <w:sz w:val="44"/>
          <w:szCs w:val="44"/>
        </w:rPr>
      </w:pPr>
    </w:p>
    <w:p w:rsidR="0033594B" w:rsidRDefault="0033594B">
      <w:pPr>
        <w:rPr>
          <w:noProof/>
        </w:rPr>
      </w:pPr>
      <w:r>
        <w:rPr>
          <w:noProof/>
        </w:rPr>
        <w:br w:type="page"/>
      </w:r>
    </w:p>
    <w:p w:rsidR="005C7B38" w:rsidRDefault="00921AF1" w:rsidP="00430E43">
      <w:pPr>
        <w:jc w:val="center"/>
        <w:rPr>
          <w:rFonts w:ascii="Times New Roman" w:hAnsi="Times New Roman" w:cs="Times New Roman"/>
          <w:b/>
          <w:sz w:val="32"/>
          <w:szCs w:val="32"/>
        </w:rPr>
      </w:pPr>
      <w:r>
        <w:rPr>
          <w:rFonts w:ascii="Times New Roman" w:hAnsi="Times New Roman" w:cs="Times New Roman"/>
          <w:b/>
          <w:noProof/>
          <w:sz w:val="32"/>
          <w:szCs w:val="32"/>
        </w:rPr>
        <w:lastRenderedPageBreak/>
        <mc:AlternateContent>
          <mc:Choice Requires="wps">
            <w:drawing>
              <wp:anchor distT="0" distB="0" distL="114300" distR="114300" simplePos="0" relativeHeight="251691008" behindDoc="0" locked="0" layoutInCell="1" allowOverlap="1">
                <wp:simplePos x="0" y="0"/>
                <wp:positionH relativeFrom="column">
                  <wp:posOffset>-520262</wp:posOffset>
                </wp:positionH>
                <wp:positionV relativeFrom="paragraph">
                  <wp:posOffset>-488732</wp:posOffset>
                </wp:positionV>
                <wp:extent cx="6889531" cy="9490841"/>
                <wp:effectExtent l="0" t="0" r="6985" b="0"/>
                <wp:wrapNone/>
                <wp:docPr id="28" name="Text Box 28"/>
                <wp:cNvGraphicFramePr/>
                <a:graphic xmlns:a="http://schemas.openxmlformats.org/drawingml/2006/main">
                  <a:graphicData uri="http://schemas.microsoft.com/office/word/2010/wordprocessingShape">
                    <wps:wsp>
                      <wps:cNvSpPr txBox="1"/>
                      <wps:spPr>
                        <a:xfrm>
                          <a:off x="0" y="0"/>
                          <a:ext cx="6889531" cy="94908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769" w:rsidRDefault="00A24769" w:rsidP="00921AF1">
                            <w:pPr>
                              <w:jc w:val="center"/>
                            </w:pPr>
                            <w:r>
                              <w:rPr>
                                <w:noProof/>
                              </w:rPr>
                              <w:drawing>
                                <wp:inline distT="0" distB="0" distL="0" distR="0">
                                  <wp:extent cx="9144000" cy="5974247"/>
                                  <wp:effectExtent l="3810" t="0" r="3810" b="381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r I Reading Materials.JPG"/>
                                          <pic:cNvPicPr/>
                                        </pic:nvPicPr>
                                        <pic:blipFill rotWithShape="1">
                                          <a:blip r:embed="rId19" cstate="print">
                                            <a:extLst>
                                              <a:ext uri="{28A0092B-C50C-407E-A947-70E740481C1C}">
                                                <a14:useLocalDpi xmlns:a14="http://schemas.microsoft.com/office/drawing/2010/main" val="0"/>
                                              </a:ext>
                                            </a:extLst>
                                          </a:blip>
                                          <a:srcRect l="1400" t="10119" r="1194" b="7523"/>
                                          <a:stretch/>
                                        </pic:blipFill>
                                        <pic:spPr bwMode="auto">
                                          <a:xfrm rot="16200000">
                                            <a:off x="0" y="0"/>
                                            <a:ext cx="9140552" cy="59719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8" type="#_x0000_t202" style="position:absolute;left:0;text-align:left;margin-left:-40.95pt;margin-top:-38.5pt;width:542.5pt;height:747.3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" fillcolor="white [3201]" stroked="f" strokeweight=".5pt">
                <v:textbox>
                  <w:txbxContent>
                    <w:p w:rsidR="00426A0E" w:rsidRDefault="00426A0E" w:rsidP="00921AF1">
                      <w:pPr>
                        <w:jc w:val="center"/>
                      </w:pPr>
                      <w:r>
                        <w:rPr>
                          <w:noProof/>
                        </w:rPr>
                        <w:drawing>
                          <wp:inline distT="0" distB="0" distL="0" distR="0">
                            <wp:extent cx="9144000" cy="5974247"/>
                            <wp:effectExtent l="3810" t="0" r="3810" b="381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r I Reading Materials.JPG"/>
                                    <pic:cNvPicPr/>
                                  </pic:nvPicPr>
                                  <pic:blipFill rotWithShape="1">
                                    <a:blip r:embed="rId20" cstate="print">
                                      <a:extLst>
                                        <a:ext uri="{28A0092B-C50C-407E-A947-70E740481C1C}">
                                          <a14:useLocalDpi xmlns:a14="http://schemas.microsoft.com/office/drawing/2010/main" val="0"/>
                                        </a:ext>
                                      </a:extLst>
                                    </a:blip>
                                    <a:srcRect l="1400" t="10119" r="1194" b="7523"/>
                                    <a:stretch/>
                                  </pic:blipFill>
                                  <pic:spPr bwMode="auto">
                                    <a:xfrm rot="16200000">
                                      <a:off x="0" y="0"/>
                                      <a:ext cx="9140552" cy="59719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4B6493" w:rsidRDefault="00340D6F">
      <w:pPr>
        <w:rPr>
          <w:noProof/>
        </w:rPr>
      </w:pPr>
      <w:r>
        <w:rPr>
          <w:noProof/>
        </w:rPr>
        <mc:AlternateContent>
          <mc:Choice Requires="wps">
            <w:drawing>
              <wp:anchor distT="0" distB="0" distL="114300" distR="114300" simplePos="0" relativeHeight="251693056" behindDoc="0" locked="0" layoutInCell="1" allowOverlap="1">
                <wp:simplePos x="0" y="0"/>
                <wp:positionH relativeFrom="column">
                  <wp:posOffset>5864772</wp:posOffset>
                </wp:positionH>
                <wp:positionV relativeFrom="paragraph">
                  <wp:posOffset>345374</wp:posOffset>
                </wp:positionV>
                <wp:extent cx="661889" cy="7252138"/>
                <wp:effectExtent l="0" t="0" r="5080" b="6350"/>
                <wp:wrapNone/>
                <wp:docPr id="387" name="Text Box 387"/>
                <wp:cNvGraphicFramePr/>
                <a:graphic xmlns:a="http://schemas.openxmlformats.org/drawingml/2006/main">
                  <a:graphicData uri="http://schemas.microsoft.com/office/word/2010/wordprocessingShape">
                    <wps:wsp>
                      <wps:cNvSpPr txBox="1"/>
                      <wps:spPr>
                        <a:xfrm>
                          <a:off x="0" y="0"/>
                          <a:ext cx="661889" cy="7252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769" w:rsidRPr="00340D6F" w:rsidRDefault="00A24769" w:rsidP="00340D6F">
                            <w:pPr>
                              <w:jc w:val="center"/>
                              <w:rPr>
                                <w:rFonts w:cstheme="minorHAnsi"/>
                                <w:b/>
                                <w:sz w:val="28"/>
                                <w:szCs w:val="28"/>
                              </w:rPr>
                            </w:pPr>
                            <w:r w:rsidRPr="00340D6F">
                              <w:rPr>
                                <w:rFonts w:cstheme="minorHAnsi"/>
                                <w:b/>
                                <w:sz w:val="28"/>
                                <w:szCs w:val="28"/>
                              </w:rPr>
                              <w:t>Tier I Reading Materials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7" o:spid="_x0000_s1039" type="#_x0000_t202" style="position:absolute;margin-left:461.8pt;margin-top:27.2pt;width:52.1pt;height:571.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" fillcolor="white [3201]" stroked="f" strokeweight=".5pt">
                <v:textbox style="layout-flow:vertical;mso-layout-flow-alt:bottom-to-top">
                  <w:txbxContent>
                    <w:p w:rsidR="00426A0E" w:rsidRPr="00340D6F" w:rsidRDefault="00426A0E" w:rsidP="00340D6F">
                      <w:pPr>
                        <w:jc w:val="center"/>
                        <w:rPr>
                          <w:rFonts w:cstheme="minorHAnsi"/>
                          <w:b/>
                          <w:sz w:val="28"/>
                          <w:szCs w:val="28"/>
                        </w:rPr>
                      </w:pPr>
                      <w:r w:rsidRPr="00340D6F">
                        <w:rPr>
                          <w:rFonts w:cstheme="minorHAnsi"/>
                          <w:b/>
                          <w:sz w:val="28"/>
                          <w:szCs w:val="28"/>
                        </w:rPr>
                        <w:t>Tier I Reading Materials</w:t>
                      </w:r>
                    </w:p>
                  </w:txbxContent>
                </v:textbox>
              </v:shape>
            </w:pict>
          </mc:Fallback>
        </mc:AlternateContent>
      </w:r>
      <w:r w:rsidR="004B6493">
        <w:rPr>
          <w:noProof/>
        </w:rPr>
        <mc:AlternateContent>
          <mc:Choice Requires="wps">
            <w:drawing>
              <wp:anchor distT="0" distB="0" distL="114300" distR="114300" simplePos="0" relativeHeight="251688960" behindDoc="0" locked="0" layoutInCell="1" allowOverlap="1">
                <wp:simplePos x="0" y="0"/>
                <wp:positionH relativeFrom="column">
                  <wp:posOffset>-567559</wp:posOffset>
                </wp:positionH>
                <wp:positionV relativeFrom="paragraph">
                  <wp:posOffset>-599090</wp:posOffset>
                </wp:positionV>
                <wp:extent cx="7094483" cy="9396249"/>
                <wp:effectExtent l="0" t="0" r="0" b="0"/>
                <wp:wrapNone/>
                <wp:docPr id="1" name="Text Box 1"/>
                <wp:cNvGraphicFramePr/>
                <a:graphic xmlns:a="http://schemas.openxmlformats.org/drawingml/2006/main">
                  <a:graphicData uri="http://schemas.microsoft.com/office/word/2010/wordprocessingShape">
                    <wps:wsp>
                      <wps:cNvSpPr txBox="1"/>
                      <wps:spPr>
                        <a:xfrm>
                          <a:off x="0" y="0"/>
                          <a:ext cx="7094483" cy="93962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769" w:rsidRDefault="00A24769" w:rsidP="004B6493">
                            <w:pPr>
                              <w:jc w:val="center"/>
                            </w:pPr>
                            <w:r>
                              <w:rPr>
                                <w:noProof/>
                              </w:rPr>
                              <w:drawing>
                                <wp:inline distT="0" distB="0" distL="0" distR="0">
                                  <wp:extent cx="9143437" cy="6826468"/>
                                  <wp:effectExtent l="0" t="3492"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Tier Materials.JPG"/>
                                          <pic:cNvPicPr/>
                                        </pic:nvPicPr>
                                        <pic:blipFill rotWithShape="1">
                                          <a:blip r:embed="rId21" cstate="print">
                                            <a:extLst>
                                              <a:ext uri="{28A0092B-C50C-407E-A947-70E740481C1C}">
                                                <a14:useLocalDpi xmlns:a14="http://schemas.microsoft.com/office/drawing/2010/main" val="0"/>
                                              </a:ext>
                                            </a:extLst>
                                          </a:blip>
                                          <a:srcRect l="1808" t="5580" r="3683" b="1990"/>
                                          <a:stretch/>
                                        </pic:blipFill>
                                        <pic:spPr bwMode="auto">
                                          <a:xfrm rot="16200000">
                                            <a:off x="0" y="0"/>
                                            <a:ext cx="9143978" cy="682687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40" type="#_x0000_t202" style="position:absolute;margin-left:-44.7pt;margin-top:-47.15pt;width:558.6pt;height:739.8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" fillcolor="white [3201]" stroked="f" strokeweight=".5pt">
                <v:textbox>
                  <w:txbxContent>
                    <w:p w:rsidR="00426A0E" w:rsidRDefault="00426A0E" w:rsidP="004B6493">
                      <w:pPr>
                        <w:jc w:val="center"/>
                      </w:pPr>
                      <w:r>
                        <w:rPr>
                          <w:noProof/>
                        </w:rPr>
                        <w:drawing>
                          <wp:inline distT="0" distB="0" distL="0" distR="0">
                            <wp:extent cx="9143437" cy="6826468"/>
                            <wp:effectExtent l="0" t="3492"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Tier Materials.JPG"/>
                                    <pic:cNvPicPr/>
                                  </pic:nvPicPr>
                                  <pic:blipFill rotWithShape="1">
                                    <a:blip r:embed="rId22" cstate="print">
                                      <a:extLst>
                                        <a:ext uri="{28A0092B-C50C-407E-A947-70E740481C1C}">
                                          <a14:useLocalDpi xmlns:a14="http://schemas.microsoft.com/office/drawing/2010/main" val="0"/>
                                        </a:ext>
                                      </a:extLst>
                                    </a:blip>
                                    <a:srcRect l="1808" t="5580" r="3683" b="1990"/>
                                    <a:stretch/>
                                  </pic:blipFill>
                                  <pic:spPr bwMode="auto">
                                    <a:xfrm rot="16200000">
                                      <a:off x="0" y="0"/>
                                      <a:ext cx="9143978" cy="682687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B6493">
        <w:rPr>
          <w:noProof/>
        </w:rPr>
        <w:br w:type="page"/>
      </w:r>
    </w:p>
    <w:p w:rsidR="00340D6F" w:rsidRDefault="00340D6F">
      <w:pPr>
        <w:rPr>
          <w:rFonts w:ascii="Times New Roman" w:hAnsi="Times New Roman" w:cs="Times New Roman"/>
          <w:b/>
          <w:sz w:val="48"/>
          <w:szCs w:val="48"/>
        </w:rPr>
      </w:pPr>
      <w:r>
        <w:rPr>
          <w:rFonts w:ascii="Times New Roman" w:hAnsi="Times New Roman" w:cs="Times New Roman"/>
          <w:b/>
          <w:noProof/>
          <w:sz w:val="48"/>
          <w:szCs w:val="48"/>
        </w:rPr>
        <w:lastRenderedPageBreak/>
        <mc:AlternateContent>
          <mc:Choice Requires="wps">
            <w:drawing>
              <wp:anchor distT="0" distB="0" distL="114300" distR="114300" simplePos="0" relativeHeight="251692032" behindDoc="0" locked="0" layoutInCell="1" allowOverlap="1">
                <wp:simplePos x="0" y="0"/>
                <wp:positionH relativeFrom="column">
                  <wp:posOffset>-583324</wp:posOffset>
                </wp:positionH>
                <wp:positionV relativeFrom="paragraph">
                  <wp:posOffset>-599090</wp:posOffset>
                </wp:positionV>
                <wp:extent cx="7078717" cy="9459311"/>
                <wp:effectExtent l="0" t="0" r="8255" b="8890"/>
                <wp:wrapNone/>
                <wp:docPr id="385" name="Text Box 385"/>
                <wp:cNvGraphicFramePr/>
                <a:graphic xmlns:a="http://schemas.openxmlformats.org/drawingml/2006/main">
                  <a:graphicData uri="http://schemas.microsoft.com/office/word/2010/wordprocessingShape">
                    <wps:wsp>
                      <wps:cNvSpPr txBox="1"/>
                      <wps:spPr>
                        <a:xfrm>
                          <a:off x="0" y="0"/>
                          <a:ext cx="7078717" cy="9459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769" w:rsidRDefault="00A24769">
                            <w:r>
                              <w:rPr>
                                <w:noProof/>
                              </w:rPr>
                              <w:drawing>
                                <wp:inline distT="0" distB="0" distL="0" distR="0">
                                  <wp:extent cx="9415950" cy="6730055"/>
                                  <wp:effectExtent l="9525" t="0" r="4445" b="444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ention Programs.JPG"/>
                                          <pic:cNvPicPr/>
                                        </pic:nvPicPr>
                                        <pic:blipFill rotWithShape="1">
                                          <a:blip r:embed="rId23" cstate="print">
                                            <a:extLst>
                                              <a:ext uri="{28A0092B-C50C-407E-A947-70E740481C1C}">
                                                <a14:useLocalDpi xmlns:a14="http://schemas.microsoft.com/office/drawing/2010/main" val="0"/>
                                              </a:ext>
                                            </a:extLst>
                                          </a:blip>
                                          <a:srcRect l="1795" t="7546" r="748" b="2305"/>
                                          <a:stretch/>
                                        </pic:blipFill>
                                        <pic:spPr bwMode="auto">
                                          <a:xfrm rot="16200000">
                                            <a:off x="0" y="0"/>
                                            <a:ext cx="9434964" cy="67436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5" o:spid="_x0000_s1041" type="#_x0000_t202" style="position:absolute;margin-left:-45.95pt;margin-top:-47.15pt;width:557.4pt;height:744.8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" fillcolor="white [3201]" stroked="f" strokeweight=".5pt">
                <v:textbox>
                  <w:txbxContent>
                    <w:p w:rsidR="00426A0E" w:rsidRDefault="00426A0E">
                      <w:r>
                        <w:rPr>
                          <w:noProof/>
                        </w:rPr>
                        <w:drawing>
                          <wp:inline distT="0" distB="0" distL="0" distR="0">
                            <wp:extent cx="9415950" cy="6730055"/>
                            <wp:effectExtent l="9525" t="0" r="4445" b="444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ention Programs.JPG"/>
                                    <pic:cNvPicPr/>
                                  </pic:nvPicPr>
                                  <pic:blipFill rotWithShape="1">
                                    <a:blip r:embed="rId24" cstate="print">
                                      <a:extLst>
                                        <a:ext uri="{28A0092B-C50C-407E-A947-70E740481C1C}">
                                          <a14:useLocalDpi xmlns:a14="http://schemas.microsoft.com/office/drawing/2010/main" val="0"/>
                                        </a:ext>
                                      </a:extLst>
                                    </a:blip>
                                    <a:srcRect l="1795" t="7546" r="748" b="2305"/>
                                    <a:stretch/>
                                  </pic:blipFill>
                                  <pic:spPr bwMode="auto">
                                    <a:xfrm rot="16200000">
                                      <a:off x="0" y="0"/>
                                      <a:ext cx="9434964" cy="674364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imes New Roman" w:hAnsi="Times New Roman" w:cs="Times New Roman"/>
          <w:b/>
          <w:sz w:val="48"/>
          <w:szCs w:val="48"/>
        </w:rPr>
        <w:br w:type="page"/>
      </w:r>
    </w:p>
    <w:p w:rsidR="00BC344D" w:rsidRDefault="00BC344D">
      <w:pPr>
        <w:rPr>
          <w:rFonts w:ascii="Times New Roman" w:hAnsi="Times New Roman" w:cs="Times New Roman"/>
          <w:b/>
          <w:sz w:val="48"/>
          <w:szCs w:val="48"/>
        </w:rPr>
      </w:pPr>
    </w:p>
    <w:p w:rsidR="0068526B" w:rsidRDefault="0068526B" w:rsidP="0068526B">
      <w:pPr>
        <w:jc w:val="center"/>
        <w:rPr>
          <w:rFonts w:ascii="Times New Roman" w:hAnsi="Times New Roman" w:cs="Times New Roman"/>
          <w:b/>
          <w:sz w:val="48"/>
          <w:szCs w:val="48"/>
        </w:rPr>
      </w:pPr>
    </w:p>
    <w:p w:rsidR="0068526B" w:rsidRDefault="0068526B" w:rsidP="0068526B">
      <w:pPr>
        <w:jc w:val="center"/>
        <w:rPr>
          <w:rFonts w:ascii="Times New Roman" w:hAnsi="Times New Roman" w:cs="Times New Roman"/>
          <w:b/>
          <w:sz w:val="48"/>
          <w:szCs w:val="48"/>
        </w:rPr>
      </w:pPr>
    </w:p>
    <w:p w:rsidR="0068526B" w:rsidRDefault="0068526B" w:rsidP="0068526B">
      <w:pPr>
        <w:jc w:val="center"/>
        <w:rPr>
          <w:rFonts w:ascii="Times New Roman" w:hAnsi="Times New Roman" w:cs="Times New Roman"/>
          <w:b/>
          <w:sz w:val="48"/>
          <w:szCs w:val="48"/>
        </w:rPr>
      </w:pPr>
      <w:r>
        <w:rPr>
          <w:rFonts w:ascii="Times New Roman" w:hAnsi="Times New Roman" w:cs="Times New Roman"/>
          <w:b/>
          <w:sz w:val="48"/>
          <w:szCs w:val="48"/>
        </w:rPr>
        <w:t>Instructional Strategies and Activities to Differentiate and Reinforce Tiered Instruction in the Classroom</w:t>
      </w:r>
    </w:p>
    <w:p w:rsidR="0068526B" w:rsidRDefault="0068526B" w:rsidP="0068526B">
      <w:pPr>
        <w:jc w:val="center"/>
        <w:rPr>
          <w:rFonts w:ascii="Times New Roman" w:hAnsi="Times New Roman" w:cs="Times New Roman"/>
          <w:b/>
          <w:sz w:val="48"/>
          <w:szCs w:val="48"/>
        </w:rPr>
      </w:pPr>
    </w:p>
    <w:p w:rsidR="0068526B" w:rsidRDefault="0068526B" w:rsidP="0068526B">
      <w:pPr>
        <w:jc w:val="center"/>
        <w:rPr>
          <w:rFonts w:ascii="Times New Roman" w:hAnsi="Times New Roman" w:cs="Times New Roman"/>
          <w:b/>
          <w:sz w:val="48"/>
          <w:szCs w:val="48"/>
        </w:rPr>
      </w:pPr>
      <w:r>
        <w:rPr>
          <w:noProof/>
        </w:rPr>
        <w:drawing>
          <wp:inline distT="0" distB="0" distL="0" distR="0" wp14:anchorId="2BB68558" wp14:editId="19EA5D40">
            <wp:extent cx="5977719" cy="4032032"/>
            <wp:effectExtent l="0" t="0" r="4445" b="698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84184" cy="4036392"/>
                    </a:xfrm>
                    <a:prstGeom prst="rect">
                      <a:avLst/>
                    </a:prstGeom>
                  </pic:spPr>
                </pic:pic>
              </a:graphicData>
            </a:graphic>
          </wp:inline>
        </w:drawing>
      </w:r>
      <w:r>
        <w:rPr>
          <w:rFonts w:ascii="Times New Roman" w:hAnsi="Times New Roman" w:cs="Times New Roman"/>
          <w:b/>
          <w:sz w:val="48"/>
          <w:szCs w:val="48"/>
        </w:rPr>
        <w:br w:type="page"/>
      </w:r>
    </w:p>
    <w:p w:rsidR="0068526B" w:rsidRDefault="0068526B">
      <w:pPr>
        <w:rPr>
          <w:rFonts w:ascii="Times New Roman" w:hAnsi="Times New Roman" w:cs="Times New Roman"/>
          <w:b/>
          <w:sz w:val="48"/>
          <w:szCs w:val="48"/>
        </w:rPr>
      </w:pPr>
    </w:p>
    <w:p w:rsidR="0097404B" w:rsidRPr="00B00C61" w:rsidRDefault="0097404B" w:rsidP="0097404B">
      <w:pPr>
        <w:spacing w:line="360" w:lineRule="auto"/>
        <w:ind w:firstLine="720"/>
        <w:jc w:val="center"/>
        <w:rPr>
          <w:rFonts w:ascii="Times New Roman" w:hAnsi="Times New Roman" w:cs="Times New Roman"/>
          <w:b/>
          <w:sz w:val="48"/>
          <w:szCs w:val="48"/>
        </w:rPr>
      </w:pPr>
      <w:r>
        <w:rPr>
          <w:rFonts w:ascii="Times New Roman" w:hAnsi="Times New Roman" w:cs="Times New Roman"/>
          <w:b/>
          <w:sz w:val="48"/>
          <w:szCs w:val="48"/>
        </w:rPr>
        <w:t>Phonemic Awareness</w:t>
      </w:r>
    </w:p>
    <w:p w:rsidR="0097404B" w:rsidRDefault="0097404B" w:rsidP="0097404B">
      <w:pPr>
        <w:spacing w:line="360" w:lineRule="auto"/>
        <w:ind w:firstLine="720"/>
        <w:rPr>
          <w:rFonts w:ascii="Times New Roman" w:hAnsi="Times New Roman" w:cs="Times New Roman"/>
        </w:rPr>
      </w:pPr>
      <w:r>
        <w:rPr>
          <w:rFonts w:ascii="Times New Roman" w:hAnsi="Times New Roman" w:cs="Times New Roman"/>
        </w:rPr>
        <w:t xml:space="preserve">Phonemic awareness is the conscious awareness of and the ability to hear and manipulate the sounds in words (North Central Regional Educational Laboratory, n.d.). While phonemic awareness is not dependent upon print, it is an important component of learning to read. According to the International Reading Association (n.d.), phonemic awareness is a strong predictor of a child’s future success in learning to read. Printed symbols, or letters, may actually appear arbitrary to children who lack phonemic awareness. The University </w:t>
      </w:r>
      <w:proofErr w:type="gramStart"/>
      <w:r>
        <w:rPr>
          <w:rFonts w:ascii="Times New Roman" w:hAnsi="Times New Roman" w:cs="Times New Roman"/>
        </w:rPr>
        <w:t>of</w:t>
      </w:r>
      <w:proofErr w:type="gramEnd"/>
      <w:r>
        <w:rPr>
          <w:rFonts w:ascii="Times New Roman" w:hAnsi="Times New Roman" w:cs="Times New Roman"/>
        </w:rPr>
        <w:t xml:space="preserve"> Oregon Center on Teaching and Learning (n.d.) states that the ability to segment words into their constituent sounds in kindergarten and first grade may be the best predictor of reading difficulties. </w:t>
      </w:r>
    </w:p>
    <w:p w:rsidR="0097404B" w:rsidRDefault="0097404B" w:rsidP="0097404B">
      <w:pPr>
        <w:spacing w:line="360" w:lineRule="auto"/>
        <w:ind w:firstLine="720"/>
        <w:rPr>
          <w:rFonts w:ascii="Times New Roman" w:hAnsi="Times New Roman" w:cs="Times New Roman"/>
        </w:rPr>
      </w:pPr>
      <w:r>
        <w:rPr>
          <w:rFonts w:ascii="Times New Roman" w:hAnsi="Times New Roman" w:cs="Times New Roman"/>
        </w:rPr>
        <w:t xml:space="preserve">Although phonemic awareness does not require text, the International Reading Association (n.d.) explains that there is evidence to support a reciprocal relationship between phonemic awareness and learning to read. Phonemic awareness </w:t>
      </w:r>
      <w:r w:rsidRPr="00B9364B">
        <w:rPr>
          <w:rFonts w:ascii="Times New Roman" w:hAnsi="Times New Roman" w:cs="Times New Roman"/>
        </w:rPr>
        <w:t>phonemic awareness supports</w:t>
      </w:r>
      <w:r>
        <w:rPr>
          <w:rFonts w:ascii="Times New Roman" w:hAnsi="Times New Roman" w:cs="Times New Roman"/>
        </w:rPr>
        <w:t xml:space="preserve"> the acquisition of reading, and experiences with print support the development of phonemic awareness.  Consequently, phonemic awareness should be part of a balanced reading program. </w:t>
      </w:r>
    </w:p>
    <w:p w:rsidR="0097404B" w:rsidRDefault="0097404B" w:rsidP="0097404B">
      <w:pPr>
        <w:spacing w:line="240" w:lineRule="auto"/>
        <w:ind w:firstLine="720"/>
        <w:rPr>
          <w:rFonts w:ascii="Times New Roman" w:hAnsi="Times New Roman" w:cs="Times New Roman"/>
        </w:rPr>
      </w:pPr>
      <w:r>
        <w:rPr>
          <w:rFonts w:ascii="Times New Roman" w:hAnsi="Times New Roman" w:cs="Times New Roman"/>
        </w:rPr>
        <w:t xml:space="preserve">The Virginia Department of Education (1998) the scope and </w:t>
      </w:r>
      <w:proofErr w:type="gramStart"/>
      <w:r>
        <w:rPr>
          <w:rFonts w:ascii="Times New Roman" w:hAnsi="Times New Roman" w:cs="Times New Roman"/>
        </w:rPr>
        <w:t>sequence :</w:t>
      </w:r>
      <w:proofErr w:type="gramEnd"/>
    </w:p>
    <w:p w:rsidR="0097404B" w:rsidRPr="00996E55" w:rsidRDefault="0097404B" w:rsidP="0097404B">
      <w:pPr>
        <w:spacing w:line="240" w:lineRule="auto"/>
        <w:ind w:left="720"/>
        <w:rPr>
          <w:rFonts w:ascii="Times New Roman" w:hAnsi="Times New Roman" w:cs="Times New Roman"/>
          <w:i/>
          <w:iCs/>
        </w:rPr>
      </w:pPr>
      <w:r w:rsidRPr="00996E55">
        <w:rPr>
          <w:rFonts w:ascii="Times New Roman" w:hAnsi="Times New Roman" w:cs="Times New Roman"/>
          <w:b/>
          <w:bCs/>
        </w:rPr>
        <w:t xml:space="preserve">1. LISTENING </w:t>
      </w:r>
      <w:r w:rsidRPr="00996E55">
        <w:rPr>
          <w:rFonts w:ascii="Times New Roman" w:hAnsi="Times New Roman" w:cs="Times New Roman"/>
        </w:rPr>
        <w:t xml:space="preserve">– </w:t>
      </w:r>
      <w:r w:rsidRPr="00996E55">
        <w:rPr>
          <w:rFonts w:ascii="Times New Roman" w:hAnsi="Times New Roman" w:cs="Times New Roman"/>
          <w:i/>
          <w:iCs/>
        </w:rPr>
        <w:t>the ability to attend to and distinguish both environmental and</w:t>
      </w:r>
      <w:r>
        <w:rPr>
          <w:rFonts w:ascii="Times New Roman" w:hAnsi="Times New Roman" w:cs="Times New Roman"/>
          <w:i/>
          <w:iCs/>
        </w:rPr>
        <w:t xml:space="preserve"> </w:t>
      </w:r>
      <w:r w:rsidRPr="00996E55">
        <w:rPr>
          <w:rFonts w:ascii="Times New Roman" w:hAnsi="Times New Roman" w:cs="Times New Roman"/>
          <w:i/>
          <w:iCs/>
        </w:rPr>
        <w:t>speech sounds from one another.</w:t>
      </w:r>
    </w:p>
    <w:p w:rsidR="0097404B" w:rsidRPr="00996E55" w:rsidRDefault="0097404B" w:rsidP="0097404B">
      <w:pPr>
        <w:pStyle w:val="ListParagraph"/>
        <w:numPr>
          <w:ilvl w:val="0"/>
          <w:numId w:val="14"/>
        </w:numPr>
        <w:spacing w:line="240" w:lineRule="auto"/>
        <w:rPr>
          <w:rFonts w:ascii="Times New Roman" w:hAnsi="Times New Roman" w:cs="Times New Roman"/>
        </w:rPr>
      </w:pPr>
      <w:r w:rsidRPr="00996E55">
        <w:rPr>
          <w:rFonts w:ascii="Times New Roman" w:hAnsi="Times New Roman" w:cs="Times New Roman"/>
        </w:rPr>
        <w:t>alertness (includes location)</w:t>
      </w:r>
    </w:p>
    <w:p w:rsidR="0097404B" w:rsidRPr="00996E55" w:rsidRDefault="0097404B" w:rsidP="0097404B">
      <w:pPr>
        <w:pStyle w:val="ListParagraph"/>
        <w:numPr>
          <w:ilvl w:val="0"/>
          <w:numId w:val="14"/>
        </w:numPr>
        <w:spacing w:line="240" w:lineRule="auto"/>
        <w:rPr>
          <w:rFonts w:ascii="Times New Roman" w:hAnsi="Times New Roman" w:cs="Times New Roman"/>
        </w:rPr>
      </w:pPr>
      <w:r w:rsidRPr="00996E55">
        <w:rPr>
          <w:rFonts w:ascii="Times New Roman" w:hAnsi="Times New Roman" w:cs="Times New Roman"/>
        </w:rPr>
        <w:t>sequencing</w:t>
      </w:r>
    </w:p>
    <w:p w:rsidR="0097404B" w:rsidRPr="00996E55" w:rsidRDefault="0097404B" w:rsidP="0097404B">
      <w:pPr>
        <w:pStyle w:val="ListParagraph"/>
        <w:numPr>
          <w:ilvl w:val="0"/>
          <w:numId w:val="14"/>
        </w:numPr>
        <w:spacing w:line="240" w:lineRule="auto"/>
        <w:rPr>
          <w:rFonts w:ascii="Times New Roman" w:hAnsi="Times New Roman" w:cs="Times New Roman"/>
        </w:rPr>
      </w:pPr>
      <w:r w:rsidRPr="00996E55">
        <w:rPr>
          <w:rFonts w:ascii="Times New Roman" w:hAnsi="Times New Roman" w:cs="Times New Roman"/>
        </w:rPr>
        <w:t>discrimination M figure-ground</w:t>
      </w:r>
    </w:p>
    <w:p w:rsidR="0097404B" w:rsidRPr="00996E55" w:rsidRDefault="0097404B" w:rsidP="0097404B">
      <w:pPr>
        <w:pStyle w:val="ListParagraph"/>
        <w:numPr>
          <w:ilvl w:val="0"/>
          <w:numId w:val="14"/>
        </w:numPr>
        <w:spacing w:line="240" w:lineRule="auto"/>
        <w:rPr>
          <w:rFonts w:ascii="Times New Roman" w:hAnsi="Times New Roman" w:cs="Times New Roman"/>
        </w:rPr>
      </w:pPr>
      <w:r w:rsidRPr="00996E55">
        <w:rPr>
          <w:rFonts w:ascii="Times New Roman" w:hAnsi="Times New Roman" w:cs="Times New Roman"/>
        </w:rPr>
        <w:t xml:space="preserve">memory (sound pattern concepts) </w:t>
      </w:r>
    </w:p>
    <w:p w:rsidR="0097404B" w:rsidRPr="00996E55" w:rsidRDefault="0097404B" w:rsidP="0097404B">
      <w:pPr>
        <w:pStyle w:val="ListParagraph"/>
        <w:numPr>
          <w:ilvl w:val="0"/>
          <w:numId w:val="14"/>
        </w:numPr>
        <w:spacing w:line="240" w:lineRule="auto"/>
        <w:rPr>
          <w:rFonts w:ascii="Times New Roman" w:hAnsi="Times New Roman" w:cs="Times New Roman"/>
        </w:rPr>
      </w:pPr>
      <w:r w:rsidRPr="00996E55">
        <w:rPr>
          <w:rFonts w:ascii="Times New Roman" w:hAnsi="Times New Roman" w:cs="Times New Roman"/>
        </w:rPr>
        <w:t>sound-symbol</w:t>
      </w:r>
    </w:p>
    <w:p w:rsidR="0097404B" w:rsidRPr="00996E55" w:rsidRDefault="0097404B" w:rsidP="0097404B">
      <w:pPr>
        <w:spacing w:line="240" w:lineRule="auto"/>
        <w:ind w:left="720"/>
        <w:rPr>
          <w:rFonts w:ascii="Times New Roman" w:hAnsi="Times New Roman" w:cs="Times New Roman"/>
          <w:i/>
          <w:iCs/>
        </w:rPr>
      </w:pPr>
      <w:r w:rsidRPr="00996E55">
        <w:rPr>
          <w:rFonts w:ascii="Times New Roman" w:hAnsi="Times New Roman" w:cs="Times New Roman"/>
          <w:b/>
          <w:bCs/>
        </w:rPr>
        <w:t xml:space="preserve">2. RHYME </w:t>
      </w:r>
      <w:r w:rsidRPr="00996E55">
        <w:rPr>
          <w:rFonts w:ascii="Times New Roman" w:hAnsi="Times New Roman" w:cs="Times New Roman"/>
        </w:rPr>
        <w:t xml:space="preserve">- </w:t>
      </w:r>
      <w:r w:rsidRPr="00996E55">
        <w:rPr>
          <w:rFonts w:ascii="Times New Roman" w:hAnsi="Times New Roman" w:cs="Times New Roman"/>
          <w:i/>
          <w:iCs/>
        </w:rPr>
        <w:t>the correspondence of ending sounds of words or lines of verse.</w:t>
      </w:r>
      <w:r>
        <w:rPr>
          <w:rFonts w:ascii="Times New Roman" w:hAnsi="Times New Roman" w:cs="Times New Roman"/>
          <w:i/>
          <w:iCs/>
        </w:rPr>
        <w:t xml:space="preserve"> </w:t>
      </w:r>
      <w:r w:rsidRPr="00996E55">
        <w:rPr>
          <w:rFonts w:ascii="Times New Roman" w:hAnsi="Times New Roman" w:cs="Times New Roman"/>
          <w:i/>
          <w:iCs/>
        </w:rPr>
        <w:t xml:space="preserve">Rhyming is </w:t>
      </w:r>
      <w:proofErr w:type="gramStart"/>
      <w:r w:rsidRPr="00996E55">
        <w:rPr>
          <w:rFonts w:ascii="Times New Roman" w:hAnsi="Times New Roman" w:cs="Times New Roman"/>
          <w:i/>
          <w:iCs/>
        </w:rPr>
        <w:t xml:space="preserve">the </w:t>
      </w:r>
      <w:r>
        <w:rPr>
          <w:rFonts w:ascii="Times New Roman" w:hAnsi="Times New Roman" w:cs="Times New Roman"/>
          <w:i/>
          <w:iCs/>
        </w:rPr>
        <w:t xml:space="preserve"> </w:t>
      </w:r>
      <w:r w:rsidRPr="00996E55">
        <w:rPr>
          <w:rFonts w:ascii="Times New Roman" w:hAnsi="Times New Roman" w:cs="Times New Roman"/>
          <w:i/>
          <w:iCs/>
        </w:rPr>
        <w:t>ability</w:t>
      </w:r>
      <w:proofErr w:type="gramEnd"/>
      <w:r w:rsidRPr="00996E55">
        <w:rPr>
          <w:rFonts w:ascii="Times New Roman" w:hAnsi="Times New Roman" w:cs="Times New Roman"/>
          <w:i/>
          <w:iCs/>
        </w:rPr>
        <w:t xml:space="preserve"> to identify words that have identical final sound segments.</w:t>
      </w:r>
    </w:p>
    <w:p w:rsidR="0097404B" w:rsidRPr="00996E55" w:rsidRDefault="0097404B" w:rsidP="0097404B">
      <w:pPr>
        <w:pStyle w:val="ListParagraph"/>
        <w:numPr>
          <w:ilvl w:val="0"/>
          <w:numId w:val="15"/>
        </w:numPr>
        <w:spacing w:line="240" w:lineRule="auto"/>
        <w:rPr>
          <w:rFonts w:ascii="Times New Roman" w:hAnsi="Times New Roman" w:cs="Times New Roman"/>
        </w:rPr>
      </w:pPr>
      <w:r w:rsidRPr="00996E55">
        <w:rPr>
          <w:rFonts w:ascii="Times New Roman" w:hAnsi="Times New Roman" w:cs="Times New Roman"/>
        </w:rPr>
        <w:t>exposure</w:t>
      </w:r>
    </w:p>
    <w:p w:rsidR="0097404B" w:rsidRPr="00996E55" w:rsidRDefault="0097404B" w:rsidP="0097404B">
      <w:pPr>
        <w:pStyle w:val="ListParagraph"/>
        <w:numPr>
          <w:ilvl w:val="0"/>
          <w:numId w:val="15"/>
        </w:numPr>
        <w:spacing w:line="240" w:lineRule="auto"/>
        <w:rPr>
          <w:rFonts w:ascii="Times New Roman" w:hAnsi="Times New Roman" w:cs="Times New Roman"/>
        </w:rPr>
      </w:pPr>
      <w:r w:rsidRPr="00996E55">
        <w:rPr>
          <w:rFonts w:ascii="Times New Roman" w:hAnsi="Times New Roman" w:cs="Times New Roman"/>
        </w:rPr>
        <w:t>judgment (identify same or different)</w:t>
      </w:r>
    </w:p>
    <w:p w:rsidR="0097404B" w:rsidRPr="00996E55" w:rsidRDefault="0097404B" w:rsidP="0097404B">
      <w:pPr>
        <w:pStyle w:val="ListParagraph"/>
        <w:numPr>
          <w:ilvl w:val="0"/>
          <w:numId w:val="15"/>
        </w:numPr>
        <w:spacing w:line="240" w:lineRule="auto"/>
        <w:rPr>
          <w:rFonts w:ascii="Times New Roman" w:hAnsi="Times New Roman" w:cs="Times New Roman"/>
        </w:rPr>
      </w:pPr>
      <w:r w:rsidRPr="00996E55">
        <w:rPr>
          <w:rFonts w:ascii="Times New Roman" w:hAnsi="Times New Roman" w:cs="Times New Roman"/>
        </w:rPr>
        <w:t>production (produce word with the same final sounds)</w:t>
      </w:r>
    </w:p>
    <w:p w:rsidR="0097404B" w:rsidRPr="00996E55" w:rsidRDefault="0097404B" w:rsidP="0097404B">
      <w:pPr>
        <w:spacing w:line="240" w:lineRule="auto"/>
        <w:ind w:left="720"/>
        <w:rPr>
          <w:rFonts w:ascii="Times New Roman" w:hAnsi="Times New Roman" w:cs="Times New Roman"/>
          <w:i/>
          <w:iCs/>
        </w:rPr>
      </w:pPr>
      <w:r w:rsidRPr="00996E55">
        <w:rPr>
          <w:rFonts w:ascii="Times New Roman" w:hAnsi="Times New Roman" w:cs="Times New Roman"/>
          <w:b/>
          <w:bCs/>
        </w:rPr>
        <w:t xml:space="preserve">3. WORD AWARENESS </w:t>
      </w:r>
      <w:r w:rsidRPr="00996E55">
        <w:rPr>
          <w:rFonts w:ascii="Times New Roman" w:hAnsi="Times New Roman" w:cs="Times New Roman"/>
        </w:rPr>
        <w:t xml:space="preserve">- </w:t>
      </w:r>
      <w:r w:rsidRPr="00996E55">
        <w:rPr>
          <w:rFonts w:ascii="Times New Roman" w:hAnsi="Times New Roman" w:cs="Times New Roman"/>
          <w:i/>
          <w:iCs/>
        </w:rPr>
        <w:t>the knowledge that sentences consist of words and</w:t>
      </w:r>
      <w:r>
        <w:rPr>
          <w:rFonts w:ascii="Times New Roman" w:hAnsi="Times New Roman" w:cs="Times New Roman"/>
          <w:i/>
          <w:iCs/>
        </w:rPr>
        <w:t xml:space="preserve"> </w:t>
      </w:r>
      <w:r w:rsidRPr="00996E55">
        <w:rPr>
          <w:rFonts w:ascii="Times New Roman" w:hAnsi="Times New Roman" w:cs="Times New Roman"/>
          <w:i/>
          <w:iCs/>
        </w:rPr>
        <w:t>that these words can be manipulated.</w:t>
      </w:r>
    </w:p>
    <w:p w:rsidR="0097404B" w:rsidRPr="00996E55" w:rsidRDefault="0097404B" w:rsidP="0097404B">
      <w:pPr>
        <w:pStyle w:val="ListParagraph"/>
        <w:numPr>
          <w:ilvl w:val="0"/>
          <w:numId w:val="16"/>
        </w:numPr>
        <w:spacing w:line="240" w:lineRule="auto"/>
        <w:rPr>
          <w:rFonts w:ascii="Times New Roman" w:hAnsi="Times New Roman" w:cs="Times New Roman"/>
        </w:rPr>
      </w:pPr>
      <w:r w:rsidRPr="00996E55">
        <w:rPr>
          <w:rFonts w:ascii="Times New Roman" w:hAnsi="Times New Roman" w:cs="Times New Roman"/>
        </w:rPr>
        <w:t>pointing (words on page--notice spaces)</w:t>
      </w:r>
    </w:p>
    <w:p w:rsidR="0097404B" w:rsidRPr="00996E55" w:rsidRDefault="0097404B" w:rsidP="0097404B">
      <w:pPr>
        <w:pStyle w:val="ListParagraph"/>
        <w:numPr>
          <w:ilvl w:val="0"/>
          <w:numId w:val="16"/>
        </w:numPr>
        <w:spacing w:line="240" w:lineRule="auto"/>
        <w:rPr>
          <w:rFonts w:ascii="Times New Roman" w:hAnsi="Times New Roman" w:cs="Times New Roman"/>
        </w:rPr>
      </w:pPr>
      <w:r w:rsidRPr="00996E55">
        <w:rPr>
          <w:rFonts w:ascii="Times New Roman" w:hAnsi="Times New Roman" w:cs="Times New Roman"/>
        </w:rPr>
        <w:t>counting (number of words in sentence or phrase)</w:t>
      </w:r>
    </w:p>
    <w:p w:rsidR="0097404B" w:rsidRDefault="0097404B" w:rsidP="0097404B">
      <w:pPr>
        <w:spacing w:line="360" w:lineRule="auto"/>
        <w:ind w:firstLine="720"/>
        <w:rPr>
          <w:rFonts w:ascii="Times New Roman" w:hAnsi="Times New Roman" w:cs="Times New Roman"/>
          <w:b/>
          <w:bCs/>
        </w:rPr>
      </w:pPr>
    </w:p>
    <w:p w:rsidR="0097404B" w:rsidRPr="00996E55" w:rsidRDefault="0097404B" w:rsidP="0097404B">
      <w:pPr>
        <w:spacing w:line="240" w:lineRule="auto"/>
        <w:ind w:left="720"/>
        <w:rPr>
          <w:rFonts w:ascii="Times New Roman" w:hAnsi="Times New Roman" w:cs="Times New Roman"/>
          <w:i/>
          <w:iCs/>
        </w:rPr>
      </w:pPr>
      <w:r w:rsidRPr="00996E55">
        <w:rPr>
          <w:rFonts w:ascii="Times New Roman" w:hAnsi="Times New Roman" w:cs="Times New Roman"/>
          <w:b/>
          <w:bCs/>
        </w:rPr>
        <w:t xml:space="preserve">4. SYLLABLE AWARENESS </w:t>
      </w:r>
      <w:r w:rsidRPr="00996E55">
        <w:rPr>
          <w:rFonts w:ascii="Times New Roman" w:hAnsi="Times New Roman" w:cs="Times New Roman"/>
        </w:rPr>
        <w:t xml:space="preserve">– </w:t>
      </w:r>
      <w:r w:rsidRPr="00996E55">
        <w:rPr>
          <w:rFonts w:ascii="Times New Roman" w:hAnsi="Times New Roman" w:cs="Times New Roman"/>
          <w:i/>
          <w:iCs/>
        </w:rPr>
        <w:t>the ability to hear parts or segments of</w:t>
      </w:r>
      <w:r>
        <w:rPr>
          <w:rFonts w:ascii="Times New Roman" w:hAnsi="Times New Roman" w:cs="Times New Roman"/>
          <w:i/>
          <w:iCs/>
        </w:rPr>
        <w:t xml:space="preserve"> </w:t>
      </w:r>
      <w:r w:rsidRPr="00996E55">
        <w:rPr>
          <w:rFonts w:ascii="Times New Roman" w:hAnsi="Times New Roman" w:cs="Times New Roman"/>
          <w:i/>
          <w:iCs/>
        </w:rPr>
        <w:t xml:space="preserve">phonemes </w:t>
      </w:r>
      <w:proofErr w:type="gramStart"/>
      <w:r w:rsidRPr="00996E55">
        <w:rPr>
          <w:rFonts w:ascii="Times New Roman" w:hAnsi="Times New Roman" w:cs="Times New Roman"/>
          <w:i/>
          <w:iCs/>
        </w:rPr>
        <w:t xml:space="preserve">that </w:t>
      </w:r>
      <w:r>
        <w:rPr>
          <w:rFonts w:ascii="Times New Roman" w:hAnsi="Times New Roman" w:cs="Times New Roman"/>
          <w:i/>
          <w:iCs/>
        </w:rPr>
        <w:t xml:space="preserve"> </w:t>
      </w:r>
      <w:r w:rsidRPr="00996E55">
        <w:rPr>
          <w:rFonts w:ascii="Times New Roman" w:hAnsi="Times New Roman" w:cs="Times New Roman"/>
          <w:i/>
          <w:iCs/>
        </w:rPr>
        <w:t>comprise</w:t>
      </w:r>
      <w:proofErr w:type="gramEnd"/>
      <w:r w:rsidRPr="00996E55">
        <w:rPr>
          <w:rFonts w:ascii="Times New Roman" w:hAnsi="Times New Roman" w:cs="Times New Roman"/>
          <w:i/>
          <w:iCs/>
        </w:rPr>
        <w:t xml:space="preserve"> the rhythm of the word.</w:t>
      </w:r>
    </w:p>
    <w:p w:rsidR="0097404B" w:rsidRPr="00996E55" w:rsidRDefault="0097404B" w:rsidP="0097404B">
      <w:pPr>
        <w:pStyle w:val="ListParagraph"/>
        <w:numPr>
          <w:ilvl w:val="0"/>
          <w:numId w:val="17"/>
        </w:numPr>
        <w:spacing w:line="240" w:lineRule="auto"/>
        <w:rPr>
          <w:rFonts w:ascii="Times New Roman" w:hAnsi="Times New Roman" w:cs="Times New Roman"/>
        </w:rPr>
      </w:pPr>
      <w:r w:rsidRPr="00996E55">
        <w:rPr>
          <w:rFonts w:ascii="Times New Roman" w:hAnsi="Times New Roman" w:cs="Times New Roman"/>
        </w:rPr>
        <w:t>counting</w:t>
      </w:r>
    </w:p>
    <w:p w:rsidR="0097404B" w:rsidRPr="00996E55" w:rsidRDefault="0097404B" w:rsidP="0097404B">
      <w:pPr>
        <w:pStyle w:val="ListParagraph"/>
        <w:numPr>
          <w:ilvl w:val="0"/>
          <w:numId w:val="17"/>
        </w:numPr>
        <w:spacing w:line="240" w:lineRule="auto"/>
        <w:rPr>
          <w:rFonts w:ascii="Times New Roman" w:hAnsi="Times New Roman" w:cs="Times New Roman"/>
        </w:rPr>
      </w:pPr>
      <w:r w:rsidRPr="00996E55">
        <w:rPr>
          <w:rFonts w:ascii="Times New Roman" w:hAnsi="Times New Roman" w:cs="Times New Roman"/>
        </w:rPr>
        <w:t>segmenting</w:t>
      </w:r>
    </w:p>
    <w:p w:rsidR="0097404B" w:rsidRPr="00996E55" w:rsidRDefault="0097404B" w:rsidP="0097404B">
      <w:pPr>
        <w:pStyle w:val="ListParagraph"/>
        <w:numPr>
          <w:ilvl w:val="0"/>
          <w:numId w:val="17"/>
        </w:numPr>
        <w:spacing w:line="240" w:lineRule="auto"/>
        <w:rPr>
          <w:rFonts w:ascii="Times New Roman" w:hAnsi="Times New Roman" w:cs="Times New Roman"/>
        </w:rPr>
      </w:pPr>
      <w:r w:rsidRPr="00996E55">
        <w:rPr>
          <w:rFonts w:ascii="Times New Roman" w:hAnsi="Times New Roman" w:cs="Times New Roman"/>
        </w:rPr>
        <w:t>blending</w:t>
      </w:r>
    </w:p>
    <w:p w:rsidR="0097404B" w:rsidRPr="00996E55" w:rsidRDefault="0097404B" w:rsidP="0097404B">
      <w:pPr>
        <w:pStyle w:val="ListParagraph"/>
        <w:numPr>
          <w:ilvl w:val="0"/>
          <w:numId w:val="17"/>
        </w:numPr>
        <w:spacing w:line="240" w:lineRule="auto"/>
        <w:rPr>
          <w:rFonts w:ascii="Times New Roman" w:hAnsi="Times New Roman" w:cs="Times New Roman"/>
        </w:rPr>
      </w:pPr>
      <w:r w:rsidRPr="00996E55">
        <w:rPr>
          <w:rFonts w:ascii="Times New Roman" w:hAnsi="Times New Roman" w:cs="Times New Roman"/>
        </w:rPr>
        <w:t>deletion</w:t>
      </w:r>
    </w:p>
    <w:p w:rsidR="0097404B" w:rsidRPr="00996E55" w:rsidRDefault="0097404B" w:rsidP="0097404B">
      <w:pPr>
        <w:spacing w:line="240" w:lineRule="auto"/>
        <w:ind w:left="720"/>
        <w:rPr>
          <w:rFonts w:ascii="Times New Roman" w:hAnsi="Times New Roman" w:cs="Times New Roman"/>
          <w:i/>
          <w:iCs/>
        </w:rPr>
      </w:pPr>
      <w:r w:rsidRPr="00996E55">
        <w:rPr>
          <w:rFonts w:ascii="Times New Roman" w:hAnsi="Times New Roman" w:cs="Times New Roman"/>
          <w:b/>
          <w:bCs/>
        </w:rPr>
        <w:t xml:space="preserve">5. PHONEMIC AWARENESS - </w:t>
      </w:r>
      <w:r w:rsidRPr="00996E55">
        <w:rPr>
          <w:rFonts w:ascii="Times New Roman" w:hAnsi="Times New Roman" w:cs="Times New Roman"/>
          <w:i/>
          <w:iCs/>
        </w:rPr>
        <w:t>the ability to attend to, identify, and manipulate</w:t>
      </w:r>
      <w:r>
        <w:rPr>
          <w:rFonts w:ascii="Times New Roman" w:hAnsi="Times New Roman" w:cs="Times New Roman"/>
          <w:i/>
          <w:iCs/>
        </w:rPr>
        <w:t xml:space="preserve"> </w:t>
      </w:r>
      <w:r w:rsidRPr="00996E55">
        <w:rPr>
          <w:rFonts w:ascii="Times New Roman" w:hAnsi="Times New Roman" w:cs="Times New Roman"/>
          <w:i/>
          <w:iCs/>
        </w:rPr>
        <w:t>the sounds that are representative of graphemes in the English language.</w:t>
      </w:r>
    </w:p>
    <w:p w:rsidR="0097404B" w:rsidRPr="00996E55" w:rsidRDefault="0097404B" w:rsidP="0097404B">
      <w:pPr>
        <w:pStyle w:val="ListParagraph"/>
        <w:numPr>
          <w:ilvl w:val="1"/>
          <w:numId w:val="18"/>
        </w:numPr>
        <w:spacing w:line="240" w:lineRule="auto"/>
        <w:rPr>
          <w:rFonts w:ascii="Times New Roman" w:hAnsi="Times New Roman" w:cs="Times New Roman"/>
        </w:rPr>
      </w:pPr>
      <w:r w:rsidRPr="00996E55">
        <w:rPr>
          <w:rFonts w:ascii="Times New Roman" w:hAnsi="Times New Roman" w:cs="Times New Roman"/>
        </w:rPr>
        <w:t>exposure to alliteration in text</w:t>
      </w:r>
    </w:p>
    <w:p w:rsidR="0097404B" w:rsidRPr="00996E55" w:rsidRDefault="0097404B" w:rsidP="0097404B">
      <w:pPr>
        <w:pStyle w:val="ListParagraph"/>
        <w:numPr>
          <w:ilvl w:val="1"/>
          <w:numId w:val="18"/>
        </w:numPr>
        <w:spacing w:line="240" w:lineRule="auto"/>
        <w:rPr>
          <w:rFonts w:ascii="Times New Roman" w:hAnsi="Times New Roman" w:cs="Times New Roman"/>
        </w:rPr>
      </w:pPr>
      <w:r w:rsidRPr="00996E55">
        <w:rPr>
          <w:rFonts w:ascii="Times New Roman" w:hAnsi="Times New Roman" w:cs="Times New Roman"/>
        </w:rPr>
        <w:t>initial sound identification/comparison</w:t>
      </w:r>
    </w:p>
    <w:p w:rsidR="0097404B" w:rsidRPr="00996E55" w:rsidRDefault="0097404B" w:rsidP="0097404B">
      <w:pPr>
        <w:pStyle w:val="ListParagraph"/>
        <w:numPr>
          <w:ilvl w:val="1"/>
          <w:numId w:val="18"/>
        </w:numPr>
        <w:spacing w:line="240" w:lineRule="auto"/>
        <w:rPr>
          <w:rFonts w:ascii="Times New Roman" w:hAnsi="Times New Roman" w:cs="Times New Roman"/>
        </w:rPr>
      </w:pPr>
      <w:r w:rsidRPr="00996E55">
        <w:rPr>
          <w:rFonts w:ascii="Times New Roman" w:hAnsi="Times New Roman" w:cs="Times New Roman"/>
        </w:rPr>
        <w:t>sound/symbol correspondence</w:t>
      </w:r>
    </w:p>
    <w:p w:rsidR="0097404B" w:rsidRPr="00996E55" w:rsidRDefault="0097404B" w:rsidP="0097404B">
      <w:pPr>
        <w:pStyle w:val="ListParagraph"/>
        <w:numPr>
          <w:ilvl w:val="1"/>
          <w:numId w:val="18"/>
        </w:numPr>
        <w:spacing w:line="240" w:lineRule="auto"/>
        <w:rPr>
          <w:rFonts w:ascii="Times New Roman" w:hAnsi="Times New Roman" w:cs="Times New Roman"/>
        </w:rPr>
      </w:pPr>
      <w:r w:rsidRPr="00996E55">
        <w:rPr>
          <w:rFonts w:ascii="Times New Roman" w:hAnsi="Times New Roman" w:cs="Times New Roman"/>
        </w:rPr>
        <w:t>final sound identification</w:t>
      </w:r>
    </w:p>
    <w:p w:rsidR="0097404B" w:rsidRPr="00996E55" w:rsidRDefault="0097404B" w:rsidP="0097404B">
      <w:pPr>
        <w:pStyle w:val="ListParagraph"/>
        <w:numPr>
          <w:ilvl w:val="1"/>
          <w:numId w:val="18"/>
        </w:numPr>
        <w:spacing w:line="240" w:lineRule="auto"/>
        <w:rPr>
          <w:rFonts w:ascii="Times New Roman" w:hAnsi="Times New Roman" w:cs="Times New Roman"/>
        </w:rPr>
      </w:pPr>
      <w:r w:rsidRPr="00996E55">
        <w:rPr>
          <w:rFonts w:ascii="Times New Roman" w:hAnsi="Times New Roman" w:cs="Times New Roman"/>
        </w:rPr>
        <w:t>phoneme counting (with and without visual aids)</w:t>
      </w:r>
    </w:p>
    <w:p w:rsidR="0097404B" w:rsidRPr="00996E55" w:rsidRDefault="0097404B" w:rsidP="0097404B">
      <w:pPr>
        <w:pStyle w:val="ListParagraph"/>
        <w:numPr>
          <w:ilvl w:val="1"/>
          <w:numId w:val="18"/>
        </w:numPr>
        <w:spacing w:line="240" w:lineRule="auto"/>
        <w:rPr>
          <w:rFonts w:ascii="Times New Roman" w:hAnsi="Times New Roman" w:cs="Times New Roman"/>
        </w:rPr>
      </w:pPr>
      <w:r w:rsidRPr="00996E55">
        <w:rPr>
          <w:rFonts w:ascii="Times New Roman" w:hAnsi="Times New Roman" w:cs="Times New Roman"/>
        </w:rPr>
        <w:t>phoneme segmentation</w:t>
      </w:r>
    </w:p>
    <w:p w:rsidR="0097404B" w:rsidRPr="00996E55" w:rsidRDefault="0097404B" w:rsidP="0097404B">
      <w:pPr>
        <w:pStyle w:val="ListParagraph"/>
        <w:numPr>
          <w:ilvl w:val="1"/>
          <w:numId w:val="18"/>
        </w:numPr>
        <w:spacing w:line="240" w:lineRule="auto"/>
        <w:rPr>
          <w:rFonts w:ascii="Times New Roman" w:hAnsi="Times New Roman" w:cs="Times New Roman"/>
        </w:rPr>
      </w:pPr>
      <w:r w:rsidRPr="00996E55">
        <w:rPr>
          <w:rFonts w:ascii="Times New Roman" w:hAnsi="Times New Roman" w:cs="Times New Roman"/>
        </w:rPr>
        <w:t>phoneme blending (synthesis)</w:t>
      </w:r>
    </w:p>
    <w:p w:rsidR="0097404B" w:rsidRPr="00996E55" w:rsidRDefault="0097404B" w:rsidP="0097404B">
      <w:pPr>
        <w:pStyle w:val="ListParagraph"/>
        <w:numPr>
          <w:ilvl w:val="1"/>
          <w:numId w:val="18"/>
        </w:numPr>
        <w:spacing w:line="240" w:lineRule="auto"/>
        <w:rPr>
          <w:rFonts w:ascii="Times New Roman" w:hAnsi="Times New Roman" w:cs="Times New Roman"/>
        </w:rPr>
      </w:pPr>
      <w:r w:rsidRPr="00996E55">
        <w:rPr>
          <w:rFonts w:ascii="Times New Roman" w:hAnsi="Times New Roman" w:cs="Times New Roman"/>
        </w:rPr>
        <w:t>phoneme deletion</w:t>
      </w:r>
    </w:p>
    <w:p w:rsidR="0097404B" w:rsidRDefault="0097404B" w:rsidP="0097404B">
      <w:pPr>
        <w:pStyle w:val="ListParagraph"/>
        <w:numPr>
          <w:ilvl w:val="1"/>
          <w:numId w:val="19"/>
        </w:numPr>
        <w:spacing w:line="240" w:lineRule="auto"/>
        <w:rPr>
          <w:rFonts w:ascii="Times New Roman" w:hAnsi="Times New Roman" w:cs="Times New Roman"/>
        </w:rPr>
      </w:pPr>
      <w:r w:rsidRPr="00996E55">
        <w:rPr>
          <w:rFonts w:ascii="Times New Roman" w:hAnsi="Times New Roman" w:cs="Times New Roman"/>
        </w:rPr>
        <w:t>phoneme substitution</w:t>
      </w:r>
    </w:p>
    <w:p w:rsidR="0097404B" w:rsidRPr="00B41FC3" w:rsidRDefault="0097404B" w:rsidP="0097404B">
      <w:pPr>
        <w:spacing w:line="240" w:lineRule="auto"/>
        <w:rPr>
          <w:rFonts w:ascii="Times New Roman" w:hAnsi="Times New Roman" w:cs="Times New Roman"/>
        </w:rPr>
      </w:pPr>
    </w:p>
    <w:p w:rsidR="0097404B" w:rsidRDefault="0097404B" w:rsidP="0097404B">
      <w:pPr>
        <w:spacing w:line="360" w:lineRule="auto"/>
        <w:rPr>
          <w:rFonts w:ascii="Times New Roman" w:hAnsi="Times New Roman" w:cs="Times New Roman"/>
        </w:rPr>
      </w:pPr>
      <w:r>
        <w:rPr>
          <w:rFonts w:ascii="Times New Roman" w:hAnsi="Times New Roman" w:cs="Times New Roman"/>
        </w:rPr>
        <w:t>The following pages identify strategies and activities for teaching phonemic awareness.</w:t>
      </w:r>
    </w:p>
    <w:p w:rsidR="0097404B" w:rsidRDefault="0097404B" w:rsidP="0097404B">
      <w:pPr>
        <w:spacing w:line="360" w:lineRule="auto"/>
        <w:rPr>
          <w:rFonts w:ascii="Times New Roman" w:hAnsi="Times New Roman" w:cs="Times New Roman"/>
        </w:rPr>
      </w:pPr>
      <w:r>
        <w:rPr>
          <w:rFonts w:ascii="Times New Roman" w:hAnsi="Times New Roman" w:cs="Times New Roman"/>
        </w:rPr>
        <w:t>Reference:</w:t>
      </w:r>
    </w:p>
    <w:p w:rsidR="0097404B" w:rsidRDefault="0097404B" w:rsidP="0097404B">
      <w:pPr>
        <w:spacing w:line="360" w:lineRule="auto"/>
        <w:ind w:left="720" w:hanging="720"/>
        <w:rPr>
          <w:rFonts w:ascii="Times New Roman" w:hAnsi="Times New Roman" w:cs="Times New Roman"/>
        </w:rPr>
      </w:pPr>
      <w:proofErr w:type="gramStart"/>
      <w:r w:rsidRPr="007628E7">
        <w:rPr>
          <w:rFonts w:ascii="Times New Roman" w:hAnsi="Times New Roman" w:cs="Times New Roman"/>
        </w:rPr>
        <w:t>International Reading Association.</w:t>
      </w:r>
      <w:proofErr w:type="gramEnd"/>
      <w:r w:rsidRPr="007628E7">
        <w:rPr>
          <w:rFonts w:ascii="Times New Roman" w:hAnsi="Times New Roman" w:cs="Times New Roman"/>
        </w:rPr>
        <w:t xml:space="preserve"> </w:t>
      </w:r>
      <w:proofErr w:type="gramStart"/>
      <w:r w:rsidRPr="007628E7">
        <w:rPr>
          <w:rFonts w:ascii="Times New Roman" w:hAnsi="Times New Roman" w:cs="Times New Roman"/>
        </w:rPr>
        <w:t>(n.d.).</w:t>
      </w:r>
      <w:proofErr w:type="gramEnd"/>
      <w:r w:rsidRPr="007628E7">
        <w:rPr>
          <w:rFonts w:ascii="Times New Roman" w:hAnsi="Times New Roman" w:cs="Times New Roman"/>
        </w:rPr>
        <w:t xml:space="preserve"> Phonemic </w:t>
      </w:r>
      <w:proofErr w:type="gramStart"/>
      <w:r w:rsidRPr="007628E7">
        <w:rPr>
          <w:rFonts w:ascii="Times New Roman" w:hAnsi="Times New Roman" w:cs="Times New Roman"/>
        </w:rPr>
        <w:t>Awareness .</w:t>
      </w:r>
      <w:proofErr w:type="gramEnd"/>
      <w:r w:rsidRPr="007628E7">
        <w:rPr>
          <w:rFonts w:ascii="Times New Roman" w:hAnsi="Times New Roman" w:cs="Times New Roman"/>
        </w:rPr>
        <w:t xml:space="preserve"> </w:t>
      </w:r>
      <w:proofErr w:type="gramStart"/>
      <w:r w:rsidRPr="007628E7">
        <w:rPr>
          <w:rFonts w:ascii="Times New Roman" w:hAnsi="Times New Roman" w:cs="Times New Roman"/>
          <w:i/>
          <w:iCs/>
        </w:rPr>
        <w:t>International Reading Association home page</w:t>
      </w:r>
      <w:r w:rsidRPr="007628E7">
        <w:rPr>
          <w:rFonts w:ascii="Times New Roman" w:hAnsi="Times New Roman" w:cs="Times New Roman"/>
        </w:rPr>
        <w:t>.</w:t>
      </w:r>
      <w:proofErr w:type="gramEnd"/>
      <w:r w:rsidRPr="007628E7">
        <w:rPr>
          <w:rFonts w:ascii="Times New Roman" w:hAnsi="Times New Roman" w:cs="Times New Roman"/>
        </w:rPr>
        <w:t xml:space="preserve"> Retrieved September 27, 2012, from </w:t>
      </w:r>
      <w:hyperlink r:id="rId26" w:history="1">
        <w:r w:rsidRPr="001C38E5">
          <w:rPr>
            <w:rStyle w:val="Hyperlink"/>
            <w:rFonts w:ascii="Times New Roman" w:hAnsi="Times New Roman" w:cs="Times New Roman"/>
          </w:rPr>
          <w:t>http://www.reading.org/general/AboutIRA/PositionStatements</w:t>
        </w:r>
      </w:hyperlink>
    </w:p>
    <w:p w:rsidR="0097404B" w:rsidRDefault="0097404B" w:rsidP="0097404B">
      <w:pPr>
        <w:spacing w:line="360" w:lineRule="auto"/>
        <w:ind w:left="720" w:hanging="720"/>
        <w:rPr>
          <w:rFonts w:ascii="Times New Roman" w:hAnsi="Times New Roman" w:cs="Times New Roman"/>
        </w:rPr>
      </w:pPr>
      <w:proofErr w:type="gramStart"/>
      <w:r>
        <w:rPr>
          <w:rFonts w:ascii="Times New Roman" w:hAnsi="Times New Roman" w:cs="Times New Roman"/>
        </w:rPr>
        <w:t xml:space="preserve">North </w:t>
      </w:r>
      <w:r w:rsidRPr="00BE078E">
        <w:rPr>
          <w:rFonts w:ascii="Times New Roman" w:hAnsi="Times New Roman" w:cs="Times New Roman"/>
        </w:rPr>
        <w:t>Central Regional Educational Laboratory NCREL.</w:t>
      </w:r>
      <w:proofErr w:type="gramEnd"/>
      <w:r w:rsidRPr="00BE078E">
        <w:rPr>
          <w:rFonts w:ascii="Times New Roman" w:hAnsi="Times New Roman" w:cs="Times New Roman"/>
        </w:rPr>
        <w:t xml:space="preserve"> </w:t>
      </w:r>
      <w:proofErr w:type="gramStart"/>
      <w:r w:rsidRPr="00BE078E">
        <w:rPr>
          <w:rFonts w:ascii="Times New Roman" w:hAnsi="Times New Roman" w:cs="Times New Roman"/>
        </w:rPr>
        <w:t>(n.d.).</w:t>
      </w:r>
      <w:proofErr w:type="gramEnd"/>
      <w:r w:rsidRPr="00BE078E">
        <w:rPr>
          <w:rFonts w:ascii="Times New Roman" w:hAnsi="Times New Roman" w:cs="Times New Roman"/>
        </w:rPr>
        <w:t xml:space="preserve"> </w:t>
      </w:r>
      <w:proofErr w:type="gramStart"/>
      <w:r w:rsidRPr="00BE078E">
        <w:rPr>
          <w:rFonts w:ascii="Times New Roman" w:hAnsi="Times New Roman" w:cs="Times New Roman"/>
        </w:rPr>
        <w:t>Phonemic Awareness.</w:t>
      </w:r>
      <w:proofErr w:type="gramEnd"/>
      <w:r w:rsidRPr="00BE078E">
        <w:rPr>
          <w:rFonts w:ascii="Times New Roman" w:hAnsi="Times New Roman" w:cs="Times New Roman"/>
        </w:rPr>
        <w:t xml:space="preserve"> </w:t>
      </w:r>
      <w:proofErr w:type="gramStart"/>
      <w:r w:rsidRPr="00BE078E">
        <w:rPr>
          <w:rFonts w:ascii="Times New Roman" w:hAnsi="Times New Roman" w:cs="Times New Roman"/>
          <w:i/>
          <w:iCs/>
        </w:rPr>
        <w:t>Learning Point Associates Home</w:t>
      </w:r>
      <w:r w:rsidRPr="00BE078E">
        <w:rPr>
          <w:rFonts w:ascii="Times New Roman" w:hAnsi="Times New Roman" w:cs="Times New Roman"/>
        </w:rPr>
        <w:t>.</w:t>
      </w:r>
      <w:proofErr w:type="gramEnd"/>
      <w:r w:rsidRPr="00BE078E">
        <w:rPr>
          <w:rFonts w:ascii="Times New Roman" w:hAnsi="Times New Roman" w:cs="Times New Roman"/>
        </w:rPr>
        <w:t xml:space="preserve"> Retrieved September 27, 2012, from </w:t>
      </w:r>
      <w:hyperlink r:id="rId27" w:history="1">
        <w:r w:rsidRPr="001C38E5">
          <w:rPr>
            <w:rStyle w:val="Hyperlink"/>
            <w:rFonts w:ascii="Times New Roman" w:hAnsi="Times New Roman" w:cs="Times New Roman"/>
          </w:rPr>
          <w:t>http://www.ncrel.org/sdrs/areas/issues/content</w:t>
        </w:r>
      </w:hyperlink>
      <w:r>
        <w:rPr>
          <w:rFonts w:ascii="Times New Roman" w:hAnsi="Times New Roman" w:cs="Times New Roman"/>
        </w:rPr>
        <w:t xml:space="preserve"> </w:t>
      </w:r>
    </w:p>
    <w:p w:rsidR="0097404B" w:rsidRDefault="0097404B" w:rsidP="0097404B">
      <w:pPr>
        <w:spacing w:line="360" w:lineRule="auto"/>
        <w:ind w:left="720" w:hanging="720"/>
        <w:rPr>
          <w:rFonts w:ascii="Times New Roman" w:hAnsi="Times New Roman" w:cs="Times New Roman"/>
        </w:rPr>
      </w:pPr>
      <w:proofErr w:type="gramStart"/>
      <w:r w:rsidRPr="00CC137C">
        <w:rPr>
          <w:rFonts w:ascii="Times New Roman" w:hAnsi="Times New Roman" w:cs="Times New Roman"/>
        </w:rPr>
        <w:t>University of Oregon Center on Teacher and Learning.</w:t>
      </w:r>
      <w:proofErr w:type="gramEnd"/>
      <w:r w:rsidRPr="00CC137C">
        <w:rPr>
          <w:rFonts w:ascii="Times New Roman" w:hAnsi="Times New Roman" w:cs="Times New Roman"/>
        </w:rPr>
        <w:t xml:space="preserve"> </w:t>
      </w:r>
      <w:proofErr w:type="gramStart"/>
      <w:r w:rsidRPr="00CC137C">
        <w:rPr>
          <w:rFonts w:ascii="Times New Roman" w:hAnsi="Times New Roman" w:cs="Times New Roman"/>
        </w:rPr>
        <w:t>(n.d.).</w:t>
      </w:r>
      <w:proofErr w:type="gramEnd"/>
      <w:r w:rsidRPr="00CC137C">
        <w:rPr>
          <w:rFonts w:ascii="Times New Roman" w:hAnsi="Times New Roman" w:cs="Times New Roman"/>
        </w:rPr>
        <w:t xml:space="preserve"> Phonemic Awareness: Concepts and Research. </w:t>
      </w:r>
      <w:proofErr w:type="gramStart"/>
      <w:r w:rsidRPr="00CC137C">
        <w:rPr>
          <w:rFonts w:ascii="Times New Roman" w:hAnsi="Times New Roman" w:cs="Times New Roman"/>
          <w:i/>
          <w:iCs/>
        </w:rPr>
        <w:t>Big Ideas in Beginning Reading</w:t>
      </w:r>
      <w:r w:rsidRPr="00CC137C">
        <w:rPr>
          <w:rFonts w:ascii="Times New Roman" w:hAnsi="Times New Roman" w:cs="Times New Roman"/>
        </w:rPr>
        <w:t>.</w:t>
      </w:r>
      <w:proofErr w:type="gramEnd"/>
      <w:r w:rsidRPr="00CC137C">
        <w:rPr>
          <w:rFonts w:ascii="Times New Roman" w:hAnsi="Times New Roman" w:cs="Times New Roman"/>
        </w:rPr>
        <w:t xml:space="preserve"> Retrieved September 27, 2012, from </w:t>
      </w:r>
      <w:hyperlink r:id="rId28" w:history="1">
        <w:r w:rsidRPr="001C38E5">
          <w:rPr>
            <w:rStyle w:val="Hyperlink"/>
            <w:rFonts w:ascii="Times New Roman" w:hAnsi="Times New Roman" w:cs="Times New Roman"/>
          </w:rPr>
          <w:t>http://reading.uoregon.edu/big_ideas/pa/pa</w:t>
        </w:r>
      </w:hyperlink>
    </w:p>
    <w:p w:rsidR="0097404B" w:rsidRDefault="0097404B" w:rsidP="0097404B">
      <w:pPr>
        <w:spacing w:line="360" w:lineRule="auto"/>
        <w:ind w:left="720" w:hanging="720"/>
        <w:rPr>
          <w:rFonts w:ascii="Times New Roman" w:hAnsi="Times New Roman" w:cs="Times New Roman"/>
        </w:rPr>
      </w:pPr>
      <w:proofErr w:type="gramStart"/>
      <w:r w:rsidRPr="00B41FC3">
        <w:rPr>
          <w:rFonts w:ascii="Times New Roman" w:hAnsi="Times New Roman" w:cs="Times New Roman"/>
        </w:rPr>
        <w:t>Virginia Department of Education.</w:t>
      </w:r>
      <w:proofErr w:type="gramEnd"/>
      <w:r w:rsidRPr="00B41FC3">
        <w:rPr>
          <w:rFonts w:ascii="Times New Roman" w:hAnsi="Times New Roman" w:cs="Times New Roman"/>
        </w:rPr>
        <w:t xml:space="preserve"> (1998, June 1). </w:t>
      </w:r>
      <w:proofErr w:type="gramStart"/>
      <w:r w:rsidRPr="00B41FC3">
        <w:rPr>
          <w:rFonts w:ascii="Times New Roman" w:hAnsi="Times New Roman" w:cs="Times New Roman"/>
        </w:rPr>
        <w:t>Ideas and activities for developing phonological awareness skills.</w:t>
      </w:r>
      <w:proofErr w:type="gramEnd"/>
      <w:r w:rsidRPr="00B41FC3">
        <w:rPr>
          <w:rFonts w:ascii="Times New Roman" w:hAnsi="Times New Roman" w:cs="Times New Roman"/>
        </w:rPr>
        <w:t xml:space="preserve"> </w:t>
      </w:r>
      <w:proofErr w:type="gramStart"/>
      <w:r w:rsidRPr="00B41FC3">
        <w:rPr>
          <w:rFonts w:ascii="Times New Roman" w:hAnsi="Times New Roman" w:cs="Times New Roman"/>
          <w:i/>
          <w:iCs/>
        </w:rPr>
        <w:t xml:space="preserve">Virginia Department of </w:t>
      </w:r>
      <w:proofErr w:type="spellStart"/>
      <w:r w:rsidRPr="00B41FC3">
        <w:rPr>
          <w:rFonts w:ascii="Times New Roman" w:hAnsi="Times New Roman" w:cs="Times New Roman"/>
          <w:i/>
          <w:iCs/>
        </w:rPr>
        <w:t>Educaiton</w:t>
      </w:r>
      <w:proofErr w:type="spellEnd"/>
      <w:r w:rsidRPr="00B41FC3">
        <w:rPr>
          <w:rFonts w:ascii="Times New Roman" w:hAnsi="Times New Roman" w:cs="Times New Roman"/>
        </w:rPr>
        <w:t>.</w:t>
      </w:r>
      <w:proofErr w:type="gramEnd"/>
      <w:r w:rsidRPr="00B41FC3">
        <w:rPr>
          <w:rFonts w:ascii="Times New Roman" w:hAnsi="Times New Roman" w:cs="Times New Roman"/>
        </w:rPr>
        <w:t xml:space="preserve"> Retrieved September 27, 2012, from </w:t>
      </w:r>
      <w:hyperlink r:id="rId29" w:history="1">
        <w:r w:rsidRPr="001C38E5">
          <w:rPr>
            <w:rStyle w:val="Hyperlink"/>
            <w:rFonts w:ascii="Times New Roman" w:hAnsi="Times New Roman" w:cs="Times New Roman"/>
          </w:rPr>
          <w:t>www.doe.virginia.gov/instruction/response_</w:t>
        </w:r>
      </w:hyperlink>
    </w:p>
    <w:p w:rsidR="0097404B" w:rsidRPr="00ED34E0" w:rsidRDefault="0097404B" w:rsidP="0097404B">
      <w:pPr>
        <w:spacing w:line="360" w:lineRule="auto"/>
        <w:ind w:left="720" w:hanging="720"/>
        <w:rPr>
          <w:rFonts w:ascii="Times New Roman" w:hAnsi="Times New Roman" w:cs="Times New Roman"/>
          <w:b/>
          <w:sz w:val="32"/>
          <w:szCs w:val="32"/>
        </w:rPr>
      </w:pPr>
      <w:r w:rsidRPr="00ED34E0">
        <w:rPr>
          <w:rFonts w:ascii="Times New Roman" w:hAnsi="Times New Roman" w:cs="Times New Roman"/>
          <w:b/>
          <w:sz w:val="32"/>
          <w:szCs w:val="32"/>
        </w:rPr>
        <w:lastRenderedPageBreak/>
        <w:t>Phonemic Awareness – Listening</w:t>
      </w:r>
    </w:p>
    <w:p w:rsidR="0097404B" w:rsidRPr="00ED34E0" w:rsidRDefault="0097404B" w:rsidP="0097404B">
      <w:pPr>
        <w:spacing w:line="360" w:lineRule="auto"/>
        <w:rPr>
          <w:rFonts w:ascii="Times New Roman" w:hAnsi="Times New Roman" w:cs="Times New Roman"/>
          <w:u w:val="single"/>
        </w:rPr>
      </w:pPr>
      <w:r>
        <w:rPr>
          <w:rFonts w:ascii="Times New Roman" w:hAnsi="Times New Roman" w:cs="Times New Roman"/>
          <w:u w:val="single"/>
        </w:rPr>
        <w:t>Defining Good Listening and Clarifying Misconceptions</w:t>
      </w:r>
    </w:p>
    <w:p w:rsidR="0097404B" w:rsidRDefault="0097404B" w:rsidP="0097404B">
      <w:pPr>
        <w:spacing w:line="360" w:lineRule="auto"/>
        <w:rPr>
          <w:rFonts w:ascii="Times New Roman" w:hAnsi="Times New Roman" w:cs="Times New Roman"/>
          <w:i/>
        </w:rPr>
      </w:pPr>
      <w:r w:rsidRPr="00B41FC3">
        <w:rPr>
          <w:rFonts w:ascii="Times New Roman" w:hAnsi="Times New Roman" w:cs="Times New Roman"/>
        </w:rPr>
        <w:t>Initiate a discu</w:t>
      </w:r>
      <w:r>
        <w:rPr>
          <w:rFonts w:ascii="Times New Roman" w:hAnsi="Times New Roman" w:cs="Times New Roman"/>
        </w:rPr>
        <w:t xml:space="preserve">ssion about what we actually do </w:t>
      </w:r>
      <w:r w:rsidRPr="00B41FC3">
        <w:rPr>
          <w:rFonts w:ascii="Times New Roman" w:hAnsi="Times New Roman" w:cs="Times New Roman"/>
        </w:rPr>
        <w:t xml:space="preserve">when we listen </w:t>
      </w:r>
      <w:proofErr w:type="gramStart"/>
      <w:r w:rsidRPr="00B41FC3">
        <w:rPr>
          <w:rFonts w:ascii="Times New Roman" w:hAnsi="Times New Roman" w:cs="Times New Roman"/>
        </w:rPr>
        <w:t>( use</w:t>
      </w:r>
      <w:proofErr w:type="gramEnd"/>
      <w:r>
        <w:rPr>
          <w:rFonts w:ascii="Times New Roman" w:hAnsi="Times New Roman" w:cs="Times New Roman"/>
        </w:rPr>
        <w:t xml:space="preserve"> </w:t>
      </w:r>
      <w:r w:rsidRPr="00B41FC3">
        <w:rPr>
          <w:rFonts w:ascii="Times New Roman" w:hAnsi="Times New Roman" w:cs="Times New Roman"/>
        </w:rPr>
        <w:t>ears, eyes, sit still, etc.). Discuss importance of using good listening skills in</w:t>
      </w:r>
      <w:r>
        <w:rPr>
          <w:rFonts w:ascii="Times New Roman" w:hAnsi="Times New Roman" w:cs="Times New Roman"/>
        </w:rPr>
        <w:t xml:space="preserve"> </w:t>
      </w:r>
      <w:r w:rsidRPr="00B41FC3">
        <w:rPr>
          <w:rFonts w:ascii="Times New Roman" w:hAnsi="Times New Roman" w:cs="Times New Roman"/>
        </w:rPr>
        <w:t xml:space="preserve">school. Discuss how fidgeting, talking to friend, and </w:t>
      </w:r>
      <w:r>
        <w:rPr>
          <w:rFonts w:ascii="Times New Roman" w:hAnsi="Times New Roman" w:cs="Times New Roman"/>
        </w:rPr>
        <w:t xml:space="preserve">how </w:t>
      </w:r>
      <w:r w:rsidRPr="00B41FC3">
        <w:rPr>
          <w:rFonts w:ascii="Times New Roman" w:hAnsi="Times New Roman" w:cs="Times New Roman"/>
        </w:rPr>
        <w:t>not paying attention</w:t>
      </w:r>
      <w:r>
        <w:rPr>
          <w:rFonts w:ascii="Times New Roman" w:hAnsi="Times New Roman" w:cs="Times New Roman"/>
        </w:rPr>
        <w:t xml:space="preserve"> </w:t>
      </w:r>
      <w:proofErr w:type="gramStart"/>
      <w:r w:rsidRPr="00B41FC3">
        <w:rPr>
          <w:rFonts w:ascii="Times New Roman" w:hAnsi="Times New Roman" w:cs="Times New Roman"/>
        </w:rPr>
        <w:t>interferes</w:t>
      </w:r>
      <w:proofErr w:type="gramEnd"/>
      <w:r w:rsidRPr="00B41FC3">
        <w:rPr>
          <w:rFonts w:ascii="Times New Roman" w:hAnsi="Times New Roman" w:cs="Times New Roman"/>
        </w:rPr>
        <w:t xml:space="preserve"> with listening. Some students confuse good manners with good</w:t>
      </w:r>
      <w:r>
        <w:rPr>
          <w:rFonts w:ascii="Times New Roman" w:hAnsi="Times New Roman" w:cs="Times New Roman"/>
        </w:rPr>
        <w:t xml:space="preserve"> </w:t>
      </w:r>
      <w:r w:rsidRPr="00B41FC3">
        <w:rPr>
          <w:rFonts w:ascii="Times New Roman" w:hAnsi="Times New Roman" w:cs="Times New Roman"/>
        </w:rPr>
        <w:t>listening. Clarify misconceptions</w:t>
      </w:r>
      <w:r>
        <w:rPr>
          <w:rFonts w:ascii="Times New Roman" w:hAnsi="Times New Roman" w:cs="Times New Roman"/>
        </w:rPr>
        <w:t xml:space="preserve">.  Read </w:t>
      </w:r>
      <w:r>
        <w:rPr>
          <w:rFonts w:ascii="Times New Roman" w:hAnsi="Times New Roman" w:cs="Times New Roman"/>
          <w:u w:val="single"/>
        </w:rPr>
        <w:t>The Ear Book</w:t>
      </w:r>
      <w:r>
        <w:rPr>
          <w:rFonts w:ascii="Times New Roman" w:hAnsi="Times New Roman" w:cs="Times New Roman"/>
        </w:rPr>
        <w:t xml:space="preserve"> by Dr. Seuss. </w:t>
      </w:r>
      <w:r>
        <w:rPr>
          <w:rFonts w:ascii="Times New Roman" w:hAnsi="Times New Roman" w:cs="Times New Roman"/>
          <w:i/>
        </w:rPr>
        <w:t>Source Virginia Department of Education</w:t>
      </w:r>
    </w:p>
    <w:p w:rsidR="0097404B" w:rsidRPr="00ED34E0" w:rsidRDefault="0097404B" w:rsidP="0097404B">
      <w:pPr>
        <w:spacing w:line="360" w:lineRule="auto"/>
        <w:rPr>
          <w:rFonts w:ascii="Times New Roman" w:hAnsi="Times New Roman" w:cs="Times New Roman"/>
          <w:u w:val="single"/>
        </w:rPr>
      </w:pPr>
      <w:r>
        <w:rPr>
          <w:rFonts w:ascii="Times New Roman" w:hAnsi="Times New Roman" w:cs="Times New Roman"/>
          <w:u w:val="single"/>
        </w:rPr>
        <w:t>Alertness and Discrimination</w:t>
      </w:r>
    </w:p>
    <w:p w:rsidR="0097404B" w:rsidRDefault="0097404B" w:rsidP="0097404B">
      <w:pPr>
        <w:spacing w:line="360" w:lineRule="auto"/>
        <w:rPr>
          <w:rFonts w:ascii="Times New Roman" w:hAnsi="Times New Roman" w:cs="Times New Roman"/>
        </w:rPr>
      </w:pPr>
      <w:r w:rsidRPr="00ED34E0">
        <w:rPr>
          <w:rFonts w:ascii="Times New Roman" w:hAnsi="Times New Roman" w:cs="Times New Roman"/>
        </w:rPr>
        <w:t>Have the children take turns being the leader. Each child has a turn to</w:t>
      </w:r>
      <w:r>
        <w:rPr>
          <w:rFonts w:ascii="Times New Roman" w:hAnsi="Times New Roman" w:cs="Times New Roman"/>
        </w:rPr>
        <w:t xml:space="preserve"> </w:t>
      </w:r>
      <w:r w:rsidRPr="00ED34E0">
        <w:rPr>
          <w:rFonts w:ascii="Times New Roman" w:hAnsi="Times New Roman" w:cs="Times New Roman"/>
        </w:rPr>
        <w:t>make a sound or say a word. Teacher and other children repeat what they heard.</w:t>
      </w:r>
      <w:r>
        <w:rPr>
          <w:rFonts w:ascii="Times New Roman" w:hAnsi="Times New Roman" w:cs="Times New Roman"/>
        </w:rPr>
        <w:t xml:space="preserve"> </w:t>
      </w:r>
    </w:p>
    <w:p w:rsidR="0097404B" w:rsidRDefault="0097404B" w:rsidP="0097404B">
      <w:pPr>
        <w:spacing w:line="360" w:lineRule="auto"/>
        <w:rPr>
          <w:rFonts w:ascii="Times New Roman" w:hAnsi="Times New Roman" w:cs="Times New Roman"/>
          <w:i/>
        </w:rPr>
      </w:pPr>
      <w:r w:rsidRPr="00ED34E0">
        <w:rPr>
          <w:rFonts w:ascii="Times New Roman" w:hAnsi="Times New Roman" w:cs="Times New Roman"/>
          <w:bCs/>
        </w:rPr>
        <w:t>Variation: Divide the children into groups. Have each child in the group take turns being a leader while the others imitate. Rotate until everyone has a chance to be a leader</w:t>
      </w:r>
      <w:r w:rsidRPr="00ED34E0">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i/>
        </w:rPr>
        <w:t>Source Virginia Department of Education</w:t>
      </w:r>
    </w:p>
    <w:p w:rsidR="0097404B" w:rsidRDefault="0097404B" w:rsidP="0097404B">
      <w:pPr>
        <w:spacing w:line="360" w:lineRule="auto"/>
        <w:rPr>
          <w:rFonts w:ascii="Times New Roman" w:hAnsi="Times New Roman" w:cs="Times New Roman"/>
          <w:u w:val="single"/>
        </w:rPr>
      </w:pPr>
      <w:r>
        <w:rPr>
          <w:rFonts w:ascii="Times New Roman" w:hAnsi="Times New Roman" w:cs="Times New Roman"/>
          <w:u w:val="single"/>
        </w:rPr>
        <w:t>Alertness and Perception</w:t>
      </w:r>
    </w:p>
    <w:p w:rsidR="0097404B" w:rsidRDefault="0097404B" w:rsidP="0097404B">
      <w:pPr>
        <w:spacing w:line="360" w:lineRule="auto"/>
        <w:rPr>
          <w:rFonts w:ascii="Times New Roman" w:hAnsi="Times New Roman" w:cs="Times New Roman"/>
        </w:rPr>
      </w:pPr>
      <w:r w:rsidRPr="00ED34E0">
        <w:rPr>
          <w:rFonts w:ascii="Times New Roman" w:hAnsi="Times New Roman" w:cs="Times New Roman"/>
        </w:rPr>
        <w:t xml:space="preserve">Play sound tape and/or read Polar </w:t>
      </w:r>
      <w:proofErr w:type="gramStart"/>
      <w:r w:rsidRPr="00ED34E0">
        <w:rPr>
          <w:rFonts w:ascii="Times New Roman" w:hAnsi="Times New Roman" w:cs="Times New Roman"/>
        </w:rPr>
        <w:t>Bear ,</w:t>
      </w:r>
      <w:proofErr w:type="gramEnd"/>
      <w:r w:rsidRPr="00ED34E0">
        <w:rPr>
          <w:rFonts w:ascii="Times New Roman" w:hAnsi="Times New Roman" w:cs="Times New Roman"/>
        </w:rPr>
        <w:t xml:space="preserve"> Polar Bear and discuss the various</w:t>
      </w:r>
      <w:r>
        <w:rPr>
          <w:rFonts w:ascii="Times New Roman" w:hAnsi="Times New Roman" w:cs="Times New Roman"/>
        </w:rPr>
        <w:t xml:space="preserve"> </w:t>
      </w:r>
      <w:r w:rsidRPr="00ED34E0">
        <w:rPr>
          <w:rFonts w:ascii="Times New Roman" w:hAnsi="Times New Roman" w:cs="Times New Roman"/>
        </w:rPr>
        <w:t>sounds. Have students think about sounds they hear in class, on the playground, in</w:t>
      </w:r>
      <w:r>
        <w:rPr>
          <w:rFonts w:ascii="Times New Roman" w:hAnsi="Times New Roman" w:cs="Times New Roman"/>
        </w:rPr>
        <w:t xml:space="preserve"> </w:t>
      </w:r>
      <w:r w:rsidRPr="00ED34E0">
        <w:rPr>
          <w:rFonts w:ascii="Times New Roman" w:hAnsi="Times New Roman" w:cs="Times New Roman"/>
        </w:rPr>
        <w:t>their neighborhood or house, etc. Encourage students to share ideas and use</w:t>
      </w:r>
      <w:r>
        <w:rPr>
          <w:rFonts w:ascii="Times New Roman" w:hAnsi="Times New Roman" w:cs="Times New Roman"/>
        </w:rPr>
        <w:t xml:space="preserve"> </w:t>
      </w:r>
      <w:r w:rsidRPr="00ED34E0">
        <w:rPr>
          <w:rFonts w:ascii="Times New Roman" w:hAnsi="Times New Roman" w:cs="Times New Roman"/>
        </w:rPr>
        <w:t>descriptive language (i.e., Sam hears his black cat purring in the basket by the fire.)</w:t>
      </w:r>
      <w:r>
        <w:rPr>
          <w:rFonts w:ascii="Times New Roman" w:hAnsi="Times New Roman" w:cs="Times New Roman"/>
        </w:rPr>
        <w:t xml:space="preserve"> </w:t>
      </w:r>
      <w:r w:rsidRPr="00ED34E0">
        <w:rPr>
          <w:rFonts w:ascii="Times New Roman" w:hAnsi="Times New Roman" w:cs="Times New Roman"/>
        </w:rPr>
        <w:t>Elicit a number of different responses. Then explain that each child will be making</w:t>
      </w:r>
      <w:r>
        <w:rPr>
          <w:rFonts w:ascii="Times New Roman" w:hAnsi="Times New Roman" w:cs="Times New Roman"/>
        </w:rPr>
        <w:t xml:space="preserve"> </w:t>
      </w:r>
      <w:r w:rsidRPr="00ED34E0">
        <w:rPr>
          <w:rFonts w:ascii="Times New Roman" w:hAnsi="Times New Roman" w:cs="Times New Roman"/>
        </w:rPr>
        <w:t>a page to put in a class big book (refer to familiar big books). They will be writing</w:t>
      </w:r>
      <w:r>
        <w:rPr>
          <w:rFonts w:ascii="Times New Roman" w:hAnsi="Times New Roman" w:cs="Times New Roman"/>
        </w:rPr>
        <w:t xml:space="preserve"> </w:t>
      </w:r>
      <w:r w:rsidRPr="00ED34E0">
        <w:rPr>
          <w:rFonts w:ascii="Times New Roman" w:hAnsi="Times New Roman" w:cs="Times New Roman"/>
        </w:rPr>
        <w:t>and drawing about sounds they hear. Encourage students to develop a variety of</w:t>
      </w:r>
      <w:r>
        <w:rPr>
          <w:rFonts w:ascii="Times New Roman" w:hAnsi="Times New Roman" w:cs="Times New Roman"/>
        </w:rPr>
        <w:t xml:space="preserve"> </w:t>
      </w:r>
      <w:r w:rsidRPr="00ED34E0">
        <w:rPr>
          <w:rFonts w:ascii="Times New Roman" w:hAnsi="Times New Roman" w:cs="Times New Roman"/>
        </w:rPr>
        <w:t>responses so that the book will be interesting for someone else to read.</w:t>
      </w:r>
      <w:r>
        <w:rPr>
          <w:rFonts w:ascii="Times New Roman" w:hAnsi="Times New Roman" w:cs="Times New Roman"/>
        </w:rPr>
        <w:t xml:space="preserve"> </w:t>
      </w:r>
    </w:p>
    <w:p w:rsidR="0097404B" w:rsidRDefault="0097404B" w:rsidP="0097404B">
      <w:pPr>
        <w:spacing w:line="360" w:lineRule="auto"/>
        <w:rPr>
          <w:rFonts w:ascii="Times New Roman" w:hAnsi="Times New Roman" w:cs="Times New Roman"/>
          <w:i/>
        </w:rPr>
      </w:pPr>
      <w:r w:rsidRPr="00ED34E0">
        <w:rPr>
          <w:rFonts w:ascii="Times New Roman" w:hAnsi="Times New Roman" w:cs="Times New Roman"/>
        </w:rPr>
        <w:t>Pass out paper and supplies. Then circulate to help students express their</w:t>
      </w:r>
      <w:r>
        <w:rPr>
          <w:rFonts w:ascii="Times New Roman" w:hAnsi="Times New Roman" w:cs="Times New Roman"/>
        </w:rPr>
        <w:t xml:space="preserve"> </w:t>
      </w:r>
      <w:r w:rsidRPr="00ED34E0">
        <w:rPr>
          <w:rFonts w:ascii="Times New Roman" w:hAnsi="Times New Roman" w:cs="Times New Roman"/>
        </w:rPr>
        <w:t>ideas on paper. After students have finished their pages, add a cover, and bind to</w:t>
      </w:r>
      <w:r>
        <w:rPr>
          <w:rFonts w:ascii="Times New Roman" w:hAnsi="Times New Roman" w:cs="Times New Roman"/>
        </w:rPr>
        <w:t xml:space="preserve"> </w:t>
      </w:r>
      <w:r w:rsidRPr="00ED34E0">
        <w:rPr>
          <w:rFonts w:ascii="Times New Roman" w:hAnsi="Times New Roman" w:cs="Times New Roman"/>
        </w:rPr>
        <w:t xml:space="preserve">make a </w:t>
      </w:r>
      <w:r>
        <w:rPr>
          <w:rFonts w:ascii="Times New Roman" w:hAnsi="Times New Roman" w:cs="Times New Roman"/>
        </w:rPr>
        <w:t>group</w:t>
      </w:r>
      <w:r w:rsidRPr="00ED34E0">
        <w:rPr>
          <w:rFonts w:ascii="Times New Roman" w:hAnsi="Times New Roman" w:cs="Times New Roman"/>
        </w:rPr>
        <w:t xml:space="preserve"> book. On a follow-up lesson the book can be read and then left in the</w:t>
      </w:r>
      <w:r>
        <w:rPr>
          <w:rFonts w:ascii="Times New Roman" w:hAnsi="Times New Roman" w:cs="Times New Roman"/>
        </w:rPr>
        <w:t xml:space="preserve"> </w:t>
      </w:r>
      <w:r w:rsidRPr="00ED34E0">
        <w:rPr>
          <w:rFonts w:ascii="Times New Roman" w:hAnsi="Times New Roman" w:cs="Times New Roman"/>
        </w:rPr>
        <w:t>classroom.</w:t>
      </w:r>
      <w:r>
        <w:rPr>
          <w:rFonts w:ascii="Times New Roman" w:hAnsi="Times New Roman" w:cs="Times New Roman"/>
        </w:rPr>
        <w:t xml:space="preserve"> </w:t>
      </w:r>
      <w:r>
        <w:rPr>
          <w:rFonts w:ascii="Times New Roman" w:hAnsi="Times New Roman" w:cs="Times New Roman"/>
          <w:i/>
        </w:rPr>
        <w:t>Source Virginia Department of Education</w:t>
      </w:r>
    </w:p>
    <w:p w:rsidR="0097404B" w:rsidRDefault="0097404B" w:rsidP="0097404B">
      <w:pPr>
        <w:rPr>
          <w:rFonts w:ascii="Times New Roman" w:hAnsi="Times New Roman" w:cs="Times New Roman"/>
        </w:rPr>
      </w:pPr>
      <w:r>
        <w:rPr>
          <w:rFonts w:ascii="Times New Roman" w:hAnsi="Times New Roman" w:cs="Times New Roman"/>
        </w:rPr>
        <w:br w:type="page"/>
      </w:r>
    </w:p>
    <w:p w:rsidR="0097404B" w:rsidRPr="00ED34E0" w:rsidRDefault="0097404B" w:rsidP="0097404B">
      <w:pPr>
        <w:spacing w:line="360" w:lineRule="auto"/>
        <w:ind w:left="720" w:hanging="720"/>
        <w:rPr>
          <w:rFonts w:ascii="Times New Roman" w:hAnsi="Times New Roman" w:cs="Times New Roman"/>
          <w:b/>
          <w:sz w:val="32"/>
          <w:szCs w:val="32"/>
        </w:rPr>
      </w:pPr>
      <w:r w:rsidRPr="00ED34E0">
        <w:rPr>
          <w:rFonts w:ascii="Times New Roman" w:hAnsi="Times New Roman" w:cs="Times New Roman"/>
          <w:b/>
          <w:sz w:val="32"/>
          <w:szCs w:val="32"/>
        </w:rPr>
        <w:lastRenderedPageBreak/>
        <w:t>Phonemic Awareness – Listening</w:t>
      </w:r>
    </w:p>
    <w:p w:rsidR="0097404B" w:rsidRDefault="0097404B" w:rsidP="0097404B">
      <w:pPr>
        <w:spacing w:line="360" w:lineRule="auto"/>
        <w:rPr>
          <w:rFonts w:ascii="Times New Roman" w:hAnsi="Times New Roman" w:cs="Times New Roman"/>
          <w:u w:val="single"/>
        </w:rPr>
      </w:pPr>
      <w:r>
        <w:rPr>
          <w:rFonts w:ascii="Times New Roman" w:hAnsi="Times New Roman" w:cs="Times New Roman"/>
          <w:u w:val="single"/>
        </w:rPr>
        <w:t>Alertness, Discrimination, Perception</w:t>
      </w:r>
    </w:p>
    <w:p w:rsidR="0097404B" w:rsidRPr="00972DCF" w:rsidRDefault="0097404B" w:rsidP="0097404B">
      <w:pPr>
        <w:autoSpaceDE w:val="0"/>
        <w:autoSpaceDN w:val="0"/>
        <w:adjustRightInd w:val="0"/>
        <w:spacing w:after="0" w:line="360" w:lineRule="auto"/>
        <w:rPr>
          <w:rFonts w:ascii="Times New Roman" w:hAnsi="Times New Roman" w:cs="Times New Roman"/>
          <w:u w:val="single"/>
        </w:rPr>
      </w:pPr>
      <w:r>
        <w:rPr>
          <w:rFonts w:ascii="Times New Roman" w:hAnsi="Times New Roman" w:cs="Times New Roman"/>
          <w:sz w:val="24"/>
          <w:szCs w:val="24"/>
        </w:rPr>
        <w:t>Photograph people around the school (teacher, assistant, librarian, speech clinician, principal, vice principal, secretaries, custodians, cafeteria workers, bus drivers, etc.).</w:t>
      </w:r>
      <w:r w:rsidRPr="00972DCF">
        <w:rPr>
          <w:rFonts w:ascii="Times New Roman" w:hAnsi="Times New Roman" w:cs="Times New Roman"/>
          <w:sz w:val="24"/>
          <w:szCs w:val="24"/>
        </w:rPr>
        <w:t xml:space="preserve"> </w:t>
      </w:r>
      <w:r>
        <w:rPr>
          <w:rFonts w:ascii="Times New Roman" w:hAnsi="Times New Roman" w:cs="Times New Roman"/>
          <w:sz w:val="24"/>
          <w:szCs w:val="24"/>
        </w:rPr>
        <w:t>Record each of the pictured people reading a nursery rhyme. First give the students practice identifying the pictured people. Make sure all their names are known. Then play the recordings. The students will identify the voice of the person reading the nursery rhyme, and the name of the rhyme.</w:t>
      </w:r>
    </w:p>
    <w:p w:rsidR="0097404B" w:rsidRDefault="0097404B" w:rsidP="0097404B">
      <w:pPr>
        <w:spacing w:line="360" w:lineRule="auto"/>
        <w:rPr>
          <w:rFonts w:ascii="Times New Roman" w:hAnsi="Times New Roman" w:cs="Times New Roman"/>
          <w:i/>
        </w:rPr>
      </w:pPr>
      <w:r>
        <w:rPr>
          <w:rFonts w:ascii="Times New Roman" w:hAnsi="Times New Roman" w:cs="Times New Roman"/>
          <w:i/>
        </w:rPr>
        <w:t>Source Virginia Department of Education</w:t>
      </w:r>
    </w:p>
    <w:p w:rsidR="0097404B" w:rsidRDefault="0097404B" w:rsidP="0097404B">
      <w:pPr>
        <w:spacing w:line="360" w:lineRule="auto"/>
        <w:rPr>
          <w:rFonts w:ascii="Times New Roman" w:hAnsi="Times New Roman" w:cs="Times New Roman"/>
          <w:u w:val="single"/>
        </w:rPr>
      </w:pPr>
      <w:r>
        <w:rPr>
          <w:rFonts w:ascii="Times New Roman" w:hAnsi="Times New Roman" w:cs="Times New Roman"/>
          <w:u w:val="single"/>
        </w:rPr>
        <w:t>Sequencing</w:t>
      </w:r>
    </w:p>
    <w:p w:rsidR="0097404B" w:rsidRPr="00972DCF" w:rsidRDefault="0097404B" w:rsidP="0097404B">
      <w:pPr>
        <w:autoSpaceDE w:val="0"/>
        <w:autoSpaceDN w:val="0"/>
        <w:adjustRightInd w:val="0"/>
        <w:spacing w:after="0" w:line="360" w:lineRule="auto"/>
        <w:rPr>
          <w:rFonts w:ascii="Times New Roman" w:hAnsi="Times New Roman" w:cs="Times New Roman"/>
          <w:u w:val="single"/>
        </w:rPr>
      </w:pPr>
      <w:r>
        <w:rPr>
          <w:rFonts w:ascii="Times New Roman" w:hAnsi="Times New Roman" w:cs="Times New Roman"/>
          <w:sz w:val="24"/>
          <w:szCs w:val="24"/>
        </w:rPr>
        <w:t xml:space="preserve">The teacher places two animal pictures on the board and asks students which picture is first/ last. After students are able to give correct responses, add a picture in the middle. Practice identifying pictures in all three positions. Then place three pictures on board and ask one student to name them in order (from left to right). Remove one picture and ask students to tell you which one is missing (name and position). When students are comfortable with this activity, rearrange one picture and have students tell you how the order changed (e.g.,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first picture is now last, etc.). When students are comfortable with this activity, place an arrangement of three pictures in a row and say, “If this is (e.g. cow, dog, horse), show me (dog, cow, horse).” Practice until all students have the opportunity to show pattern shifts. Repeat activity with shapes.</w:t>
      </w:r>
    </w:p>
    <w:p w:rsidR="0097404B" w:rsidRDefault="0097404B" w:rsidP="0097404B">
      <w:pPr>
        <w:spacing w:line="360" w:lineRule="auto"/>
        <w:rPr>
          <w:rFonts w:ascii="Times New Roman" w:hAnsi="Times New Roman" w:cs="Times New Roman"/>
          <w:i/>
        </w:rPr>
      </w:pPr>
      <w:r>
        <w:rPr>
          <w:rFonts w:ascii="Times New Roman" w:hAnsi="Times New Roman" w:cs="Times New Roman"/>
          <w:i/>
        </w:rPr>
        <w:t>Source Virginia Department of Education</w:t>
      </w:r>
    </w:p>
    <w:p w:rsidR="0097404B" w:rsidRDefault="0097404B" w:rsidP="0097404B">
      <w:pPr>
        <w:spacing w:line="360" w:lineRule="auto"/>
        <w:rPr>
          <w:rFonts w:ascii="Times New Roman" w:hAnsi="Times New Roman" w:cs="Times New Roman"/>
          <w:u w:val="single"/>
        </w:rPr>
      </w:pPr>
      <w:r>
        <w:rPr>
          <w:rFonts w:ascii="Times New Roman" w:hAnsi="Times New Roman" w:cs="Times New Roman"/>
          <w:u w:val="single"/>
        </w:rPr>
        <w:t>Alertness, Memory</w:t>
      </w:r>
    </w:p>
    <w:p w:rsidR="0097404B" w:rsidRDefault="0097404B" w:rsidP="0097404B">
      <w:pPr>
        <w:spacing w:line="360" w:lineRule="auto"/>
        <w:rPr>
          <w:rFonts w:ascii="Times New Roman" w:hAnsi="Times New Roman" w:cs="Times New Roman"/>
        </w:rPr>
      </w:pPr>
      <w:r w:rsidRPr="00810243">
        <w:rPr>
          <w:rFonts w:ascii="Times New Roman" w:hAnsi="Times New Roman" w:cs="Times New Roman"/>
        </w:rPr>
        <w:t>Read a familiar nursery rhyme. Then tell the students you are going to read</w:t>
      </w:r>
      <w:r>
        <w:rPr>
          <w:rFonts w:ascii="Times New Roman" w:hAnsi="Times New Roman" w:cs="Times New Roman"/>
        </w:rPr>
        <w:t xml:space="preserve"> </w:t>
      </w:r>
      <w:r w:rsidRPr="00810243">
        <w:rPr>
          <w:rFonts w:ascii="Times New Roman" w:hAnsi="Times New Roman" w:cs="Times New Roman"/>
        </w:rPr>
        <w:t>the nursery rhyme again, but this time you will leave out a word. Their job is to</w:t>
      </w:r>
      <w:r>
        <w:rPr>
          <w:rFonts w:ascii="Times New Roman" w:hAnsi="Times New Roman" w:cs="Times New Roman"/>
        </w:rPr>
        <w:t xml:space="preserve"> </w:t>
      </w:r>
      <w:r w:rsidRPr="00810243">
        <w:rPr>
          <w:rFonts w:ascii="Times New Roman" w:hAnsi="Times New Roman" w:cs="Times New Roman"/>
        </w:rPr>
        <w:t>supply the missing word.</w:t>
      </w:r>
      <w:r>
        <w:rPr>
          <w:rFonts w:ascii="Times New Roman" w:hAnsi="Times New Roman" w:cs="Times New Roman"/>
        </w:rPr>
        <w:t xml:space="preserve"> </w:t>
      </w:r>
    </w:p>
    <w:p w:rsidR="0097404B" w:rsidRDefault="0097404B" w:rsidP="0097404B">
      <w:pPr>
        <w:spacing w:line="360" w:lineRule="auto"/>
        <w:rPr>
          <w:rFonts w:ascii="Times New Roman" w:hAnsi="Times New Roman" w:cs="Times New Roman"/>
          <w:i/>
        </w:rPr>
      </w:pPr>
      <w:r>
        <w:rPr>
          <w:rFonts w:ascii="Times New Roman" w:hAnsi="Times New Roman" w:cs="Times New Roman"/>
          <w:i/>
        </w:rPr>
        <w:t>Source Virginia Department of Education</w:t>
      </w:r>
    </w:p>
    <w:p w:rsidR="0097404B" w:rsidRDefault="0097404B" w:rsidP="0097404B">
      <w:pPr>
        <w:rPr>
          <w:rFonts w:ascii="Times New Roman" w:hAnsi="Times New Roman" w:cs="Times New Roman"/>
        </w:rPr>
      </w:pPr>
      <w:r>
        <w:rPr>
          <w:rFonts w:ascii="Times New Roman" w:hAnsi="Times New Roman" w:cs="Times New Roman"/>
        </w:rPr>
        <w:br w:type="page"/>
      </w:r>
    </w:p>
    <w:p w:rsidR="0097404B" w:rsidRDefault="0097404B" w:rsidP="0097404B">
      <w:pPr>
        <w:spacing w:line="360" w:lineRule="auto"/>
        <w:ind w:left="720" w:hanging="720"/>
        <w:rPr>
          <w:rFonts w:ascii="Times New Roman" w:hAnsi="Times New Roman" w:cs="Times New Roman"/>
          <w:b/>
          <w:sz w:val="32"/>
          <w:szCs w:val="32"/>
        </w:rPr>
      </w:pPr>
      <w:r w:rsidRPr="00ED34E0">
        <w:rPr>
          <w:rFonts w:ascii="Times New Roman" w:hAnsi="Times New Roman" w:cs="Times New Roman"/>
          <w:b/>
          <w:sz w:val="32"/>
          <w:szCs w:val="32"/>
        </w:rPr>
        <w:lastRenderedPageBreak/>
        <w:t xml:space="preserve">Phonemic Awareness – </w:t>
      </w:r>
      <w:r>
        <w:rPr>
          <w:rFonts w:ascii="Times New Roman" w:hAnsi="Times New Roman" w:cs="Times New Roman"/>
          <w:b/>
          <w:sz w:val="32"/>
          <w:szCs w:val="32"/>
        </w:rPr>
        <w:t>Rhyme</w:t>
      </w:r>
    </w:p>
    <w:p w:rsidR="0097404B" w:rsidRDefault="0097404B" w:rsidP="0097404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Read stories that have rhyming words.  Draw students’ attention to the words that rhyme. Help the student to identify the patterns made by a rhyme, i.e., which last two sounds are the same. Remember the goal is for the student to become an </w:t>
      </w:r>
      <w:r>
        <w:rPr>
          <w:rFonts w:ascii="Times New Roman" w:hAnsi="Times New Roman" w:cs="Times New Roman"/>
          <w:b/>
          <w:bCs/>
          <w:sz w:val="24"/>
          <w:szCs w:val="24"/>
        </w:rPr>
        <w:t xml:space="preserve">independent analyzer </w:t>
      </w:r>
      <w:r>
        <w:rPr>
          <w:rFonts w:ascii="Times New Roman" w:hAnsi="Times New Roman" w:cs="Times New Roman"/>
          <w:sz w:val="24"/>
          <w:szCs w:val="24"/>
        </w:rPr>
        <w:t>of sounds in words.</w:t>
      </w:r>
    </w:p>
    <w:p w:rsidR="0097404B" w:rsidRDefault="0097404B" w:rsidP="0097404B">
      <w:pPr>
        <w:spacing w:line="360" w:lineRule="auto"/>
        <w:rPr>
          <w:rFonts w:ascii="Times New Roman" w:hAnsi="Times New Roman" w:cs="Times New Roman"/>
          <w:i/>
        </w:rPr>
      </w:pPr>
      <w:r>
        <w:rPr>
          <w:rFonts w:ascii="Times New Roman" w:hAnsi="Times New Roman" w:cs="Times New Roman"/>
          <w:i/>
        </w:rPr>
        <w:t>Source Virginia Department of Education</w:t>
      </w:r>
    </w:p>
    <w:p w:rsidR="0097404B" w:rsidRDefault="0097404B" w:rsidP="0097404B">
      <w:pPr>
        <w:autoSpaceDE w:val="0"/>
        <w:autoSpaceDN w:val="0"/>
        <w:adjustRightInd w:val="0"/>
        <w:spacing w:after="0" w:line="360" w:lineRule="auto"/>
        <w:rPr>
          <w:rFonts w:ascii="Times New Roman" w:hAnsi="Times New Roman" w:cs="Times New Roman"/>
          <w:b/>
        </w:rPr>
      </w:pPr>
    </w:p>
    <w:p w:rsidR="0097404B" w:rsidRPr="00810243" w:rsidRDefault="0097404B" w:rsidP="0097404B">
      <w:pPr>
        <w:autoSpaceDE w:val="0"/>
        <w:autoSpaceDN w:val="0"/>
        <w:adjustRightInd w:val="0"/>
        <w:spacing w:after="0" w:line="360" w:lineRule="auto"/>
        <w:rPr>
          <w:rFonts w:ascii="Times New Roman" w:hAnsi="Times New Roman" w:cs="Times New Roman"/>
          <w:b/>
        </w:rPr>
      </w:pPr>
    </w:p>
    <w:p w:rsidR="0097404B" w:rsidRPr="00810243" w:rsidRDefault="0097404B" w:rsidP="0097404B">
      <w:pPr>
        <w:spacing w:line="360" w:lineRule="auto"/>
        <w:rPr>
          <w:rFonts w:ascii="Times New Roman" w:hAnsi="Times New Roman" w:cs="Times New Roman"/>
        </w:rPr>
      </w:pPr>
    </w:p>
    <w:p w:rsidR="00343B7E" w:rsidRPr="00B00C61" w:rsidRDefault="0097404B" w:rsidP="00343B7E">
      <w:pPr>
        <w:spacing w:line="360" w:lineRule="auto"/>
        <w:ind w:firstLine="720"/>
        <w:jc w:val="center"/>
        <w:rPr>
          <w:rFonts w:ascii="Times New Roman" w:hAnsi="Times New Roman" w:cs="Times New Roman"/>
          <w:b/>
          <w:sz w:val="48"/>
          <w:szCs w:val="48"/>
        </w:rPr>
      </w:pPr>
      <w:r>
        <w:rPr>
          <w:rFonts w:ascii="Times New Roman" w:hAnsi="Times New Roman" w:cs="Times New Roman"/>
          <w:b/>
          <w:sz w:val="48"/>
          <w:szCs w:val="48"/>
        </w:rPr>
        <w:br w:type="page"/>
      </w:r>
      <w:r w:rsidR="00343B7E">
        <w:rPr>
          <w:rFonts w:ascii="Times New Roman" w:hAnsi="Times New Roman" w:cs="Times New Roman"/>
          <w:b/>
          <w:sz w:val="48"/>
          <w:szCs w:val="48"/>
        </w:rPr>
        <w:lastRenderedPageBreak/>
        <w:t>Phonics</w:t>
      </w:r>
    </w:p>
    <w:p w:rsidR="006945FD" w:rsidRDefault="006945FD" w:rsidP="006945FD">
      <w:pPr>
        <w:spacing w:line="360" w:lineRule="auto"/>
        <w:rPr>
          <w:rFonts w:ascii="Times New Roman" w:hAnsi="Times New Roman" w:cs="Times New Roman"/>
        </w:rPr>
      </w:pPr>
      <w:r>
        <w:rPr>
          <w:rFonts w:ascii="Times New Roman" w:hAnsi="Times New Roman" w:cs="Times New Roman"/>
        </w:rPr>
        <w:tab/>
        <w:t xml:space="preserve">Phonics is the multi-faceted connection between print and word pronunciation. It is the connection between graphemes (letters) and sounds that provides readers with the tools to decode new, unknown words (What is Phonics, 2008). According to the University </w:t>
      </w:r>
      <w:proofErr w:type="gramStart"/>
      <w:r>
        <w:rPr>
          <w:rFonts w:ascii="Times New Roman" w:hAnsi="Times New Roman" w:cs="Times New Roman"/>
        </w:rPr>
        <w:t>of</w:t>
      </w:r>
      <w:proofErr w:type="gramEnd"/>
      <w:r>
        <w:rPr>
          <w:rFonts w:ascii="Times New Roman" w:hAnsi="Times New Roman" w:cs="Times New Roman"/>
        </w:rPr>
        <w:t xml:space="preserve"> Oregon Center on Teaching and Learning (n.d.), decoding is an essential and primary means of reading unknown words. Students typically progress from reading regular words, to irregular words, and finally advanced word analysis.</w:t>
      </w:r>
    </w:p>
    <w:p w:rsidR="006945FD" w:rsidRDefault="006945FD" w:rsidP="006945FD">
      <w:pPr>
        <w:spacing w:line="360" w:lineRule="auto"/>
        <w:rPr>
          <w:rFonts w:ascii="Times New Roman" w:hAnsi="Times New Roman" w:cs="Times New Roman"/>
        </w:rPr>
      </w:pPr>
      <w:r>
        <w:rPr>
          <w:rFonts w:ascii="Times New Roman" w:hAnsi="Times New Roman" w:cs="Times New Roman"/>
        </w:rPr>
        <w:tab/>
        <w:t xml:space="preserve">Beginning decoders move through phases as they learn to read new words. Generally, students begin by sounding out each individual sound without recoding. The next step is the ability to give each individual sound and then blend the sounds to form a word. Then students may sound words out in their head before saying them. The final stage is automatic word reading. </w:t>
      </w:r>
    </w:p>
    <w:p w:rsidR="006945FD" w:rsidRDefault="006945FD" w:rsidP="006945FD">
      <w:pPr>
        <w:spacing w:line="360" w:lineRule="auto"/>
        <w:rPr>
          <w:rFonts w:ascii="Times New Roman" w:hAnsi="Times New Roman" w:cs="Times New Roman"/>
        </w:rPr>
      </w:pPr>
      <w:r>
        <w:rPr>
          <w:rFonts w:ascii="Times New Roman" w:hAnsi="Times New Roman" w:cs="Times New Roman"/>
        </w:rPr>
        <w:tab/>
        <w:t xml:space="preserve">The University </w:t>
      </w:r>
      <w:proofErr w:type="gramStart"/>
      <w:r>
        <w:rPr>
          <w:rFonts w:ascii="Times New Roman" w:hAnsi="Times New Roman" w:cs="Times New Roman"/>
        </w:rPr>
        <w:t>of</w:t>
      </w:r>
      <w:proofErr w:type="gramEnd"/>
      <w:r>
        <w:rPr>
          <w:rFonts w:ascii="Times New Roman" w:hAnsi="Times New Roman" w:cs="Times New Roman"/>
        </w:rPr>
        <w:t xml:space="preserve"> Oregon Center on Teaching and Learning </w:t>
      </w:r>
      <w:r w:rsidR="0040535B">
        <w:rPr>
          <w:rFonts w:ascii="Times New Roman" w:hAnsi="Times New Roman" w:cs="Times New Roman"/>
        </w:rPr>
        <w:t>(n.d.) uses the following table to describe level of difficulty with regular words:</w:t>
      </w:r>
    </w:p>
    <w:p w:rsidR="006945FD" w:rsidRDefault="006945FD" w:rsidP="006945FD">
      <w:pPr>
        <w:pStyle w:val="Heading4"/>
      </w:pPr>
      <w:r>
        <w:t>Simple Regular Words - Listed According to Difficulty</w:t>
      </w:r>
    </w:p>
    <w:tbl>
      <w:tblPr>
        <w:tblpPr w:leftFromText="180" w:rightFromText="180" w:vertAnchor="text" w:horzAnchor="margin" w:tblpY="93"/>
        <w:tblW w:w="0" w:type="auto"/>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554"/>
        <w:gridCol w:w="4040"/>
        <w:gridCol w:w="1946"/>
      </w:tblGrid>
      <w:tr w:rsidR="00343B7E" w:rsidTr="00343B7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43B7E" w:rsidRDefault="00343B7E" w:rsidP="00343B7E">
            <w:pPr>
              <w:jc w:val="center"/>
              <w:rPr>
                <w:b/>
                <w:bCs/>
                <w:sz w:val="24"/>
                <w:szCs w:val="24"/>
              </w:rPr>
            </w:pPr>
            <w:r>
              <w:rPr>
                <w:b/>
                <w:bCs/>
              </w:rPr>
              <w:t>Word Type</w:t>
            </w:r>
          </w:p>
        </w:tc>
        <w:tc>
          <w:tcPr>
            <w:tcW w:w="0" w:type="auto"/>
            <w:tcBorders>
              <w:top w:val="outset" w:sz="6" w:space="0" w:color="auto"/>
              <w:left w:val="outset" w:sz="6" w:space="0" w:color="auto"/>
              <w:bottom w:val="outset" w:sz="6" w:space="0" w:color="auto"/>
              <w:right w:val="outset" w:sz="6" w:space="0" w:color="auto"/>
            </w:tcBorders>
            <w:vAlign w:val="center"/>
            <w:hideMark/>
          </w:tcPr>
          <w:p w:rsidR="00343B7E" w:rsidRDefault="00343B7E" w:rsidP="00343B7E">
            <w:pPr>
              <w:jc w:val="center"/>
              <w:rPr>
                <w:b/>
                <w:bCs/>
                <w:sz w:val="24"/>
                <w:szCs w:val="24"/>
              </w:rPr>
            </w:pPr>
            <w:r>
              <w:rPr>
                <w:b/>
                <w:bCs/>
              </w:rPr>
              <w:t>Reason for Relative Ease/Difficulty</w:t>
            </w:r>
          </w:p>
        </w:tc>
        <w:tc>
          <w:tcPr>
            <w:tcW w:w="0" w:type="auto"/>
            <w:tcBorders>
              <w:top w:val="outset" w:sz="6" w:space="0" w:color="auto"/>
              <w:left w:val="outset" w:sz="6" w:space="0" w:color="auto"/>
              <w:bottom w:val="outset" w:sz="6" w:space="0" w:color="auto"/>
              <w:right w:val="outset" w:sz="6" w:space="0" w:color="auto"/>
            </w:tcBorders>
            <w:vAlign w:val="center"/>
            <w:hideMark/>
          </w:tcPr>
          <w:p w:rsidR="00343B7E" w:rsidRDefault="00343B7E" w:rsidP="00343B7E">
            <w:pPr>
              <w:jc w:val="center"/>
              <w:rPr>
                <w:b/>
                <w:bCs/>
                <w:sz w:val="24"/>
                <w:szCs w:val="24"/>
              </w:rPr>
            </w:pPr>
            <w:r>
              <w:rPr>
                <w:b/>
                <w:bCs/>
              </w:rPr>
              <w:t>Examples</w:t>
            </w:r>
          </w:p>
        </w:tc>
      </w:tr>
      <w:tr w:rsidR="00343B7E" w:rsidTr="00343B7E">
        <w:trPr>
          <w:trHeight w:val="456"/>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343B7E" w:rsidRDefault="00343B7E" w:rsidP="00343B7E">
            <w:pPr>
              <w:rPr>
                <w:sz w:val="24"/>
                <w:szCs w:val="24"/>
              </w:rPr>
            </w:pPr>
            <w:r>
              <w:t>VC and CVC words that begin with continuous sounds</w:t>
            </w:r>
          </w:p>
        </w:tc>
        <w:tc>
          <w:tcPr>
            <w:tcW w:w="0" w:type="auto"/>
            <w:tcBorders>
              <w:top w:val="outset" w:sz="6" w:space="0" w:color="auto"/>
              <w:left w:val="outset" w:sz="6" w:space="0" w:color="auto"/>
              <w:bottom w:val="outset" w:sz="6" w:space="0" w:color="auto"/>
              <w:right w:val="outset" w:sz="6" w:space="0" w:color="auto"/>
            </w:tcBorders>
            <w:hideMark/>
          </w:tcPr>
          <w:p w:rsidR="00343B7E" w:rsidRDefault="00343B7E" w:rsidP="00343B7E">
            <w:pPr>
              <w:rPr>
                <w:sz w:val="24"/>
                <w:szCs w:val="24"/>
              </w:rPr>
            </w:pPr>
            <w:r>
              <w:t>Words begin with a continuous sound</w:t>
            </w:r>
          </w:p>
        </w:tc>
        <w:tc>
          <w:tcPr>
            <w:tcW w:w="0" w:type="auto"/>
            <w:tcBorders>
              <w:top w:val="outset" w:sz="6" w:space="0" w:color="auto"/>
              <w:left w:val="outset" w:sz="6" w:space="0" w:color="auto"/>
              <w:bottom w:val="outset" w:sz="6" w:space="0" w:color="auto"/>
              <w:right w:val="outset" w:sz="6" w:space="0" w:color="auto"/>
            </w:tcBorders>
            <w:hideMark/>
          </w:tcPr>
          <w:p w:rsidR="00343B7E" w:rsidRDefault="00343B7E" w:rsidP="00343B7E">
            <w:pPr>
              <w:rPr>
                <w:sz w:val="24"/>
                <w:szCs w:val="24"/>
              </w:rPr>
            </w:pPr>
            <w:r>
              <w:t>it, fan</w:t>
            </w:r>
          </w:p>
        </w:tc>
      </w:tr>
      <w:tr w:rsidR="00343B7E" w:rsidTr="00343B7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343B7E" w:rsidRDefault="00343B7E" w:rsidP="00343B7E">
            <w:pPr>
              <w:rPr>
                <w:sz w:val="24"/>
                <w:szCs w:val="24"/>
              </w:rPr>
            </w:pPr>
            <w:r>
              <w:t>VCC and CVCC words that begin with a continuous sound</w:t>
            </w:r>
          </w:p>
        </w:tc>
        <w:tc>
          <w:tcPr>
            <w:tcW w:w="0" w:type="auto"/>
            <w:tcBorders>
              <w:top w:val="outset" w:sz="6" w:space="0" w:color="auto"/>
              <w:left w:val="outset" w:sz="6" w:space="0" w:color="auto"/>
              <w:bottom w:val="outset" w:sz="6" w:space="0" w:color="auto"/>
              <w:right w:val="outset" w:sz="6" w:space="0" w:color="auto"/>
            </w:tcBorders>
            <w:hideMark/>
          </w:tcPr>
          <w:p w:rsidR="00343B7E" w:rsidRDefault="00343B7E" w:rsidP="00343B7E">
            <w:pPr>
              <w:rPr>
                <w:sz w:val="24"/>
                <w:szCs w:val="24"/>
              </w:rPr>
            </w:pPr>
            <w:r>
              <w:t>Words are longer and end with a consonant blend</w:t>
            </w:r>
          </w:p>
        </w:tc>
        <w:tc>
          <w:tcPr>
            <w:tcW w:w="0" w:type="auto"/>
            <w:tcBorders>
              <w:top w:val="outset" w:sz="6" w:space="0" w:color="auto"/>
              <w:left w:val="outset" w:sz="6" w:space="0" w:color="auto"/>
              <w:bottom w:val="outset" w:sz="6" w:space="0" w:color="auto"/>
              <w:right w:val="outset" w:sz="6" w:space="0" w:color="auto"/>
            </w:tcBorders>
            <w:hideMark/>
          </w:tcPr>
          <w:p w:rsidR="00343B7E" w:rsidRDefault="00343B7E" w:rsidP="00343B7E">
            <w:pPr>
              <w:rPr>
                <w:sz w:val="24"/>
                <w:szCs w:val="24"/>
              </w:rPr>
            </w:pPr>
            <w:r>
              <w:t>lamp, ask</w:t>
            </w:r>
          </w:p>
        </w:tc>
      </w:tr>
      <w:tr w:rsidR="00343B7E" w:rsidTr="00343B7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343B7E" w:rsidRDefault="00343B7E" w:rsidP="00343B7E">
            <w:pPr>
              <w:rPr>
                <w:sz w:val="24"/>
                <w:szCs w:val="24"/>
              </w:rPr>
            </w:pPr>
            <w:r>
              <w:t>CVC words that begin with a stop sound</w:t>
            </w:r>
          </w:p>
        </w:tc>
        <w:tc>
          <w:tcPr>
            <w:tcW w:w="0" w:type="auto"/>
            <w:tcBorders>
              <w:top w:val="outset" w:sz="6" w:space="0" w:color="auto"/>
              <w:left w:val="outset" w:sz="6" w:space="0" w:color="auto"/>
              <w:bottom w:val="outset" w:sz="6" w:space="0" w:color="auto"/>
              <w:right w:val="outset" w:sz="6" w:space="0" w:color="auto"/>
            </w:tcBorders>
            <w:hideMark/>
          </w:tcPr>
          <w:p w:rsidR="00343B7E" w:rsidRDefault="00343B7E" w:rsidP="00343B7E">
            <w:pPr>
              <w:rPr>
                <w:sz w:val="24"/>
                <w:szCs w:val="24"/>
              </w:rPr>
            </w:pPr>
            <w:r>
              <w:t>Words begin with a stop sound</w:t>
            </w:r>
          </w:p>
        </w:tc>
        <w:tc>
          <w:tcPr>
            <w:tcW w:w="0" w:type="auto"/>
            <w:tcBorders>
              <w:top w:val="outset" w:sz="6" w:space="0" w:color="auto"/>
              <w:left w:val="outset" w:sz="6" w:space="0" w:color="auto"/>
              <w:bottom w:val="outset" w:sz="6" w:space="0" w:color="auto"/>
              <w:right w:val="outset" w:sz="6" w:space="0" w:color="auto"/>
            </w:tcBorders>
            <w:hideMark/>
          </w:tcPr>
          <w:p w:rsidR="00343B7E" w:rsidRDefault="00343B7E" w:rsidP="00343B7E">
            <w:pPr>
              <w:rPr>
                <w:sz w:val="24"/>
                <w:szCs w:val="24"/>
              </w:rPr>
            </w:pPr>
            <w:r>
              <w:t>cup, tin</w:t>
            </w:r>
          </w:p>
        </w:tc>
      </w:tr>
      <w:tr w:rsidR="00343B7E" w:rsidTr="00343B7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343B7E" w:rsidRDefault="00343B7E" w:rsidP="00343B7E">
            <w:pPr>
              <w:rPr>
                <w:sz w:val="24"/>
                <w:szCs w:val="24"/>
              </w:rPr>
            </w:pPr>
            <w:r>
              <w:t>CVCC words that begin with a stop sound</w:t>
            </w:r>
          </w:p>
        </w:tc>
        <w:tc>
          <w:tcPr>
            <w:tcW w:w="0" w:type="auto"/>
            <w:tcBorders>
              <w:top w:val="outset" w:sz="6" w:space="0" w:color="auto"/>
              <w:left w:val="outset" w:sz="6" w:space="0" w:color="auto"/>
              <w:bottom w:val="outset" w:sz="6" w:space="0" w:color="auto"/>
              <w:right w:val="outset" w:sz="6" w:space="0" w:color="auto"/>
            </w:tcBorders>
            <w:hideMark/>
          </w:tcPr>
          <w:p w:rsidR="00343B7E" w:rsidRDefault="00343B7E" w:rsidP="00343B7E">
            <w:pPr>
              <w:rPr>
                <w:sz w:val="24"/>
                <w:szCs w:val="24"/>
              </w:rPr>
            </w:pPr>
            <w:r>
              <w:t>Words begin with a stop sound and end with a consonant blend</w:t>
            </w:r>
          </w:p>
        </w:tc>
        <w:tc>
          <w:tcPr>
            <w:tcW w:w="0" w:type="auto"/>
            <w:tcBorders>
              <w:top w:val="outset" w:sz="6" w:space="0" w:color="auto"/>
              <w:left w:val="outset" w:sz="6" w:space="0" w:color="auto"/>
              <w:bottom w:val="outset" w:sz="6" w:space="0" w:color="auto"/>
              <w:right w:val="outset" w:sz="6" w:space="0" w:color="auto"/>
            </w:tcBorders>
            <w:hideMark/>
          </w:tcPr>
          <w:p w:rsidR="00343B7E" w:rsidRDefault="00343B7E" w:rsidP="00343B7E">
            <w:pPr>
              <w:rPr>
                <w:sz w:val="24"/>
                <w:szCs w:val="24"/>
              </w:rPr>
            </w:pPr>
            <w:r>
              <w:t>dust, hand</w:t>
            </w:r>
          </w:p>
        </w:tc>
      </w:tr>
      <w:tr w:rsidR="00343B7E" w:rsidTr="00343B7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343B7E" w:rsidRDefault="00343B7E" w:rsidP="00343B7E">
            <w:pPr>
              <w:rPr>
                <w:sz w:val="24"/>
                <w:szCs w:val="24"/>
              </w:rPr>
            </w:pPr>
            <w:r>
              <w:t>CCVC</w:t>
            </w:r>
          </w:p>
        </w:tc>
        <w:tc>
          <w:tcPr>
            <w:tcW w:w="0" w:type="auto"/>
            <w:tcBorders>
              <w:top w:val="outset" w:sz="6" w:space="0" w:color="auto"/>
              <w:left w:val="outset" w:sz="6" w:space="0" w:color="auto"/>
              <w:bottom w:val="outset" w:sz="6" w:space="0" w:color="auto"/>
              <w:right w:val="outset" w:sz="6" w:space="0" w:color="auto"/>
            </w:tcBorders>
            <w:hideMark/>
          </w:tcPr>
          <w:p w:rsidR="00343B7E" w:rsidRDefault="00343B7E" w:rsidP="00343B7E">
            <w:pPr>
              <w:rPr>
                <w:sz w:val="24"/>
                <w:szCs w:val="24"/>
              </w:rPr>
            </w:pPr>
            <w:r>
              <w:t>Words begin with a consonant blend</w:t>
            </w:r>
          </w:p>
        </w:tc>
        <w:tc>
          <w:tcPr>
            <w:tcW w:w="0" w:type="auto"/>
            <w:tcBorders>
              <w:top w:val="outset" w:sz="6" w:space="0" w:color="auto"/>
              <w:left w:val="outset" w:sz="6" w:space="0" w:color="auto"/>
              <w:bottom w:val="outset" w:sz="6" w:space="0" w:color="auto"/>
              <w:right w:val="outset" w:sz="6" w:space="0" w:color="auto"/>
            </w:tcBorders>
            <w:hideMark/>
          </w:tcPr>
          <w:p w:rsidR="00343B7E" w:rsidRDefault="00343B7E" w:rsidP="00343B7E">
            <w:pPr>
              <w:rPr>
                <w:sz w:val="24"/>
                <w:szCs w:val="24"/>
              </w:rPr>
            </w:pPr>
            <w:r>
              <w:t>crib, blend, snap, flat</w:t>
            </w:r>
          </w:p>
        </w:tc>
      </w:tr>
      <w:tr w:rsidR="00343B7E" w:rsidTr="00343B7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343B7E" w:rsidRDefault="00343B7E" w:rsidP="00343B7E">
            <w:pPr>
              <w:rPr>
                <w:sz w:val="24"/>
                <w:szCs w:val="24"/>
              </w:rPr>
            </w:pPr>
            <w:r>
              <w:t>CCVCC, CCCVC, and CCCVCC</w:t>
            </w:r>
          </w:p>
        </w:tc>
        <w:tc>
          <w:tcPr>
            <w:tcW w:w="0" w:type="auto"/>
            <w:tcBorders>
              <w:top w:val="outset" w:sz="6" w:space="0" w:color="auto"/>
              <w:left w:val="outset" w:sz="6" w:space="0" w:color="auto"/>
              <w:bottom w:val="outset" w:sz="6" w:space="0" w:color="auto"/>
              <w:right w:val="outset" w:sz="6" w:space="0" w:color="auto"/>
            </w:tcBorders>
            <w:hideMark/>
          </w:tcPr>
          <w:p w:rsidR="00343B7E" w:rsidRDefault="00343B7E" w:rsidP="00343B7E">
            <w:pPr>
              <w:rPr>
                <w:sz w:val="24"/>
                <w:szCs w:val="24"/>
              </w:rPr>
            </w:pPr>
            <w:r>
              <w:t>Words are longer</w:t>
            </w:r>
          </w:p>
        </w:tc>
        <w:tc>
          <w:tcPr>
            <w:tcW w:w="0" w:type="auto"/>
            <w:tcBorders>
              <w:top w:val="outset" w:sz="6" w:space="0" w:color="auto"/>
              <w:left w:val="outset" w:sz="6" w:space="0" w:color="auto"/>
              <w:bottom w:val="outset" w:sz="6" w:space="0" w:color="auto"/>
              <w:right w:val="outset" w:sz="6" w:space="0" w:color="auto"/>
            </w:tcBorders>
            <w:hideMark/>
          </w:tcPr>
          <w:p w:rsidR="00343B7E" w:rsidRDefault="00343B7E" w:rsidP="00343B7E">
            <w:pPr>
              <w:rPr>
                <w:sz w:val="24"/>
                <w:szCs w:val="24"/>
              </w:rPr>
            </w:pPr>
            <w:r>
              <w:t>clamp, spent, scrap, scrimp</w:t>
            </w:r>
          </w:p>
        </w:tc>
      </w:tr>
    </w:tbl>
    <w:p w:rsidR="006945FD" w:rsidRPr="00B56119" w:rsidRDefault="006945FD" w:rsidP="006945FD">
      <w:pPr>
        <w:rPr>
          <w:rFonts w:ascii="Times New Roman" w:hAnsi="Times New Roman" w:cs="Times New Roman"/>
        </w:rPr>
      </w:pPr>
    </w:p>
    <w:p w:rsidR="006945FD" w:rsidRDefault="0040535B" w:rsidP="006945FD">
      <w:pPr>
        <w:spacing w:line="360" w:lineRule="auto"/>
        <w:rPr>
          <w:rFonts w:ascii="Times New Roman" w:hAnsi="Times New Roman" w:cs="Times New Roman"/>
        </w:rPr>
      </w:pPr>
      <w:r>
        <w:rPr>
          <w:rFonts w:ascii="Times New Roman" w:hAnsi="Times New Roman" w:cs="Times New Roman"/>
        </w:rPr>
        <w:tab/>
        <w:t xml:space="preserve">Irregular words are those words which are not yet decodable by a student because application of phonetic rules would result in mispronunciations (i.e. </w:t>
      </w:r>
      <w:r>
        <w:rPr>
          <w:rFonts w:ascii="Times New Roman" w:hAnsi="Times New Roman" w:cs="Times New Roman"/>
          <w:b/>
        </w:rPr>
        <w:t>none)</w:t>
      </w:r>
      <w:r>
        <w:rPr>
          <w:rFonts w:ascii="Times New Roman" w:hAnsi="Times New Roman" w:cs="Times New Roman"/>
        </w:rPr>
        <w:t xml:space="preserve"> or the child has not yet been introduced to sounds in the word.  The University </w:t>
      </w:r>
      <w:proofErr w:type="gramStart"/>
      <w:r>
        <w:rPr>
          <w:rFonts w:ascii="Times New Roman" w:hAnsi="Times New Roman" w:cs="Times New Roman"/>
        </w:rPr>
        <w:t>of</w:t>
      </w:r>
      <w:proofErr w:type="gramEnd"/>
      <w:r>
        <w:rPr>
          <w:rFonts w:ascii="Times New Roman" w:hAnsi="Times New Roman" w:cs="Times New Roman"/>
        </w:rPr>
        <w:t xml:space="preserve"> Oregon Center on Teaching and Learning (n.d.) recommends that students not be expected to read irregular words until they can decode at a rate of one letter sound per second. </w:t>
      </w:r>
    </w:p>
    <w:p w:rsidR="0040535B" w:rsidRDefault="0040535B" w:rsidP="006945FD">
      <w:pPr>
        <w:spacing w:line="360" w:lineRule="auto"/>
        <w:rPr>
          <w:rFonts w:ascii="Times New Roman" w:hAnsi="Times New Roman" w:cs="Times New Roman"/>
        </w:rPr>
      </w:pPr>
      <w:r>
        <w:rPr>
          <w:rFonts w:ascii="Times New Roman" w:hAnsi="Times New Roman" w:cs="Times New Roman"/>
        </w:rPr>
        <w:tab/>
        <w:t>Advanced word analysis skills are the final stage of phonics. These skills include:</w:t>
      </w:r>
    </w:p>
    <w:p w:rsidR="0040535B" w:rsidRPr="0040535B" w:rsidRDefault="0040535B" w:rsidP="0040535B">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40535B">
        <w:rPr>
          <w:rFonts w:ascii="Times New Roman" w:eastAsia="Times New Roman" w:hAnsi="Times New Roman" w:cs="Times New Roman"/>
          <w:sz w:val="24"/>
          <w:szCs w:val="24"/>
        </w:rPr>
        <w:t>Knowledge of common letter combinations and the sounds they make</w:t>
      </w:r>
    </w:p>
    <w:p w:rsidR="0040535B" w:rsidRPr="0040535B" w:rsidRDefault="0040535B" w:rsidP="0040535B">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40535B">
        <w:rPr>
          <w:rFonts w:ascii="Times New Roman" w:eastAsia="Times New Roman" w:hAnsi="Times New Roman" w:cs="Times New Roman"/>
          <w:sz w:val="24"/>
          <w:szCs w:val="24"/>
        </w:rPr>
        <w:t xml:space="preserve">Identification of </w:t>
      </w:r>
      <w:proofErr w:type="spellStart"/>
      <w:r w:rsidRPr="0040535B">
        <w:rPr>
          <w:rFonts w:ascii="Times New Roman" w:eastAsia="Times New Roman" w:hAnsi="Times New Roman" w:cs="Times New Roman"/>
          <w:sz w:val="24"/>
          <w:szCs w:val="24"/>
        </w:rPr>
        <w:t>VCe</w:t>
      </w:r>
      <w:proofErr w:type="spellEnd"/>
      <w:r w:rsidRPr="0040535B">
        <w:rPr>
          <w:rFonts w:ascii="Times New Roman" w:eastAsia="Times New Roman" w:hAnsi="Times New Roman" w:cs="Times New Roman"/>
          <w:sz w:val="24"/>
          <w:szCs w:val="24"/>
        </w:rPr>
        <w:t xml:space="preserve"> pattern words and their derivatives </w:t>
      </w:r>
    </w:p>
    <w:p w:rsidR="0040535B" w:rsidRDefault="0040535B" w:rsidP="0040535B">
      <w:pPr>
        <w:numPr>
          <w:ilvl w:val="0"/>
          <w:numId w:val="20"/>
        </w:numPr>
        <w:spacing w:before="100" w:beforeAutospacing="1" w:after="100" w:afterAutospacing="1" w:line="240" w:lineRule="auto"/>
        <w:rPr>
          <w:rFonts w:ascii="Times New Roman" w:eastAsia="Times New Roman" w:hAnsi="Times New Roman" w:cs="Times New Roman"/>
          <w:sz w:val="24"/>
          <w:szCs w:val="24"/>
        </w:rPr>
      </w:pPr>
      <w:proofErr w:type="spellStart"/>
      <w:r w:rsidRPr="0040535B">
        <w:rPr>
          <w:rFonts w:ascii="Times New Roman" w:eastAsia="Times New Roman" w:hAnsi="Times New Roman" w:cs="Times New Roman"/>
          <w:sz w:val="24"/>
          <w:szCs w:val="24"/>
        </w:rPr>
        <w:t>Knolwedge</w:t>
      </w:r>
      <w:proofErr w:type="spellEnd"/>
      <w:r w:rsidRPr="0040535B">
        <w:rPr>
          <w:rFonts w:ascii="Times New Roman" w:eastAsia="Times New Roman" w:hAnsi="Times New Roman" w:cs="Times New Roman"/>
          <w:sz w:val="24"/>
          <w:szCs w:val="24"/>
        </w:rPr>
        <w:t xml:space="preserve"> of prefixes, suffixes, and roots, and how to use them to "chunk" word parts within a larger word to gain access to meaning. </w:t>
      </w:r>
    </w:p>
    <w:p w:rsidR="0040535B" w:rsidRPr="0040535B" w:rsidRDefault="0040535B" w:rsidP="0040535B">
      <w:pPr>
        <w:spacing w:before="100" w:beforeAutospacing="1" w:after="100" w:afterAutospacing="1" w:line="240" w:lineRule="auto"/>
        <w:ind w:left="1440"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-University of Oregon</w:t>
      </w:r>
      <w:proofErr w:type="gramEnd"/>
      <w:r>
        <w:rPr>
          <w:rFonts w:ascii="Times New Roman" w:eastAsia="Times New Roman" w:hAnsi="Times New Roman" w:cs="Times New Roman"/>
          <w:sz w:val="24"/>
          <w:szCs w:val="24"/>
        </w:rPr>
        <w:t xml:space="preserve"> Center on Teaching and Learning (n.d.)</w:t>
      </w:r>
    </w:p>
    <w:p w:rsidR="0040535B" w:rsidRDefault="0040535B" w:rsidP="0040535B">
      <w:pPr>
        <w:spacing w:line="360" w:lineRule="auto"/>
        <w:ind w:left="360"/>
        <w:rPr>
          <w:rFonts w:ascii="Times New Roman" w:hAnsi="Times New Roman" w:cs="Times New Roman"/>
        </w:rPr>
      </w:pPr>
    </w:p>
    <w:p w:rsidR="006945FD" w:rsidRDefault="006945FD" w:rsidP="006945FD">
      <w:pPr>
        <w:spacing w:line="360" w:lineRule="auto"/>
        <w:rPr>
          <w:rFonts w:ascii="Times New Roman" w:hAnsi="Times New Roman" w:cs="Times New Roman"/>
        </w:rPr>
      </w:pPr>
    </w:p>
    <w:p w:rsidR="006945FD" w:rsidRDefault="006945FD" w:rsidP="006945FD">
      <w:pPr>
        <w:spacing w:line="360" w:lineRule="auto"/>
        <w:rPr>
          <w:rFonts w:ascii="Times New Roman" w:hAnsi="Times New Roman" w:cs="Times New Roman"/>
        </w:rPr>
      </w:pPr>
    </w:p>
    <w:p w:rsidR="006945FD" w:rsidRDefault="006945FD" w:rsidP="006945FD">
      <w:pPr>
        <w:spacing w:line="360" w:lineRule="auto"/>
        <w:rPr>
          <w:rFonts w:ascii="Times New Roman" w:hAnsi="Times New Roman" w:cs="Times New Roman"/>
        </w:rPr>
      </w:pPr>
    </w:p>
    <w:p w:rsidR="006945FD" w:rsidRDefault="006945FD" w:rsidP="006945FD">
      <w:pPr>
        <w:spacing w:line="360" w:lineRule="auto"/>
        <w:rPr>
          <w:rFonts w:ascii="Times New Roman" w:hAnsi="Times New Roman" w:cs="Times New Roman"/>
        </w:rPr>
      </w:pPr>
    </w:p>
    <w:p w:rsidR="006945FD" w:rsidRDefault="006945FD" w:rsidP="006945FD">
      <w:pPr>
        <w:spacing w:line="360" w:lineRule="auto"/>
        <w:rPr>
          <w:rFonts w:ascii="Times New Roman" w:hAnsi="Times New Roman" w:cs="Times New Roman"/>
        </w:rPr>
      </w:pPr>
      <w:r>
        <w:rPr>
          <w:rFonts w:ascii="Times New Roman" w:hAnsi="Times New Roman" w:cs="Times New Roman"/>
        </w:rPr>
        <w:t>Reference:</w:t>
      </w:r>
    </w:p>
    <w:p w:rsidR="0040535B" w:rsidRDefault="0040535B" w:rsidP="0040535B">
      <w:pPr>
        <w:spacing w:line="360" w:lineRule="auto"/>
        <w:ind w:left="720" w:hanging="720"/>
        <w:rPr>
          <w:rFonts w:ascii="Times New Roman" w:hAnsi="Times New Roman" w:cs="Times New Roman"/>
        </w:rPr>
      </w:pPr>
      <w:proofErr w:type="gramStart"/>
      <w:r w:rsidRPr="00CC137C">
        <w:rPr>
          <w:rFonts w:ascii="Times New Roman" w:hAnsi="Times New Roman" w:cs="Times New Roman"/>
        </w:rPr>
        <w:t>University of Oregon Center on Teacher and Learning.</w:t>
      </w:r>
      <w:proofErr w:type="gramEnd"/>
      <w:r w:rsidRPr="00CC137C">
        <w:rPr>
          <w:rFonts w:ascii="Times New Roman" w:hAnsi="Times New Roman" w:cs="Times New Roman"/>
        </w:rPr>
        <w:t xml:space="preserve"> </w:t>
      </w:r>
      <w:proofErr w:type="gramStart"/>
      <w:r w:rsidRPr="00CC137C">
        <w:rPr>
          <w:rFonts w:ascii="Times New Roman" w:hAnsi="Times New Roman" w:cs="Times New Roman"/>
        </w:rPr>
        <w:t>(n.d.).</w:t>
      </w:r>
      <w:proofErr w:type="gramEnd"/>
      <w:r w:rsidRPr="00CC137C">
        <w:rPr>
          <w:rFonts w:ascii="Times New Roman" w:hAnsi="Times New Roman" w:cs="Times New Roman"/>
        </w:rPr>
        <w:t xml:space="preserve"> Phonemic Awareness: Concepts and Research. </w:t>
      </w:r>
      <w:proofErr w:type="gramStart"/>
      <w:r w:rsidRPr="00CC137C">
        <w:rPr>
          <w:rFonts w:ascii="Times New Roman" w:hAnsi="Times New Roman" w:cs="Times New Roman"/>
          <w:i/>
          <w:iCs/>
        </w:rPr>
        <w:t>Big Ideas in Beginning Reading</w:t>
      </w:r>
      <w:r w:rsidRPr="00CC137C">
        <w:rPr>
          <w:rFonts w:ascii="Times New Roman" w:hAnsi="Times New Roman" w:cs="Times New Roman"/>
        </w:rPr>
        <w:t>.</w:t>
      </w:r>
      <w:proofErr w:type="gramEnd"/>
      <w:r w:rsidRPr="00CC137C">
        <w:rPr>
          <w:rFonts w:ascii="Times New Roman" w:hAnsi="Times New Roman" w:cs="Times New Roman"/>
        </w:rPr>
        <w:t xml:space="preserve"> Retrieved September 27, 2012, from </w:t>
      </w:r>
      <w:hyperlink r:id="rId30" w:history="1">
        <w:r w:rsidRPr="001C38E5">
          <w:rPr>
            <w:rStyle w:val="Hyperlink"/>
            <w:rFonts w:ascii="Times New Roman" w:hAnsi="Times New Roman" w:cs="Times New Roman"/>
          </w:rPr>
          <w:t>http://reading.uoregon.edu/big_ideas/pa/pa</w:t>
        </w:r>
      </w:hyperlink>
    </w:p>
    <w:p w:rsidR="006945FD" w:rsidRDefault="006945FD" w:rsidP="006945FD">
      <w:pPr>
        <w:spacing w:line="360" w:lineRule="auto"/>
      </w:pPr>
      <w:r>
        <w:t>What is Phonics</w:t>
      </w:r>
      <w:proofErr w:type="gramStart"/>
      <w:r>
        <w:t>?.</w:t>
      </w:r>
      <w:proofErr w:type="gramEnd"/>
      <w:r>
        <w:t xml:space="preserve"> (2008). </w:t>
      </w:r>
      <w:r>
        <w:rPr>
          <w:i/>
          <w:iCs/>
        </w:rPr>
        <w:t>Reading Worksheets, Grammar, Comprehension, Lesson Plans |</w:t>
      </w:r>
      <w:r>
        <w:t xml:space="preserve">. Retrieved from </w:t>
      </w:r>
      <w:hyperlink r:id="rId31" w:history="1">
        <w:r w:rsidR="00343B7E" w:rsidRPr="000777EE">
          <w:rPr>
            <w:rStyle w:val="Hyperlink"/>
          </w:rPr>
          <w:t>http://www.k12reader.com/what-is-phonics/</w:t>
        </w:r>
      </w:hyperlink>
    </w:p>
    <w:p w:rsidR="00343B7E" w:rsidRDefault="00343B7E">
      <w:r>
        <w:br w:type="page"/>
      </w:r>
    </w:p>
    <w:p w:rsidR="00343B7E" w:rsidRDefault="00343B7E" w:rsidP="00343B7E">
      <w:pPr>
        <w:spacing w:line="360" w:lineRule="auto"/>
        <w:ind w:left="720" w:hanging="720"/>
        <w:rPr>
          <w:rFonts w:ascii="Times New Roman" w:hAnsi="Times New Roman" w:cs="Times New Roman"/>
          <w:b/>
          <w:sz w:val="32"/>
          <w:szCs w:val="32"/>
        </w:rPr>
      </w:pPr>
      <w:r w:rsidRPr="00ED34E0">
        <w:rPr>
          <w:rFonts w:ascii="Times New Roman" w:hAnsi="Times New Roman" w:cs="Times New Roman"/>
          <w:b/>
          <w:sz w:val="32"/>
          <w:szCs w:val="32"/>
        </w:rPr>
        <w:lastRenderedPageBreak/>
        <w:t>Phon</w:t>
      </w:r>
      <w:r>
        <w:rPr>
          <w:rFonts w:ascii="Times New Roman" w:hAnsi="Times New Roman" w:cs="Times New Roman"/>
          <w:b/>
          <w:sz w:val="32"/>
          <w:szCs w:val="32"/>
        </w:rPr>
        <w:t>ics</w:t>
      </w:r>
    </w:p>
    <w:p w:rsidR="00343B7E" w:rsidRPr="00B56119" w:rsidRDefault="00343B7E" w:rsidP="00343B7E">
      <w:pPr>
        <w:pStyle w:val="Heading2"/>
        <w:rPr>
          <w:rFonts w:ascii="Times New Roman" w:hAnsi="Times New Roman" w:cs="Times New Roman"/>
          <w:b w:val="0"/>
          <w:color w:val="auto"/>
          <w:sz w:val="22"/>
          <w:szCs w:val="22"/>
          <w:u w:val="single"/>
        </w:rPr>
      </w:pPr>
      <w:r w:rsidRPr="00B56119">
        <w:rPr>
          <w:rFonts w:ascii="Times New Roman" w:hAnsi="Times New Roman" w:cs="Times New Roman"/>
          <w:b w:val="0"/>
          <w:color w:val="auto"/>
          <w:sz w:val="22"/>
          <w:szCs w:val="22"/>
          <w:u w:val="single"/>
        </w:rPr>
        <w:t>Letters on the Board by Matt Wilson TESL Journal</w:t>
      </w:r>
    </w:p>
    <w:p w:rsidR="00343B7E" w:rsidRDefault="00343B7E" w:rsidP="00343B7E">
      <w:pPr>
        <w:rPr>
          <w:rFonts w:ascii="Times New Roman" w:hAnsi="Times New Roman" w:cs="Times New Roman"/>
        </w:rPr>
      </w:pPr>
      <w:r w:rsidRPr="00343B7E">
        <w:rPr>
          <w:rFonts w:ascii="Times New Roman" w:hAnsi="Times New Roman" w:cs="Times New Roman"/>
        </w:rPr>
        <w:t>At first, the teacher writes some letters on the board. The teacher reads out a word, one at a time, and asks the students to try and spell each word using only the letters on the board. It is always a good idea to stop after the first word in order to write the correct spelling on the board.  This can then be used as a reference point for the students for successive words. After reading out five to ten words, go through the spellings of each word.  Also, limit the number of vowel sounds you practice as the variety of sounds they represent can be really challenging for students, especially beginners.</w:t>
      </w:r>
    </w:p>
    <w:p w:rsidR="00B56119" w:rsidRDefault="00B56119" w:rsidP="00B56119">
      <w:pPr>
        <w:pStyle w:val="Heading2"/>
        <w:rPr>
          <w:rFonts w:ascii="Times New Roman" w:hAnsi="Times New Roman" w:cs="Times New Roman"/>
        </w:rPr>
      </w:pPr>
    </w:p>
    <w:p w:rsidR="00B56119" w:rsidRPr="00B56119" w:rsidRDefault="00B56119" w:rsidP="00B56119">
      <w:pPr>
        <w:pStyle w:val="Heading2"/>
        <w:rPr>
          <w:rFonts w:ascii="Times New Roman" w:hAnsi="Times New Roman" w:cs="Times New Roman"/>
          <w:b w:val="0"/>
          <w:color w:val="auto"/>
          <w:sz w:val="22"/>
          <w:szCs w:val="22"/>
          <w:u w:val="single"/>
        </w:rPr>
      </w:pPr>
      <w:r w:rsidRPr="00B56119">
        <w:rPr>
          <w:rFonts w:ascii="Times New Roman" w:hAnsi="Times New Roman" w:cs="Times New Roman"/>
          <w:b w:val="0"/>
          <w:color w:val="auto"/>
          <w:sz w:val="22"/>
          <w:szCs w:val="22"/>
          <w:u w:val="single"/>
        </w:rPr>
        <w:t>Speed Reading by Matt Wilson TESL Journal</w:t>
      </w:r>
    </w:p>
    <w:p w:rsidR="00B56119" w:rsidRDefault="00B56119" w:rsidP="00B56119">
      <w:pPr>
        <w:rPr>
          <w:rFonts w:ascii="Times New Roman" w:hAnsi="Times New Roman" w:cs="Times New Roman"/>
        </w:rPr>
      </w:pPr>
      <w:r w:rsidRPr="00B56119">
        <w:rPr>
          <w:rFonts w:ascii="Times New Roman" w:hAnsi="Times New Roman" w:cs="Times New Roman"/>
        </w:rPr>
        <w:t>Write a number of words on the board. If necessary, go over the pronunciation of each word. Then read through a list of the same words at a good speed leaving out only one of the words. The students should be listening to you read the list of words while following along on the board. After you are finished, they tell you which word (words) you didn’t read out. This activity can be targeted for a higher level by adjusting the vocabulary used, the speed you read, the number of words you leave off, or by doing additional tasks (e.g., like telling you which word you read wasn’t on the board).</w:t>
      </w:r>
    </w:p>
    <w:p w:rsidR="00B56119" w:rsidRDefault="00B56119" w:rsidP="00B56119">
      <w:pPr>
        <w:rPr>
          <w:rFonts w:ascii="Times New Roman" w:hAnsi="Times New Roman" w:cs="Times New Roman"/>
        </w:rPr>
      </w:pPr>
    </w:p>
    <w:p w:rsidR="00B56119" w:rsidRPr="00B56119" w:rsidRDefault="00B56119" w:rsidP="00B56119">
      <w:pPr>
        <w:pStyle w:val="Heading2"/>
        <w:rPr>
          <w:rFonts w:ascii="Times New Roman" w:hAnsi="Times New Roman" w:cs="Times New Roman"/>
          <w:b w:val="0"/>
          <w:color w:val="auto"/>
          <w:sz w:val="22"/>
          <w:szCs w:val="22"/>
          <w:u w:val="single"/>
        </w:rPr>
      </w:pPr>
      <w:r w:rsidRPr="00B56119">
        <w:rPr>
          <w:rFonts w:ascii="Times New Roman" w:hAnsi="Times New Roman" w:cs="Times New Roman"/>
          <w:b w:val="0"/>
          <w:color w:val="auto"/>
          <w:sz w:val="22"/>
          <w:szCs w:val="22"/>
          <w:u w:val="single"/>
        </w:rPr>
        <w:t>Battleship Phonics by Matt Wilson TESL Journal</w:t>
      </w:r>
    </w:p>
    <w:p w:rsidR="00B56119" w:rsidRDefault="00B56119" w:rsidP="00B56119">
      <w:pPr>
        <w:rPr>
          <w:rFonts w:ascii="Times New Roman" w:hAnsi="Times New Roman" w:cs="Times New Roman"/>
          <w:b/>
          <w:sz w:val="48"/>
          <w:szCs w:val="48"/>
        </w:rPr>
      </w:pPr>
      <w:r w:rsidRPr="00B56119">
        <w:rPr>
          <w:rFonts w:ascii="Times New Roman" w:hAnsi="Times New Roman" w:cs="Times New Roman"/>
        </w:rPr>
        <w:t>This is based on the popular game Battleship. The teacher would draw a grid on the board with initial sounds written across the top, and medial and final sounds written together down the left side of the grid. You would let the students know that you have chosen a few squares as ‘special squares’ that they should seek out. They find these squares by volunteering to say a whole word made up of a letter at the top and the side of the grid. The intersection of this row and column highlights a particular square. The object is for the students to find all your designated special locations.</w:t>
      </w:r>
      <w:r w:rsidRPr="00B56119">
        <w:rPr>
          <w:rFonts w:ascii="Times New Roman" w:hAnsi="Times New Roman" w:cs="Times New Roman"/>
          <w:b/>
          <w:sz w:val="48"/>
          <w:szCs w:val="48"/>
        </w:rPr>
        <w:t xml:space="preserve"> </w:t>
      </w:r>
    </w:p>
    <w:p w:rsidR="00B56119" w:rsidRDefault="00B56119" w:rsidP="00B56119">
      <w:pPr>
        <w:pStyle w:val="Heading2"/>
        <w:rPr>
          <w:rFonts w:ascii="Times New Roman" w:hAnsi="Times New Roman" w:cs="Times New Roman"/>
          <w:b w:val="0"/>
          <w:color w:val="auto"/>
        </w:rPr>
      </w:pPr>
    </w:p>
    <w:p w:rsidR="00B56119" w:rsidRPr="00B56119" w:rsidRDefault="00B56119" w:rsidP="00B56119">
      <w:pPr>
        <w:pStyle w:val="Heading2"/>
        <w:rPr>
          <w:rFonts w:ascii="Times New Roman" w:hAnsi="Times New Roman" w:cs="Times New Roman"/>
          <w:b w:val="0"/>
          <w:color w:val="auto"/>
          <w:sz w:val="22"/>
          <w:szCs w:val="22"/>
          <w:u w:val="single"/>
        </w:rPr>
      </w:pPr>
      <w:r w:rsidRPr="00B56119">
        <w:rPr>
          <w:rFonts w:ascii="Times New Roman" w:hAnsi="Times New Roman" w:cs="Times New Roman"/>
          <w:b w:val="0"/>
          <w:color w:val="auto"/>
          <w:sz w:val="22"/>
          <w:szCs w:val="22"/>
          <w:u w:val="single"/>
        </w:rPr>
        <w:t>Two Sounds by Matt Wilson TESL Journal</w:t>
      </w:r>
    </w:p>
    <w:p w:rsidR="00B56119" w:rsidRDefault="00B56119" w:rsidP="00B56119">
      <w:pPr>
        <w:rPr>
          <w:rFonts w:ascii="Times New Roman" w:hAnsi="Times New Roman" w:cs="Times New Roman"/>
          <w:b/>
          <w:sz w:val="48"/>
          <w:szCs w:val="48"/>
        </w:rPr>
      </w:pPr>
      <w:r w:rsidRPr="00B56119">
        <w:rPr>
          <w:rFonts w:ascii="Times New Roman" w:hAnsi="Times New Roman" w:cs="Times New Roman"/>
        </w:rPr>
        <w:t>Good to practice sound distinction. Have two words on the board representing the two different sounds you would like to practice, e.g., MEN, MAN. You would then show the students pictures and get them to put those words under the appropriate column. For example, you show a picture of a pen, the students should write ‘pen’ under the MEN column. (If you are dealing with beginners, they could just mark their choice with an ‘X’ under the column instead of asking them to write out the words. You would, however, have to give numbers before every word to help everybody keep track of choices.)</w:t>
      </w:r>
      <w:r w:rsidRPr="00B56119">
        <w:rPr>
          <w:rFonts w:ascii="Times New Roman" w:hAnsi="Times New Roman" w:cs="Times New Roman"/>
          <w:b/>
          <w:sz w:val="48"/>
          <w:szCs w:val="48"/>
        </w:rPr>
        <w:t xml:space="preserve"> </w:t>
      </w:r>
    </w:p>
    <w:p w:rsidR="00B56119" w:rsidRDefault="00B56119">
      <w:pPr>
        <w:rPr>
          <w:rFonts w:ascii="Times New Roman" w:hAnsi="Times New Roman" w:cs="Times New Roman"/>
          <w:u w:val="single"/>
        </w:rPr>
      </w:pPr>
      <w:r>
        <w:rPr>
          <w:rFonts w:ascii="Times New Roman" w:hAnsi="Times New Roman" w:cs="Times New Roman"/>
          <w:u w:val="single"/>
        </w:rPr>
        <w:t>Word Ladders</w:t>
      </w:r>
    </w:p>
    <w:p w:rsidR="00B56119" w:rsidRDefault="00B56119">
      <w:pPr>
        <w:rPr>
          <w:rFonts w:ascii="Times New Roman" w:hAnsi="Times New Roman" w:cs="Times New Roman"/>
          <w:b/>
          <w:sz w:val="48"/>
          <w:szCs w:val="48"/>
        </w:rPr>
      </w:pPr>
      <w:r>
        <w:rPr>
          <w:rFonts w:ascii="Times New Roman" w:hAnsi="Times New Roman" w:cs="Times New Roman"/>
        </w:rPr>
        <w:t xml:space="preserve">Students use their phonics knowledge to changes from one word to another by changing one letter at a time. Samples follow. </w:t>
      </w:r>
      <w:r>
        <w:rPr>
          <w:rFonts w:ascii="Times New Roman" w:hAnsi="Times New Roman" w:cs="Times New Roman"/>
          <w:b/>
          <w:sz w:val="48"/>
          <w:szCs w:val="48"/>
        </w:rPr>
        <w:br w:type="page"/>
      </w:r>
    </w:p>
    <w:p w:rsidR="00B56119" w:rsidRDefault="00B56119" w:rsidP="00B56119">
      <w:pPr>
        <w:spacing w:line="360" w:lineRule="auto"/>
        <w:ind w:left="720" w:hanging="720"/>
        <w:rPr>
          <w:rFonts w:ascii="Times New Roman" w:hAnsi="Times New Roman" w:cs="Times New Roman"/>
          <w:b/>
          <w:sz w:val="32"/>
          <w:szCs w:val="32"/>
        </w:rPr>
      </w:pPr>
      <w:r w:rsidRPr="00ED34E0">
        <w:rPr>
          <w:rFonts w:ascii="Times New Roman" w:hAnsi="Times New Roman" w:cs="Times New Roman"/>
          <w:b/>
          <w:sz w:val="32"/>
          <w:szCs w:val="32"/>
        </w:rPr>
        <w:lastRenderedPageBreak/>
        <w:t>Phon</w:t>
      </w:r>
      <w:r>
        <w:rPr>
          <w:rFonts w:ascii="Times New Roman" w:hAnsi="Times New Roman" w:cs="Times New Roman"/>
          <w:b/>
          <w:sz w:val="32"/>
          <w:szCs w:val="32"/>
        </w:rPr>
        <w:t>ics</w:t>
      </w:r>
    </w:p>
    <w:p w:rsidR="008B4B11" w:rsidRDefault="008B4B11" w:rsidP="00B56119">
      <w:pPr>
        <w:spacing w:line="360" w:lineRule="auto"/>
        <w:ind w:left="720" w:hanging="720"/>
        <w:rPr>
          <w:rFonts w:ascii="Times New Roman" w:hAnsi="Times New Roman" w:cs="Times New Roman"/>
          <w:b/>
          <w:sz w:val="32"/>
          <w:szCs w:val="32"/>
        </w:rPr>
      </w:pPr>
      <w:r>
        <w:rPr>
          <w:rFonts w:ascii="Times New Roman" w:hAnsi="Times New Roman" w:cs="Times New Roman"/>
          <w:b/>
          <w:sz w:val="32"/>
          <w:szCs w:val="32"/>
        </w:rPr>
        <w:t xml:space="preserve">Word Ladder </w:t>
      </w:r>
      <w:r w:rsidR="00A03DC7">
        <w:rPr>
          <w:rFonts w:ascii="Times New Roman" w:hAnsi="Times New Roman" w:cs="Times New Roman"/>
          <w:b/>
          <w:sz w:val="32"/>
          <w:szCs w:val="32"/>
        </w:rPr>
        <w:t>Examples</w:t>
      </w:r>
    </w:p>
    <w:p w:rsidR="00B56119" w:rsidRDefault="00B56119" w:rsidP="00B56119">
      <w:pPr>
        <w:spacing w:line="360" w:lineRule="auto"/>
        <w:ind w:left="720" w:hanging="720"/>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409A6D62" wp14:editId="7F63189F">
            <wp:extent cx="6782938" cy="710181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942"/>
                    <a:stretch/>
                  </pic:blipFill>
                  <pic:spPr bwMode="auto">
                    <a:xfrm>
                      <a:off x="0" y="0"/>
                      <a:ext cx="6784758" cy="7103724"/>
                    </a:xfrm>
                    <a:prstGeom prst="rect">
                      <a:avLst/>
                    </a:prstGeom>
                    <a:noFill/>
                    <a:ln>
                      <a:noFill/>
                    </a:ln>
                    <a:extLst>
                      <a:ext uri="{53640926-AAD7-44D8-BBD7-CCE9431645EC}">
                        <a14:shadowObscured xmlns:a14="http://schemas.microsoft.com/office/drawing/2010/main"/>
                      </a:ext>
                    </a:extLst>
                  </pic:spPr>
                </pic:pic>
              </a:graphicData>
            </a:graphic>
          </wp:inline>
        </w:drawing>
      </w:r>
    </w:p>
    <w:p w:rsidR="008B4B11" w:rsidRDefault="008B4B11" w:rsidP="00B56119">
      <w:pPr>
        <w:rPr>
          <w:rFonts w:ascii="Times New Roman" w:hAnsi="Times New Roman" w:cs="Times New Roman"/>
          <w:b/>
          <w:sz w:val="48"/>
          <w:szCs w:val="48"/>
        </w:rPr>
      </w:pPr>
      <w:r>
        <w:rPr>
          <w:rFonts w:ascii="Times New Roman" w:hAnsi="Times New Roman" w:cs="Times New Roman"/>
          <w:b/>
          <w:noProof/>
          <w:sz w:val="48"/>
          <w:szCs w:val="48"/>
        </w:rPr>
        <w:lastRenderedPageBreak/>
        <w:drawing>
          <wp:inline distT="0" distB="0" distL="0" distR="0" wp14:anchorId="17B48BAB" wp14:editId="045ED500">
            <wp:extent cx="5937079" cy="4067033"/>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1310"/>
                    <a:stretch/>
                  </pic:blipFill>
                  <pic:spPr bwMode="auto">
                    <a:xfrm>
                      <a:off x="0" y="0"/>
                      <a:ext cx="5943600" cy="40715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48"/>
          <w:szCs w:val="48"/>
        </w:rPr>
        <w:drawing>
          <wp:inline distT="0" distB="0" distL="0" distR="0" wp14:anchorId="451E051E" wp14:editId="2BB71881">
            <wp:extent cx="5936776" cy="4066814"/>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866" b="2234"/>
                    <a:stretch/>
                  </pic:blipFill>
                  <pic:spPr bwMode="auto">
                    <a:xfrm>
                      <a:off x="0" y="0"/>
                      <a:ext cx="5943600" cy="4071489"/>
                    </a:xfrm>
                    <a:prstGeom prst="rect">
                      <a:avLst/>
                    </a:prstGeom>
                    <a:noFill/>
                    <a:ln>
                      <a:noFill/>
                    </a:ln>
                    <a:extLst>
                      <a:ext uri="{53640926-AAD7-44D8-BBD7-CCE9431645EC}">
                        <a14:shadowObscured xmlns:a14="http://schemas.microsoft.com/office/drawing/2010/main"/>
                      </a:ext>
                    </a:extLst>
                  </pic:spPr>
                </pic:pic>
              </a:graphicData>
            </a:graphic>
          </wp:inline>
        </w:drawing>
      </w:r>
    </w:p>
    <w:p w:rsidR="008B4B11" w:rsidRDefault="008B4B11" w:rsidP="00B56119">
      <w:pPr>
        <w:rPr>
          <w:rFonts w:ascii="Times New Roman" w:hAnsi="Times New Roman" w:cs="Times New Roman"/>
          <w:b/>
          <w:sz w:val="48"/>
          <w:szCs w:val="48"/>
        </w:rPr>
      </w:pPr>
      <w:r>
        <w:rPr>
          <w:rFonts w:ascii="Times New Roman" w:hAnsi="Times New Roman" w:cs="Times New Roman"/>
          <w:b/>
          <w:noProof/>
          <w:sz w:val="48"/>
          <w:szCs w:val="48"/>
        </w:rPr>
        <w:lastRenderedPageBreak/>
        <w:drawing>
          <wp:inline distT="0" distB="0" distL="0" distR="0" wp14:anchorId="2A33E714" wp14:editId="2434B86B">
            <wp:extent cx="5943600" cy="459068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4590685"/>
                    </a:xfrm>
                    <a:prstGeom prst="rect">
                      <a:avLst/>
                    </a:prstGeom>
                    <a:noFill/>
                    <a:ln>
                      <a:noFill/>
                    </a:ln>
                  </pic:spPr>
                </pic:pic>
              </a:graphicData>
            </a:graphic>
          </wp:inline>
        </w:drawing>
      </w:r>
    </w:p>
    <w:p w:rsidR="008B4B11" w:rsidRDefault="008B4B11">
      <w:pPr>
        <w:rPr>
          <w:rFonts w:ascii="Times New Roman" w:hAnsi="Times New Roman" w:cs="Times New Roman"/>
          <w:b/>
          <w:sz w:val="48"/>
          <w:szCs w:val="48"/>
        </w:rPr>
      </w:pPr>
      <w:r>
        <w:rPr>
          <w:rFonts w:ascii="Times New Roman" w:hAnsi="Times New Roman" w:cs="Times New Roman"/>
          <w:b/>
          <w:sz w:val="48"/>
          <w:szCs w:val="48"/>
        </w:rPr>
        <w:br w:type="page"/>
      </w:r>
    </w:p>
    <w:p w:rsidR="008B4B11" w:rsidRDefault="008B4B11" w:rsidP="008B4B11">
      <w:pPr>
        <w:spacing w:line="360" w:lineRule="auto"/>
        <w:ind w:left="720" w:hanging="720"/>
        <w:rPr>
          <w:rFonts w:ascii="Times New Roman" w:hAnsi="Times New Roman" w:cs="Times New Roman"/>
          <w:b/>
          <w:sz w:val="32"/>
          <w:szCs w:val="32"/>
        </w:rPr>
      </w:pPr>
      <w:r w:rsidRPr="00ED34E0">
        <w:rPr>
          <w:rFonts w:ascii="Times New Roman" w:hAnsi="Times New Roman" w:cs="Times New Roman"/>
          <w:b/>
          <w:sz w:val="32"/>
          <w:szCs w:val="32"/>
        </w:rPr>
        <w:lastRenderedPageBreak/>
        <w:t>Phon</w:t>
      </w:r>
      <w:r>
        <w:rPr>
          <w:rFonts w:ascii="Times New Roman" w:hAnsi="Times New Roman" w:cs="Times New Roman"/>
          <w:b/>
          <w:sz w:val="32"/>
          <w:szCs w:val="32"/>
        </w:rPr>
        <w:t>ics</w:t>
      </w:r>
    </w:p>
    <w:p w:rsidR="000C26D3" w:rsidRPr="000C26D3" w:rsidRDefault="000C26D3" w:rsidP="000C26D3">
      <w:pPr>
        <w:autoSpaceDE w:val="0"/>
        <w:autoSpaceDN w:val="0"/>
        <w:adjustRightInd w:val="0"/>
        <w:spacing w:after="0" w:line="240" w:lineRule="auto"/>
        <w:rPr>
          <w:rFonts w:ascii="LiberationSans" w:hAnsi="LiberationSans" w:cs="LiberationSans"/>
          <w:b/>
          <w:sz w:val="31"/>
          <w:szCs w:val="31"/>
        </w:rPr>
      </w:pPr>
      <w:r w:rsidRPr="000C26D3">
        <w:rPr>
          <w:rFonts w:ascii="LiberationSans" w:hAnsi="LiberationSans" w:cs="LiberationSans"/>
          <w:b/>
          <w:sz w:val="31"/>
          <w:szCs w:val="31"/>
        </w:rPr>
        <w:t>Play Flip Over Vowels</w:t>
      </w:r>
    </w:p>
    <w:p w:rsidR="000C26D3" w:rsidRDefault="000C26D3" w:rsidP="000C26D3">
      <w:pPr>
        <w:autoSpaceDE w:val="0"/>
        <w:autoSpaceDN w:val="0"/>
        <w:adjustRightInd w:val="0"/>
        <w:spacing w:after="0" w:line="240" w:lineRule="auto"/>
        <w:rPr>
          <w:rFonts w:ascii="Times New Roman" w:hAnsi="Times New Roman" w:cs="Times New Roman"/>
        </w:rPr>
      </w:pPr>
      <w:r w:rsidRPr="000C26D3">
        <w:rPr>
          <w:rFonts w:ascii="Times New Roman" w:hAnsi="Times New Roman" w:cs="Times New Roman"/>
        </w:rPr>
        <w:t>In first grade, students are overwhelmed with reading strategies. They're exposed to wave after wave of phonics patterns, and internalizing these patterns can take tons of repeat practice.</w:t>
      </w:r>
      <w:r>
        <w:rPr>
          <w:rFonts w:ascii="Times New Roman" w:hAnsi="Times New Roman" w:cs="Times New Roman"/>
        </w:rPr>
        <w:t xml:space="preserve"> </w:t>
      </w:r>
      <w:r w:rsidRPr="000C26D3">
        <w:rPr>
          <w:rFonts w:ascii="Times New Roman" w:hAnsi="Times New Roman" w:cs="Times New Roman"/>
        </w:rPr>
        <w:t>Here's an activity to reinforce simple short and long vowel words and help your child get a quick visual representation of the "</w:t>
      </w:r>
      <w:r w:rsidRPr="000C26D3">
        <w:rPr>
          <w:rFonts w:ascii="Times New Roman" w:hAnsi="Times New Roman" w:cs="Times New Roman"/>
          <w:b/>
        </w:rPr>
        <w:t>silent e rule".</w:t>
      </w:r>
      <w:r w:rsidRPr="000C26D3">
        <w:rPr>
          <w:rFonts w:ascii="Times New Roman" w:hAnsi="Times New Roman" w:cs="Times New Roman"/>
        </w:rPr>
        <w:t xml:space="preserve"> Simple and fun, this activity is sure to have your child flipping over vowel practice!</w:t>
      </w:r>
    </w:p>
    <w:p w:rsidR="000C26D3" w:rsidRPr="000C26D3" w:rsidRDefault="000C26D3" w:rsidP="000C26D3">
      <w:pPr>
        <w:autoSpaceDE w:val="0"/>
        <w:autoSpaceDN w:val="0"/>
        <w:adjustRightInd w:val="0"/>
        <w:spacing w:after="0" w:line="240" w:lineRule="auto"/>
        <w:rPr>
          <w:rFonts w:ascii="Times New Roman" w:hAnsi="Times New Roman" w:cs="Times New Roman"/>
        </w:rPr>
      </w:pPr>
    </w:p>
    <w:p w:rsidR="000C26D3" w:rsidRPr="000C26D3" w:rsidRDefault="000C26D3" w:rsidP="000C26D3">
      <w:pPr>
        <w:autoSpaceDE w:val="0"/>
        <w:autoSpaceDN w:val="0"/>
        <w:adjustRightInd w:val="0"/>
        <w:spacing w:after="0" w:line="240" w:lineRule="auto"/>
        <w:rPr>
          <w:rFonts w:ascii="Times New Roman" w:hAnsi="Times New Roman" w:cs="Times New Roman"/>
          <w:b/>
          <w:bCs/>
        </w:rPr>
      </w:pPr>
      <w:r w:rsidRPr="000C26D3">
        <w:rPr>
          <w:rFonts w:ascii="Times New Roman" w:hAnsi="Times New Roman" w:cs="Times New Roman"/>
          <w:b/>
          <w:bCs/>
        </w:rPr>
        <w:t>What You Need:</w:t>
      </w:r>
    </w:p>
    <w:p w:rsidR="000C26D3" w:rsidRPr="000C26D3" w:rsidRDefault="000C26D3" w:rsidP="000C26D3">
      <w:pPr>
        <w:autoSpaceDE w:val="0"/>
        <w:autoSpaceDN w:val="0"/>
        <w:adjustRightInd w:val="0"/>
        <w:spacing w:after="0" w:line="240" w:lineRule="auto"/>
        <w:rPr>
          <w:rFonts w:ascii="Times New Roman" w:hAnsi="Times New Roman" w:cs="Times New Roman"/>
        </w:rPr>
      </w:pPr>
      <w:r w:rsidRPr="000C26D3">
        <w:rPr>
          <w:rFonts w:ascii="Times New Roman" w:hAnsi="Times New Roman" w:cs="Times New Roman"/>
        </w:rPr>
        <w:t>White card stock, cut into a large circle about 7 inches in diameter</w:t>
      </w:r>
    </w:p>
    <w:p w:rsidR="000C26D3" w:rsidRPr="000C26D3" w:rsidRDefault="000C26D3" w:rsidP="000C26D3">
      <w:pPr>
        <w:autoSpaceDE w:val="0"/>
        <w:autoSpaceDN w:val="0"/>
        <w:adjustRightInd w:val="0"/>
        <w:spacing w:after="0" w:line="240" w:lineRule="auto"/>
        <w:rPr>
          <w:rFonts w:ascii="Times New Roman" w:hAnsi="Times New Roman" w:cs="Times New Roman"/>
        </w:rPr>
      </w:pPr>
      <w:r w:rsidRPr="000C26D3">
        <w:rPr>
          <w:rFonts w:ascii="Times New Roman" w:hAnsi="Times New Roman" w:cs="Times New Roman"/>
        </w:rPr>
        <w:t>1-inch wide strip of white card stock, about 5 inches long</w:t>
      </w:r>
    </w:p>
    <w:p w:rsidR="000C26D3" w:rsidRPr="000C26D3" w:rsidRDefault="000C26D3" w:rsidP="000C26D3">
      <w:pPr>
        <w:autoSpaceDE w:val="0"/>
        <w:autoSpaceDN w:val="0"/>
        <w:adjustRightInd w:val="0"/>
        <w:spacing w:after="0" w:line="240" w:lineRule="auto"/>
        <w:rPr>
          <w:rFonts w:ascii="Times New Roman" w:hAnsi="Times New Roman" w:cs="Times New Roman"/>
        </w:rPr>
      </w:pPr>
      <w:r w:rsidRPr="000C26D3">
        <w:rPr>
          <w:rFonts w:ascii="Times New Roman" w:hAnsi="Times New Roman" w:cs="Times New Roman"/>
        </w:rPr>
        <w:t>Variety of writing tools: markers, pencils, colored pencils, crayons</w:t>
      </w:r>
    </w:p>
    <w:p w:rsidR="000C26D3" w:rsidRPr="000C26D3" w:rsidRDefault="000C26D3" w:rsidP="000C26D3">
      <w:pPr>
        <w:autoSpaceDE w:val="0"/>
        <w:autoSpaceDN w:val="0"/>
        <w:adjustRightInd w:val="0"/>
        <w:spacing w:after="0" w:line="240" w:lineRule="auto"/>
        <w:rPr>
          <w:rFonts w:ascii="Times New Roman" w:hAnsi="Times New Roman" w:cs="Times New Roman"/>
        </w:rPr>
      </w:pPr>
      <w:r w:rsidRPr="000C26D3">
        <w:rPr>
          <w:rFonts w:ascii="Times New Roman" w:hAnsi="Times New Roman" w:cs="Times New Roman"/>
        </w:rPr>
        <w:t>Brass fastener</w:t>
      </w:r>
    </w:p>
    <w:p w:rsidR="000C26D3" w:rsidRPr="000C26D3" w:rsidRDefault="000C26D3" w:rsidP="000C26D3">
      <w:pPr>
        <w:autoSpaceDE w:val="0"/>
        <w:autoSpaceDN w:val="0"/>
        <w:adjustRightInd w:val="0"/>
        <w:spacing w:after="0" w:line="240" w:lineRule="auto"/>
        <w:rPr>
          <w:rFonts w:ascii="Times New Roman" w:hAnsi="Times New Roman" w:cs="Times New Roman"/>
        </w:rPr>
      </w:pPr>
      <w:r w:rsidRPr="000C26D3">
        <w:rPr>
          <w:rFonts w:ascii="Times New Roman" w:hAnsi="Times New Roman" w:cs="Times New Roman"/>
        </w:rPr>
        <w:t>Blank index card</w:t>
      </w:r>
    </w:p>
    <w:p w:rsidR="000C26D3" w:rsidRDefault="000C26D3" w:rsidP="000C26D3">
      <w:pPr>
        <w:autoSpaceDE w:val="0"/>
        <w:autoSpaceDN w:val="0"/>
        <w:adjustRightInd w:val="0"/>
        <w:spacing w:after="0" w:line="240" w:lineRule="auto"/>
        <w:rPr>
          <w:rFonts w:ascii="Times New Roman" w:hAnsi="Times New Roman" w:cs="Times New Roman"/>
          <w:b/>
          <w:bCs/>
        </w:rPr>
      </w:pPr>
    </w:p>
    <w:p w:rsidR="000C26D3" w:rsidRPr="000C26D3" w:rsidRDefault="000C26D3" w:rsidP="000C26D3">
      <w:pPr>
        <w:autoSpaceDE w:val="0"/>
        <w:autoSpaceDN w:val="0"/>
        <w:adjustRightInd w:val="0"/>
        <w:spacing w:after="0" w:line="240" w:lineRule="auto"/>
        <w:rPr>
          <w:rFonts w:ascii="Times New Roman" w:hAnsi="Times New Roman" w:cs="Times New Roman"/>
          <w:b/>
          <w:bCs/>
        </w:rPr>
      </w:pPr>
      <w:r w:rsidRPr="000C26D3">
        <w:rPr>
          <w:rFonts w:ascii="Times New Roman" w:hAnsi="Times New Roman" w:cs="Times New Roman"/>
          <w:b/>
          <w:bCs/>
        </w:rPr>
        <w:t>What to Do:</w:t>
      </w:r>
    </w:p>
    <w:p w:rsidR="000C26D3" w:rsidRPr="000C26D3" w:rsidRDefault="000C26D3" w:rsidP="000C26D3">
      <w:pPr>
        <w:autoSpaceDE w:val="0"/>
        <w:autoSpaceDN w:val="0"/>
        <w:adjustRightInd w:val="0"/>
        <w:spacing w:after="0" w:line="240" w:lineRule="auto"/>
        <w:rPr>
          <w:rFonts w:ascii="Times New Roman" w:hAnsi="Times New Roman" w:cs="Times New Roman"/>
        </w:rPr>
      </w:pPr>
      <w:r w:rsidRPr="000C26D3">
        <w:rPr>
          <w:rFonts w:ascii="Times New Roman" w:hAnsi="Times New Roman" w:cs="Times New Roman"/>
        </w:rPr>
        <w:t>1.</w:t>
      </w:r>
      <w:r>
        <w:rPr>
          <w:rFonts w:ascii="Times New Roman" w:hAnsi="Times New Roman" w:cs="Times New Roman"/>
        </w:rPr>
        <w:t xml:space="preserve"> </w:t>
      </w:r>
      <w:r w:rsidRPr="000C26D3">
        <w:rPr>
          <w:rFonts w:ascii="Times New Roman" w:hAnsi="Times New Roman" w:cs="Times New Roman"/>
        </w:rPr>
        <w:t>Poke the brass fastener through the center of the circle. Use the fastener to attach the strip to the back of the circle so that it hangs over the side of the circle by about an inch.</w:t>
      </w:r>
    </w:p>
    <w:p w:rsidR="000C26D3" w:rsidRDefault="000C26D3" w:rsidP="000C26D3">
      <w:pPr>
        <w:autoSpaceDE w:val="0"/>
        <w:autoSpaceDN w:val="0"/>
        <w:adjustRightInd w:val="0"/>
        <w:spacing w:after="0" w:line="240" w:lineRule="auto"/>
        <w:rPr>
          <w:rFonts w:ascii="Times New Roman" w:hAnsi="Times New Roman" w:cs="Times New Roman"/>
        </w:rPr>
      </w:pPr>
    </w:p>
    <w:p w:rsidR="000C26D3" w:rsidRDefault="000C26D3" w:rsidP="000C26D3">
      <w:pPr>
        <w:autoSpaceDE w:val="0"/>
        <w:autoSpaceDN w:val="0"/>
        <w:adjustRightInd w:val="0"/>
        <w:spacing w:after="0" w:line="240" w:lineRule="auto"/>
        <w:rPr>
          <w:rFonts w:ascii="Times New Roman" w:hAnsi="Times New Roman" w:cs="Times New Roman"/>
        </w:rPr>
      </w:pPr>
      <w:r w:rsidRPr="000C26D3">
        <w:rPr>
          <w:rFonts w:ascii="Times New Roman" w:hAnsi="Times New Roman" w:cs="Times New Roman"/>
        </w:rPr>
        <w:t>2. Fold the excess paper over the front of the circle so that you create a flap that you can easily turn around the perimeter of the circle.</w:t>
      </w:r>
    </w:p>
    <w:p w:rsidR="000C26D3" w:rsidRPr="000C26D3" w:rsidRDefault="000C26D3" w:rsidP="000C26D3">
      <w:pPr>
        <w:autoSpaceDE w:val="0"/>
        <w:autoSpaceDN w:val="0"/>
        <w:adjustRightInd w:val="0"/>
        <w:spacing w:after="0" w:line="240" w:lineRule="auto"/>
        <w:rPr>
          <w:rFonts w:ascii="Times New Roman" w:hAnsi="Times New Roman" w:cs="Times New Roman"/>
        </w:rPr>
      </w:pPr>
    </w:p>
    <w:p w:rsidR="000C26D3" w:rsidRDefault="000C26D3" w:rsidP="000C26D3">
      <w:pPr>
        <w:autoSpaceDE w:val="0"/>
        <w:autoSpaceDN w:val="0"/>
        <w:adjustRightInd w:val="0"/>
        <w:spacing w:after="0" w:line="240" w:lineRule="auto"/>
        <w:rPr>
          <w:rFonts w:ascii="Times New Roman" w:hAnsi="Times New Roman" w:cs="Times New Roman"/>
        </w:rPr>
      </w:pPr>
      <w:r w:rsidRPr="000C26D3">
        <w:rPr>
          <w:rFonts w:ascii="Times New Roman" w:hAnsi="Times New Roman" w:cs="Times New Roman"/>
        </w:rPr>
        <w:t>3. Use a black marker to write a lower-case "e" on this flap.</w:t>
      </w:r>
    </w:p>
    <w:p w:rsidR="000C26D3" w:rsidRPr="000C26D3" w:rsidRDefault="000C26D3" w:rsidP="000C26D3">
      <w:pPr>
        <w:autoSpaceDE w:val="0"/>
        <w:autoSpaceDN w:val="0"/>
        <w:adjustRightInd w:val="0"/>
        <w:spacing w:after="0" w:line="240" w:lineRule="auto"/>
        <w:rPr>
          <w:rFonts w:ascii="Times New Roman" w:hAnsi="Times New Roman" w:cs="Times New Roman"/>
        </w:rPr>
      </w:pPr>
    </w:p>
    <w:p w:rsidR="000C26D3" w:rsidRDefault="000C26D3" w:rsidP="000C26D3">
      <w:pPr>
        <w:autoSpaceDE w:val="0"/>
        <w:autoSpaceDN w:val="0"/>
        <w:adjustRightInd w:val="0"/>
        <w:spacing w:after="0" w:line="240" w:lineRule="auto"/>
        <w:rPr>
          <w:rFonts w:ascii="Times New Roman" w:hAnsi="Times New Roman" w:cs="Times New Roman"/>
        </w:rPr>
      </w:pPr>
      <w:r w:rsidRPr="000C26D3">
        <w:rPr>
          <w:rFonts w:ascii="Times New Roman" w:hAnsi="Times New Roman" w:cs="Times New Roman"/>
        </w:rPr>
        <w:t xml:space="preserve">4. Use the marker to write a word on the circle directly to the left of the letter e. The word should follow a simple consonant, short vowel, consonant pattern (CVC words). Some suggested words include kit, hat, cub, tub, bit, rip, cap, rat, tap, rod, </w:t>
      </w:r>
      <w:proofErr w:type="gramStart"/>
      <w:r w:rsidRPr="000C26D3">
        <w:rPr>
          <w:rFonts w:ascii="Times New Roman" w:hAnsi="Times New Roman" w:cs="Times New Roman"/>
        </w:rPr>
        <w:t>cop</w:t>
      </w:r>
      <w:proofErr w:type="gramEnd"/>
      <w:r w:rsidRPr="000C26D3">
        <w:rPr>
          <w:rFonts w:ascii="Times New Roman" w:hAnsi="Times New Roman" w:cs="Times New Roman"/>
        </w:rPr>
        <w:t>.</w:t>
      </w:r>
    </w:p>
    <w:p w:rsidR="000C26D3" w:rsidRPr="000C26D3" w:rsidRDefault="000C26D3" w:rsidP="000C26D3">
      <w:pPr>
        <w:autoSpaceDE w:val="0"/>
        <w:autoSpaceDN w:val="0"/>
        <w:adjustRightInd w:val="0"/>
        <w:spacing w:after="0" w:line="240" w:lineRule="auto"/>
        <w:rPr>
          <w:rFonts w:ascii="Times New Roman" w:hAnsi="Times New Roman" w:cs="Times New Roman"/>
        </w:rPr>
      </w:pPr>
    </w:p>
    <w:p w:rsidR="000C26D3" w:rsidRPr="000C26D3" w:rsidRDefault="000C26D3" w:rsidP="000C26D3">
      <w:pPr>
        <w:autoSpaceDE w:val="0"/>
        <w:autoSpaceDN w:val="0"/>
        <w:adjustRightInd w:val="0"/>
        <w:spacing w:after="0" w:line="240" w:lineRule="auto"/>
        <w:rPr>
          <w:rFonts w:ascii="Times New Roman" w:hAnsi="Times New Roman" w:cs="Times New Roman"/>
        </w:rPr>
      </w:pPr>
      <w:r w:rsidRPr="000C26D3">
        <w:rPr>
          <w:rFonts w:ascii="Times New Roman" w:hAnsi="Times New Roman" w:cs="Times New Roman"/>
        </w:rPr>
        <w:t>5. Turn the flap slightly so the e is in a new space, and write another word from the list. Continue in this manner until you have about ten words written around the circle.</w:t>
      </w:r>
    </w:p>
    <w:p w:rsidR="000C26D3" w:rsidRDefault="000C26D3" w:rsidP="000C26D3">
      <w:pPr>
        <w:autoSpaceDE w:val="0"/>
        <w:autoSpaceDN w:val="0"/>
        <w:adjustRightInd w:val="0"/>
        <w:spacing w:after="0" w:line="240" w:lineRule="auto"/>
        <w:rPr>
          <w:rFonts w:ascii="Times New Roman" w:hAnsi="Times New Roman" w:cs="Times New Roman"/>
        </w:rPr>
      </w:pPr>
    </w:p>
    <w:p w:rsidR="000C26D3" w:rsidRPr="000C26D3" w:rsidRDefault="000C26D3" w:rsidP="000C26D3">
      <w:pPr>
        <w:autoSpaceDE w:val="0"/>
        <w:autoSpaceDN w:val="0"/>
        <w:adjustRightInd w:val="0"/>
        <w:spacing w:after="0" w:line="240" w:lineRule="auto"/>
        <w:rPr>
          <w:rFonts w:ascii="Times New Roman" w:hAnsi="Times New Roman" w:cs="Times New Roman"/>
        </w:rPr>
      </w:pPr>
      <w:r w:rsidRPr="000C26D3">
        <w:rPr>
          <w:rFonts w:ascii="Times New Roman" w:hAnsi="Times New Roman" w:cs="Times New Roman"/>
        </w:rPr>
        <w:t>6. On an index card, write a description of a special treat or reward for your child, such as enjoying popcorn together, or making ice cream Flip the card over so your child can't see what you wrote.</w:t>
      </w:r>
    </w:p>
    <w:p w:rsidR="000C26D3" w:rsidRDefault="000C26D3" w:rsidP="000C26D3">
      <w:pPr>
        <w:autoSpaceDE w:val="0"/>
        <w:autoSpaceDN w:val="0"/>
        <w:adjustRightInd w:val="0"/>
        <w:spacing w:after="0" w:line="240" w:lineRule="auto"/>
        <w:rPr>
          <w:rFonts w:ascii="Times New Roman" w:hAnsi="Times New Roman" w:cs="Times New Roman"/>
        </w:rPr>
      </w:pPr>
    </w:p>
    <w:p w:rsidR="000C26D3" w:rsidRDefault="000C26D3" w:rsidP="000C26D3">
      <w:pPr>
        <w:autoSpaceDE w:val="0"/>
        <w:autoSpaceDN w:val="0"/>
        <w:adjustRightInd w:val="0"/>
        <w:spacing w:after="0" w:line="240" w:lineRule="auto"/>
        <w:rPr>
          <w:rFonts w:ascii="Times New Roman" w:hAnsi="Times New Roman" w:cs="Times New Roman"/>
        </w:rPr>
      </w:pPr>
      <w:r w:rsidRPr="000C26D3">
        <w:rPr>
          <w:rFonts w:ascii="Times New Roman" w:hAnsi="Times New Roman" w:cs="Times New Roman"/>
        </w:rPr>
        <w:t xml:space="preserve">7. Now, unfold the flap with the letter e, so all your child can see is the CVC words on the circle. Have </w:t>
      </w:r>
    </w:p>
    <w:p w:rsidR="000C26D3" w:rsidRPr="000C26D3" w:rsidRDefault="000C26D3" w:rsidP="000C26D3">
      <w:pPr>
        <w:autoSpaceDE w:val="0"/>
        <w:autoSpaceDN w:val="0"/>
        <w:adjustRightInd w:val="0"/>
        <w:spacing w:after="0" w:line="240" w:lineRule="auto"/>
        <w:rPr>
          <w:rFonts w:ascii="Times New Roman" w:hAnsi="Times New Roman" w:cs="Times New Roman"/>
        </w:rPr>
      </w:pPr>
      <w:proofErr w:type="gramStart"/>
      <w:r w:rsidRPr="000C26D3">
        <w:rPr>
          <w:rFonts w:ascii="Times New Roman" w:hAnsi="Times New Roman" w:cs="Times New Roman"/>
        </w:rPr>
        <w:t>her</w:t>
      </w:r>
      <w:proofErr w:type="gramEnd"/>
      <w:r w:rsidRPr="000C26D3">
        <w:rPr>
          <w:rFonts w:ascii="Times New Roman" w:hAnsi="Times New Roman" w:cs="Times New Roman"/>
        </w:rPr>
        <w:t xml:space="preserve"> read each word to you. Assist as needed, and remind her that these are short vowel words.</w:t>
      </w:r>
    </w:p>
    <w:p w:rsidR="000C26D3" w:rsidRDefault="000C26D3" w:rsidP="000C26D3">
      <w:pPr>
        <w:autoSpaceDE w:val="0"/>
        <w:autoSpaceDN w:val="0"/>
        <w:adjustRightInd w:val="0"/>
        <w:spacing w:after="0" w:line="240" w:lineRule="auto"/>
        <w:rPr>
          <w:rFonts w:ascii="Times New Roman" w:hAnsi="Times New Roman" w:cs="Times New Roman"/>
        </w:rPr>
      </w:pPr>
    </w:p>
    <w:p w:rsidR="000C26D3" w:rsidRPr="000C26D3" w:rsidRDefault="000C26D3" w:rsidP="000C26D3">
      <w:pPr>
        <w:autoSpaceDE w:val="0"/>
        <w:autoSpaceDN w:val="0"/>
        <w:adjustRightInd w:val="0"/>
        <w:spacing w:after="0" w:line="240" w:lineRule="auto"/>
        <w:rPr>
          <w:rFonts w:ascii="Times New Roman" w:hAnsi="Times New Roman" w:cs="Times New Roman"/>
        </w:rPr>
      </w:pPr>
      <w:r w:rsidRPr="000C26D3">
        <w:rPr>
          <w:rFonts w:ascii="Times New Roman" w:hAnsi="Times New Roman" w:cs="Times New Roman"/>
        </w:rPr>
        <w:t>8. For each word have her draw a small illustration in the space to the right of the word. For “hat,” she can draw a cowboy hat, and so on. Have her continue in this manner until all the words are illustrated.</w:t>
      </w:r>
    </w:p>
    <w:p w:rsidR="000C26D3" w:rsidRDefault="000C26D3" w:rsidP="000C26D3">
      <w:pPr>
        <w:autoSpaceDE w:val="0"/>
        <w:autoSpaceDN w:val="0"/>
        <w:adjustRightInd w:val="0"/>
        <w:spacing w:after="0" w:line="240" w:lineRule="auto"/>
        <w:rPr>
          <w:rFonts w:ascii="Times New Roman" w:hAnsi="Times New Roman" w:cs="Times New Roman"/>
        </w:rPr>
      </w:pPr>
    </w:p>
    <w:p w:rsidR="000C26D3" w:rsidRPr="000C26D3" w:rsidRDefault="000C26D3" w:rsidP="000C26D3">
      <w:pPr>
        <w:autoSpaceDE w:val="0"/>
        <w:autoSpaceDN w:val="0"/>
        <w:adjustRightInd w:val="0"/>
        <w:spacing w:after="0" w:line="240" w:lineRule="auto"/>
        <w:rPr>
          <w:rFonts w:ascii="Times New Roman" w:hAnsi="Times New Roman" w:cs="Times New Roman"/>
        </w:rPr>
      </w:pPr>
      <w:r w:rsidRPr="000C26D3">
        <w:rPr>
          <w:rFonts w:ascii="Times New Roman" w:hAnsi="Times New Roman" w:cs="Times New Roman"/>
        </w:rPr>
        <w:t>9. Now tell her she's going to practice some long vowel words. To read them, she will simply “flip” the vowel sound, so the vowel sounds like its own name. Illustrate this, by flipping over the letter flap in front of the word “hat.” Say “hat,” then flip the e over so it is visible, and say “hate.” Have your child repeat this, then turn open the flap, turn the wheel, and repeat for each word on the circle.</w:t>
      </w:r>
    </w:p>
    <w:p w:rsidR="000C26D3" w:rsidRDefault="000C26D3" w:rsidP="000C26D3">
      <w:pPr>
        <w:autoSpaceDE w:val="0"/>
        <w:autoSpaceDN w:val="0"/>
        <w:adjustRightInd w:val="0"/>
        <w:spacing w:after="0" w:line="240" w:lineRule="auto"/>
        <w:rPr>
          <w:rFonts w:ascii="Times New Roman" w:hAnsi="Times New Roman" w:cs="Times New Roman"/>
        </w:rPr>
      </w:pPr>
    </w:p>
    <w:p w:rsidR="000C26D3" w:rsidRPr="000C26D3" w:rsidRDefault="000C26D3" w:rsidP="000C26D3">
      <w:pPr>
        <w:autoSpaceDE w:val="0"/>
        <w:autoSpaceDN w:val="0"/>
        <w:adjustRightInd w:val="0"/>
        <w:spacing w:after="0" w:line="240" w:lineRule="auto"/>
        <w:rPr>
          <w:rFonts w:ascii="Times New Roman" w:hAnsi="Times New Roman" w:cs="Times New Roman"/>
        </w:rPr>
      </w:pPr>
      <w:r w:rsidRPr="000C26D3">
        <w:rPr>
          <w:rFonts w:ascii="Times New Roman" w:hAnsi="Times New Roman" w:cs="Times New Roman"/>
        </w:rPr>
        <w:t>10. Assist as needed. Flipping vowels can be tricky! Encourage your child to keep trying, and tell her that if she flips the vowels all around the wheel, you have a special reward for her.</w:t>
      </w:r>
    </w:p>
    <w:p w:rsidR="000C26D3" w:rsidRDefault="000C26D3" w:rsidP="000C26D3">
      <w:pPr>
        <w:autoSpaceDE w:val="0"/>
        <w:autoSpaceDN w:val="0"/>
        <w:adjustRightInd w:val="0"/>
        <w:spacing w:after="0" w:line="240" w:lineRule="auto"/>
        <w:rPr>
          <w:rFonts w:ascii="Times New Roman" w:hAnsi="Times New Roman" w:cs="Times New Roman"/>
        </w:rPr>
      </w:pPr>
    </w:p>
    <w:p w:rsidR="008B4B11" w:rsidRDefault="000C26D3" w:rsidP="000C26D3">
      <w:pPr>
        <w:autoSpaceDE w:val="0"/>
        <w:autoSpaceDN w:val="0"/>
        <w:adjustRightInd w:val="0"/>
        <w:spacing w:after="0" w:line="240" w:lineRule="auto"/>
        <w:rPr>
          <w:rFonts w:ascii="Times New Roman" w:hAnsi="Times New Roman" w:cs="Times New Roman"/>
          <w:i/>
        </w:rPr>
      </w:pPr>
      <w:r w:rsidRPr="000C26D3">
        <w:rPr>
          <w:rFonts w:ascii="Times New Roman" w:hAnsi="Times New Roman" w:cs="Times New Roman"/>
        </w:rPr>
        <w:t>11. When she's finished, have her flip one last time.</w:t>
      </w:r>
      <w:r>
        <w:rPr>
          <w:rFonts w:ascii="Times New Roman" w:hAnsi="Times New Roman" w:cs="Times New Roman"/>
        </w:rPr>
        <w:t xml:space="preserve">       </w:t>
      </w:r>
      <w:r>
        <w:rPr>
          <w:rFonts w:ascii="Times New Roman" w:hAnsi="Times New Roman" w:cs="Times New Roman"/>
          <w:i/>
        </w:rPr>
        <w:t>–www.education.com</w:t>
      </w:r>
    </w:p>
    <w:p w:rsidR="008B4B11" w:rsidRDefault="008B4B11" w:rsidP="008B4B11">
      <w:pPr>
        <w:spacing w:line="360" w:lineRule="auto"/>
        <w:ind w:left="720" w:hanging="720"/>
        <w:rPr>
          <w:rFonts w:ascii="Times New Roman" w:hAnsi="Times New Roman" w:cs="Times New Roman"/>
          <w:b/>
          <w:sz w:val="32"/>
          <w:szCs w:val="32"/>
        </w:rPr>
      </w:pPr>
      <w:r w:rsidRPr="00ED34E0">
        <w:rPr>
          <w:rFonts w:ascii="Times New Roman" w:hAnsi="Times New Roman" w:cs="Times New Roman"/>
          <w:b/>
          <w:sz w:val="32"/>
          <w:szCs w:val="32"/>
        </w:rPr>
        <w:lastRenderedPageBreak/>
        <w:t>Phon</w:t>
      </w:r>
      <w:r>
        <w:rPr>
          <w:rFonts w:ascii="Times New Roman" w:hAnsi="Times New Roman" w:cs="Times New Roman"/>
          <w:b/>
          <w:sz w:val="32"/>
          <w:szCs w:val="32"/>
        </w:rPr>
        <w:t>ics</w:t>
      </w:r>
    </w:p>
    <w:p w:rsidR="008B4B11" w:rsidRPr="002A68DA" w:rsidRDefault="002A68DA" w:rsidP="008B4B11">
      <w:pPr>
        <w:autoSpaceDE w:val="0"/>
        <w:autoSpaceDN w:val="0"/>
        <w:adjustRightInd w:val="0"/>
        <w:spacing w:after="0" w:line="240" w:lineRule="auto"/>
        <w:rPr>
          <w:rFonts w:ascii="LiberationSans" w:hAnsi="LiberationSans" w:cs="LiberationSans"/>
          <w:b/>
          <w:sz w:val="31"/>
          <w:szCs w:val="31"/>
        </w:rPr>
      </w:pPr>
      <w:r w:rsidRPr="002A68DA">
        <w:rPr>
          <w:rFonts w:ascii="LiberationSans" w:hAnsi="LiberationSans" w:cs="LiberationSans"/>
          <w:b/>
          <w:sz w:val="31"/>
          <w:szCs w:val="31"/>
        </w:rPr>
        <w:t>P</w:t>
      </w:r>
      <w:r w:rsidR="008B4B11" w:rsidRPr="002A68DA">
        <w:rPr>
          <w:rFonts w:ascii="LiberationSans" w:hAnsi="LiberationSans" w:cs="LiberationSans"/>
          <w:b/>
          <w:sz w:val="31"/>
          <w:szCs w:val="31"/>
        </w:rPr>
        <w:t>lay with Words: A Pretend Bakery Game</w:t>
      </w:r>
    </w:p>
    <w:p w:rsidR="008B4B11" w:rsidRPr="002A68DA" w:rsidRDefault="008B4B11" w:rsidP="008B4B11">
      <w:pPr>
        <w:autoSpaceDE w:val="0"/>
        <w:autoSpaceDN w:val="0"/>
        <w:adjustRightInd w:val="0"/>
        <w:spacing w:after="0" w:line="240" w:lineRule="auto"/>
        <w:rPr>
          <w:rFonts w:ascii="Times New Roman" w:hAnsi="Times New Roman" w:cs="Times New Roman"/>
        </w:rPr>
      </w:pPr>
      <w:r w:rsidRPr="002A68DA">
        <w:rPr>
          <w:rFonts w:ascii="Times New Roman" w:hAnsi="Times New Roman" w:cs="Times New Roman"/>
        </w:rPr>
        <w:t>Tie on that apron. Break out the mixing bowls. If your child loves to play</w:t>
      </w:r>
      <w:r w:rsidR="002A68DA" w:rsidRPr="002A68DA">
        <w:rPr>
          <w:rFonts w:ascii="Times New Roman" w:hAnsi="Times New Roman" w:cs="Times New Roman"/>
        </w:rPr>
        <w:t xml:space="preserve"> </w:t>
      </w:r>
      <w:r w:rsidRPr="002A68DA">
        <w:rPr>
          <w:rFonts w:ascii="Times New Roman" w:hAnsi="Times New Roman" w:cs="Times New Roman"/>
        </w:rPr>
        <w:t xml:space="preserve">pretend, and needs practice with </w:t>
      </w:r>
      <w:r w:rsidRPr="000C26D3">
        <w:rPr>
          <w:rFonts w:ascii="Times New Roman" w:hAnsi="Times New Roman" w:cs="Times New Roman"/>
          <w:b/>
        </w:rPr>
        <w:t>letters and the sounds they make</w:t>
      </w:r>
      <w:r w:rsidRPr="002A68DA">
        <w:rPr>
          <w:rFonts w:ascii="Times New Roman" w:hAnsi="Times New Roman" w:cs="Times New Roman"/>
        </w:rPr>
        <w:t>, get</w:t>
      </w:r>
      <w:r w:rsidR="002A68DA" w:rsidRPr="002A68DA">
        <w:rPr>
          <w:rFonts w:ascii="Times New Roman" w:hAnsi="Times New Roman" w:cs="Times New Roman"/>
        </w:rPr>
        <w:t xml:space="preserve"> </w:t>
      </w:r>
      <w:r w:rsidRPr="002A68DA">
        <w:rPr>
          <w:rFonts w:ascii="Times New Roman" w:hAnsi="Times New Roman" w:cs="Times New Roman"/>
        </w:rPr>
        <w:t>cooking with this activity! Not only is it playful fun, but it builds key reading</w:t>
      </w:r>
      <w:r w:rsidR="002A68DA" w:rsidRPr="002A68DA">
        <w:rPr>
          <w:rFonts w:ascii="Times New Roman" w:hAnsi="Times New Roman" w:cs="Times New Roman"/>
        </w:rPr>
        <w:t xml:space="preserve"> </w:t>
      </w:r>
      <w:r w:rsidRPr="002A68DA">
        <w:rPr>
          <w:rFonts w:ascii="Times New Roman" w:hAnsi="Times New Roman" w:cs="Times New Roman"/>
        </w:rPr>
        <w:t>skills.</w:t>
      </w:r>
    </w:p>
    <w:p w:rsidR="002A68DA" w:rsidRPr="002A68DA" w:rsidRDefault="002A68DA" w:rsidP="008B4B11">
      <w:pPr>
        <w:autoSpaceDE w:val="0"/>
        <w:autoSpaceDN w:val="0"/>
        <w:adjustRightInd w:val="0"/>
        <w:spacing w:after="0" w:line="240" w:lineRule="auto"/>
        <w:rPr>
          <w:rFonts w:ascii="Times New Roman" w:hAnsi="Times New Roman" w:cs="Times New Roman"/>
        </w:rPr>
      </w:pPr>
    </w:p>
    <w:p w:rsidR="008B4B11" w:rsidRPr="002A68DA" w:rsidRDefault="008B4B11" w:rsidP="008B4B11">
      <w:pPr>
        <w:autoSpaceDE w:val="0"/>
        <w:autoSpaceDN w:val="0"/>
        <w:adjustRightInd w:val="0"/>
        <w:spacing w:after="0" w:line="240" w:lineRule="auto"/>
        <w:rPr>
          <w:rFonts w:ascii="Times New Roman" w:hAnsi="Times New Roman" w:cs="Times New Roman"/>
          <w:b/>
          <w:bCs/>
        </w:rPr>
      </w:pPr>
      <w:r w:rsidRPr="002A68DA">
        <w:rPr>
          <w:rFonts w:ascii="Times New Roman" w:hAnsi="Times New Roman" w:cs="Times New Roman"/>
          <w:b/>
          <w:bCs/>
        </w:rPr>
        <w:t>What You Need:</w:t>
      </w:r>
    </w:p>
    <w:p w:rsidR="008B4B11" w:rsidRPr="002A68DA" w:rsidRDefault="008B4B11" w:rsidP="008B4B11">
      <w:pPr>
        <w:autoSpaceDE w:val="0"/>
        <w:autoSpaceDN w:val="0"/>
        <w:adjustRightInd w:val="0"/>
        <w:spacing w:after="0" w:line="240" w:lineRule="auto"/>
        <w:rPr>
          <w:rFonts w:ascii="Times New Roman" w:hAnsi="Times New Roman" w:cs="Times New Roman"/>
        </w:rPr>
      </w:pPr>
      <w:r w:rsidRPr="002A68DA">
        <w:rPr>
          <w:rFonts w:ascii="Times New Roman" w:hAnsi="Times New Roman" w:cs="Times New Roman"/>
        </w:rPr>
        <w:t>1 toy blender or large mixing bowl and spoon</w:t>
      </w:r>
    </w:p>
    <w:p w:rsidR="008B4B11" w:rsidRPr="002A68DA" w:rsidRDefault="008B4B11" w:rsidP="008B4B11">
      <w:pPr>
        <w:autoSpaceDE w:val="0"/>
        <w:autoSpaceDN w:val="0"/>
        <w:adjustRightInd w:val="0"/>
        <w:spacing w:after="0" w:line="240" w:lineRule="auto"/>
        <w:rPr>
          <w:rFonts w:ascii="Times New Roman" w:hAnsi="Times New Roman" w:cs="Times New Roman"/>
        </w:rPr>
      </w:pPr>
      <w:r w:rsidRPr="002A68DA">
        <w:rPr>
          <w:rFonts w:ascii="Times New Roman" w:hAnsi="Times New Roman" w:cs="Times New Roman"/>
        </w:rPr>
        <w:t>Markers</w:t>
      </w:r>
    </w:p>
    <w:p w:rsidR="008B4B11" w:rsidRPr="002A68DA" w:rsidRDefault="008B4B11" w:rsidP="008B4B11">
      <w:pPr>
        <w:autoSpaceDE w:val="0"/>
        <w:autoSpaceDN w:val="0"/>
        <w:adjustRightInd w:val="0"/>
        <w:spacing w:after="0" w:line="240" w:lineRule="auto"/>
        <w:rPr>
          <w:rFonts w:ascii="Times New Roman" w:hAnsi="Times New Roman" w:cs="Times New Roman"/>
        </w:rPr>
      </w:pPr>
      <w:r w:rsidRPr="002A68DA">
        <w:rPr>
          <w:rFonts w:ascii="Times New Roman" w:hAnsi="Times New Roman" w:cs="Times New Roman"/>
        </w:rPr>
        <w:t>2-3 foam sheets (can be found at any craft store)</w:t>
      </w:r>
    </w:p>
    <w:p w:rsidR="008B4B11" w:rsidRPr="002A68DA" w:rsidRDefault="008B4B11" w:rsidP="008B4B11">
      <w:pPr>
        <w:autoSpaceDE w:val="0"/>
        <w:autoSpaceDN w:val="0"/>
        <w:adjustRightInd w:val="0"/>
        <w:spacing w:after="0" w:line="240" w:lineRule="auto"/>
        <w:rPr>
          <w:rFonts w:ascii="Times New Roman" w:hAnsi="Times New Roman" w:cs="Times New Roman"/>
        </w:rPr>
      </w:pPr>
      <w:r w:rsidRPr="002A68DA">
        <w:rPr>
          <w:rFonts w:ascii="Times New Roman" w:hAnsi="Times New Roman" w:cs="Times New Roman"/>
        </w:rPr>
        <w:t>Safety scissors</w:t>
      </w:r>
    </w:p>
    <w:p w:rsidR="008B4B11" w:rsidRPr="002A68DA" w:rsidRDefault="008B4B11" w:rsidP="008B4B11">
      <w:pPr>
        <w:autoSpaceDE w:val="0"/>
        <w:autoSpaceDN w:val="0"/>
        <w:adjustRightInd w:val="0"/>
        <w:spacing w:after="0" w:line="240" w:lineRule="auto"/>
        <w:rPr>
          <w:rFonts w:ascii="Times New Roman" w:hAnsi="Times New Roman" w:cs="Times New Roman"/>
        </w:rPr>
      </w:pPr>
      <w:r w:rsidRPr="002A68DA">
        <w:rPr>
          <w:rFonts w:ascii="Times New Roman" w:hAnsi="Times New Roman" w:cs="Times New Roman"/>
        </w:rPr>
        <w:t>Construction paper</w:t>
      </w:r>
    </w:p>
    <w:p w:rsidR="008B4B11" w:rsidRPr="002A68DA" w:rsidRDefault="008B4B11" w:rsidP="008B4B11">
      <w:pPr>
        <w:autoSpaceDE w:val="0"/>
        <w:autoSpaceDN w:val="0"/>
        <w:adjustRightInd w:val="0"/>
        <w:spacing w:after="0" w:line="240" w:lineRule="auto"/>
        <w:rPr>
          <w:rFonts w:ascii="Times New Roman" w:hAnsi="Times New Roman" w:cs="Times New Roman"/>
        </w:rPr>
      </w:pPr>
      <w:r w:rsidRPr="002A68DA">
        <w:rPr>
          <w:rFonts w:ascii="Times New Roman" w:hAnsi="Times New Roman" w:cs="Times New Roman"/>
        </w:rPr>
        <w:t>Paper or plastic plate</w:t>
      </w:r>
    </w:p>
    <w:p w:rsidR="008B4B11" w:rsidRPr="002A68DA" w:rsidRDefault="008B4B11" w:rsidP="008B4B11">
      <w:pPr>
        <w:autoSpaceDE w:val="0"/>
        <w:autoSpaceDN w:val="0"/>
        <w:adjustRightInd w:val="0"/>
        <w:spacing w:after="0" w:line="240" w:lineRule="auto"/>
        <w:rPr>
          <w:rFonts w:ascii="Times New Roman" w:hAnsi="Times New Roman" w:cs="Times New Roman"/>
        </w:rPr>
      </w:pPr>
      <w:r w:rsidRPr="002A68DA">
        <w:rPr>
          <w:rFonts w:ascii="Times New Roman" w:hAnsi="Times New Roman" w:cs="Times New Roman"/>
        </w:rPr>
        <w:t>Pretend money</w:t>
      </w:r>
    </w:p>
    <w:p w:rsidR="002A68DA" w:rsidRPr="002A68DA" w:rsidRDefault="002A68DA" w:rsidP="008B4B11">
      <w:pPr>
        <w:autoSpaceDE w:val="0"/>
        <w:autoSpaceDN w:val="0"/>
        <w:adjustRightInd w:val="0"/>
        <w:spacing w:after="0" w:line="240" w:lineRule="auto"/>
        <w:rPr>
          <w:rFonts w:ascii="Times New Roman" w:hAnsi="Times New Roman" w:cs="Times New Roman"/>
          <w:b/>
          <w:bCs/>
        </w:rPr>
      </w:pPr>
    </w:p>
    <w:p w:rsidR="008B4B11" w:rsidRPr="002A68DA" w:rsidRDefault="008B4B11" w:rsidP="008B4B11">
      <w:pPr>
        <w:autoSpaceDE w:val="0"/>
        <w:autoSpaceDN w:val="0"/>
        <w:adjustRightInd w:val="0"/>
        <w:spacing w:after="0" w:line="240" w:lineRule="auto"/>
        <w:rPr>
          <w:rFonts w:ascii="Times New Roman" w:hAnsi="Times New Roman" w:cs="Times New Roman"/>
          <w:b/>
          <w:bCs/>
        </w:rPr>
      </w:pPr>
      <w:r w:rsidRPr="002A68DA">
        <w:rPr>
          <w:rFonts w:ascii="Times New Roman" w:hAnsi="Times New Roman" w:cs="Times New Roman"/>
          <w:b/>
          <w:bCs/>
        </w:rPr>
        <w:t>What You Do:</w:t>
      </w:r>
    </w:p>
    <w:p w:rsidR="008B4B11" w:rsidRPr="002A68DA" w:rsidRDefault="008B4B11" w:rsidP="008B4B11">
      <w:pPr>
        <w:autoSpaceDE w:val="0"/>
        <w:autoSpaceDN w:val="0"/>
        <w:adjustRightInd w:val="0"/>
        <w:spacing w:after="0" w:line="240" w:lineRule="auto"/>
        <w:rPr>
          <w:rFonts w:ascii="Times New Roman" w:hAnsi="Times New Roman" w:cs="Times New Roman"/>
        </w:rPr>
      </w:pPr>
      <w:r w:rsidRPr="002A68DA">
        <w:rPr>
          <w:rFonts w:ascii="Times New Roman" w:hAnsi="Times New Roman" w:cs="Times New Roman"/>
        </w:rPr>
        <w:t xml:space="preserve">1. </w:t>
      </w:r>
      <w:r w:rsidRPr="002A68DA">
        <w:rPr>
          <w:rFonts w:ascii="Times New Roman" w:hAnsi="Times New Roman" w:cs="Times New Roman"/>
          <w:b/>
          <w:bCs/>
        </w:rPr>
        <w:t xml:space="preserve">Set it </w:t>
      </w:r>
      <w:proofErr w:type="gramStart"/>
      <w:r w:rsidRPr="002A68DA">
        <w:rPr>
          <w:rFonts w:ascii="Times New Roman" w:hAnsi="Times New Roman" w:cs="Times New Roman"/>
          <w:b/>
          <w:bCs/>
        </w:rPr>
        <w:t>Up</w:t>
      </w:r>
      <w:proofErr w:type="gramEnd"/>
      <w:r w:rsidRPr="002A68DA">
        <w:rPr>
          <w:rFonts w:ascii="Times New Roman" w:hAnsi="Times New Roman" w:cs="Times New Roman"/>
          <w:b/>
          <w:bCs/>
        </w:rPr>
        <w:t xml:space="preserve">. </w:t>
      </w:r>
      <w:r w:rsidRPr="002A68DA">
        <w:rPr>
          <w:rFonts w:ascii="Times New Roman" w:hAnsi="Times New Roman" w:cs="Times New Roman"/>
        </w:rPr>
        <w:t>Using the foam sheets, help your child write each of the 26 letters of the alphabet on the</w:t>
      </w:r>
    </w:p>
    <w:p w:rsidR="008B4B11" w:rsidRPr="002A68DA" w:rsidRDefault="008B4B11" w:rsidP="008B4B11">
      <w:pPr>
        <w:autoSpaceDE w:val="0"/>
        <w:autoSpaceDN w:val="0"/>
        <w:adjustRightInd w:val="0"/>
        <w:spacing w:after="0" w:line="240" w:lineRule="auto"/>
        <w:rPr>
          <w:rFonts w:ascii="Times New Roman" w:hAnsi="Times New Roman" w:cs="Times New Roman"/>
        </w:rPr>
      </w:pPr>
      <w:proofErr w:type="gramStart"/>
      <w:r w:rsidRPr="002A68DA">
        <w:rPr>
          <w:rFonts w:ascii="Times New Roman" w:hAnsi="Times New Roman" w:cs="Times New Roman"/>
        </w:rPr>
        <w:t>foam</w:t>
      </w:r>
      <w:proofErr w:type="gramEnd"/>
      <w:r w:rsidRPr="002A68DA">
        <w:rPr>
          <w:rFonts w:ascii="Times New Roman" w:hAnsi="Times New Roman" w:cs="Times New Roman"/>
        </w:rPr>
        <w:t>, leaving two finger spaces between each letter. Make at least one extra for each of the</w:t>
      </w:r>
    </w:p>
    <w:p w:rsidR="008B4B11" w:rsidRPr="002A68DA" w:rsidRDefault="008B4B11" w:rsidP="008B4B11">
      <w:pPr>
        <w:autoSpaceDE w:val="0"/>
        <w:autoSpaceDN w:val="0"/>
        <w:adjustRightInd w:val="0"/>
        <w:spacing w:after="0" w:line="240" w:lineRule="auto"/>
        <w:rPr>
          <w:rFonts w:ascii="Times New Roman" w:hAnsi="Times New Roman" w:cs="Times New Roman"/>
        </w:rPr>
      </w:pPr>
      <w:proofErr w:type="gramStart"/>
      <w:r w:rsidRPr="002A68DA">
        <w:rPr>
          <w:rFonts w:ascii="Times New Roman" w:hAnsi="Times New Roman" w:cs="Times New Roman"/>
        </w:rPr>
        <w:t>vowels</w:t>
      </w:r>
      <w:proofErr w:type="gramEnd"/>
      <w:r w:rsidRPr="002A68DA">
        <w:rPr>
          <w:rFonts w:ascii="Times New Roman" w:hAnsi="Times New Roman" w:cs="Times New Roman"/>
        </w:rPr>
        <w:t xml:space="preserve"> in the alphabet (A, E, I, O, U). As she's writing the letters, have your child say each letter</w:t>
      </w:r>
      <w:r w:rsidR="002A68DA" w:rsidRPr="002A68DA">
        <w:rPr>
          <w:rFonts w:ascii="Times New Roman" w:hAnsi="Times New Roman" w:cs="Times New Roman"/>
        </w:rPr>
        <w:t xml:space="preserve"> </w:t>
      </w:r>
      <w:r w:rsidRPr="002A68DA">
        <w:rPr>
          <w:rFonts w:ascii="Times New Roman" w:hAnsi="Times New Roman" w:cs="Times New Roman"/>
        </w:rPr>
        <w:t>name aloud and remind her of the sound(s) it makes. Now get out those safety scissors! Ask her</w:t>
      </w:r>
      <w:r w:rsidR="002A68DA" w:rsidRPr="002A68DA">
        <w:rPr>
          <w:rFonts w:ascii="Times New Roman" w:hAnsi="Times New Roman" w:cs="Times New Roman"/>
        </w:rPr>
        <w:t xml:space="preserve"> </w:t>
      </w:r>
      <w:r w:rsidRPr="002A68DA">
        <w:rPr>
          <w:rFonts w:ascii="Times New Roman" w:hAnsi="Times New Roman" w:cs="Times New Roman"/>
        </w:rPr>
        <w:t>to cut the letters into squares. (They should look like Scrabble game pieces.)</w:t>
      </w:r>
    </w:p>
    <w:p w:rsidR="002A68DA" w:rsidRPr="002A68DA" w:rsidRDefault="002A68DA" w:rsidP="008B4B11">
      <w:pPr>
        <w:autoSpaceDE w:val="0"/>
        <w:autoSpaceDN w:val="0"/>
        <w:adjustRightInd w:val="0"/>
        <w:spacing w:after="0" w:line="240" w:lineRule="auto"/>
        <w:rPr>
          <w:rFonts w:ascii="Times New Roman" w:hAnsi="Times New Roman" w:cs="Times New Roman"/>
        </w:rPr>
      </w:pPr>
    </w:p>
    <w:p w:rsidR="002A68DA" w:rsidRPr="002A68DA" w:rsidRDefault="008B4B11" w:rsidP="008B4B11">
      <w:pPr>
        <w:autoSpaceDE w:val="0"/>
        <w:autoSpaceDN w:val="0"/>
        <w:adjustRightInd w:val="0"/>
        <w:spacing w:after="0" w:line="240" w:lineRule="auto"/>
        <w:rPr>
          <w:rFonts w:ascii="Times New Roman" w:hAnsi="Times New Roman" w:cs="Times New Roman"/>
        </w:rPr>
      </w:pPr>
      <w:r w:rsidRPr="002A68DA">
        <w:rPr>
          <w:rFonts w:ascii="Times New Roman" w:hAnsi="Times New Roman" w:cs="Times New Roman"/>
        </w:rPr>
        <w:t xml:space="preserve">2. </w:t>
      </w:r>
      <w:r w:rsidRPr="002A68DA">
        <w:rPr>
          <w:rFonts w:ascii="Times New Roman" w:hAnsi="Times New Roman" w:cs="Times New Roman"/>
          <w:b/>
          <w:bCs/>
        </w:rPr>
        <w:t xml:space="preserve">Make a Menu: </w:t>
      </w:r>
      <w:r w:rsidRPr="002A68DA">
        <w:rPr>
          <w:rFonts w:ascii="Times New Roman" w:hAnsi="Times New Roman" w:cs="Times New Roman"/>
        </w:rPr>
        <w:t xml:space="preserve">In this game, your child will pretend to run her own bakery, but instead of </w:t>
      </w:r>
      <w:proofErr w:type="gramStart"/>
      <w:r w:rsidRPr="002A68DA">
        <w:rPr>
          <w:rFonts w:ascii="Times New Roman" w:hAnsi="Times New Roman" w:cs="Times New Roman"/>
        </w:rPr>
        <w:t>cooking</w:t>
      </w:r>
      <w:r w:rsidR="002A68DA" w:rsidRPr="002A68DA">
        <w:rPr>
          <w:rFonts w:ascii="Times New Roman" w:hAnsi="Times New Roman" w:cs="Times New Roman"/>
        </w:rPr>
        <w:t xml:space="preserve">  </w:t>
      </w:r>
      <w:r w:rsidRPr="002A68DA">
        <w:rPr>
          <w:rFonts w:ascii="Times New Roman" w:hAnsi="Times New Roman" w:cs="Times New Roman"/>
        </w:rPr>
        <w:t>with</w:t>
      </w:r>
      <w:proofErr w:type="gramEnd"/>
      <w:r w:rsidRPr="002A68DA">
        <w:rPr>
          <w:rFonts w:ascii="Times New Roman" w:hAnsi="Times New Roman" w:cs="Times New Roman"/>
        </w:rPr>
        <w:t xml:space="preserve"> flour and sugar, she'll be mixing letters together in her blender or bowl to make words. </w:t>
      </w:r>
    </w:p>
    <w:p w:rsidR="002A68DA" w:rsidRPr="002A68DA" w:rsidRDefault="002A68DA" w:rsidP="008B4B11">
      <w:pPr>
        <w:autoSpaceDE w:val="0"/>
        <w:autoSpaceDN w:val="0"/>
        <w:adjustRightInd w:val="0"/>
        <w:spacing w:after="0" w:line="240" w:lineRule="auto"/>
        <w:rPr>
          <w:rFonts w:ascii="Times New Roman" w:hAnsi="Times New Roman" w:cs="Times New Roman"/>
        </w:rPr>
      </w:pPr>
    </w:p>
    <w:p w:rsidR="002A68DA" w:rsidRPr="002A68DA" w:rsidRDefault="008B4B11" w:rsidP="008B4B11">
      <w:pPr>
        <w:autoSpaceDE w:val="0"/>
        <w:autoSpaceDN w:val="0"/>
        <w:adjustRightInd w:val="0"/>
        <w:spacing w:after="0" w:line="240" w:lineRule="auto"/>
        <w:rPr>
          <w:rFonts w:ascii="Times New Roman" w:hAnsi="Times New Roman" w:cs="Times New Roman"/>
        </w:rPr>
      </w:pPr>
      <w:r w:rsidRPr="002A68DA">
        <w:rPr>
          <w:rFonts w:ascii="Times New Roman" w:hAnsi="Times New Roman" w:cs="Times New Roman"/>
        </w:rPr>
        <w:t>No</w:t>
      </w:r>
      <w:r w:rsidR="002A68DA" w:rsidRPr="002A68DA">
        <w:rPr>
          <w:rFonts w:ascii="Times New Roman" w:hAnsi="Times New Roman" w:cs="Times New Roman"/>
        </w:rPr>
        <w:t xml:space="preserve"> </w:t>
      </w:r>
      <w:r w:rsidRPr="002A68DA">
        <w:rPr>
          <w:rFonts w:ascii="Times New Roman" w:hAnsi="Times New Roman" w:cs="Times New Roman"/>
        </w:rPr>
        <w:t>bakery would be complete without menus. Give your child some construction paper and markers,</w:t>
      </w:r>
      <w:r w:rsidR="002A68DA" w:rsidRPr="002A68DA">
        <w:rPr>
          <w:rFonts w:ascii="Times New Roman" w:hAnsi="Times New Roman" w:cs="Times New Roman"/>
        </w:rPr>
        <w:t xml:space="preserve"> </w:t>
      </w:r>
      <w:r w:rsidRPr="002A68DA">
        <w:rPr>
          <w:rFonts w:ascii="Times New Roman" w:hAnsi="Times New Roman" w:cs="Times New Roman"/>
        </w:rPr>
        <w:t>and ask her to write down the items she has available, so her customers can order what they</w:t>
      </w:r>
      <w:r w:rsidR="002A68DA" w:rsidRPr="002A68DA">
        <w:rPr>
          <w:rFonts w:ascii="Times New Roman" w:hAnsi="Times New Roman" w:cs="Times New Roman"/>
        </w:rPr>
        <w:t xml:space="preserve"> </w:t>
      </w:r>
      <w:r w:rsidRPr="002A68DA">
        <w:rPr>
          <w:rFonts w:ascii="Times New Roman" w:hAnsi="Times New Roman" w:cs="Times New Roman"/>
        </w:rPr>
        <w:t xml:space="preserve">want. </w:t>
      </w:r>
    </w:p>
    <w:p w:rsidR="008B4B11" w:rsidRPr="002A68DA" w:rsidRDefault="008B4B11" w:rsidP="008B4B11">
      <w:pPr>
        <w:autoSpaceDE w:val="0"/>
        <w:autoSpaceDN w:val="0"/>
        <w:adjustRightInd w:val="0"/>
        <w:spacing w:after="0" w:line="240" w:lineRule="auto"/>
        <w:rPr>
          <w:rFonts w:ascii="Times New Roman" w:hAnsi="Times New Roman" w:cs="Times New Roman"/>
        </w:rPr>
      </w:pPr>
      <w:r w:rsidRPr="002A68DA">
        <w:rPr>
          <w:rFonts w:ascii="Times New Roman" w:hAnsi="Times New Roman" w:cs="Times New Roman"/>
        </w:rPr>
        <w:t>She should use the following list:</w:t>
      </w:r>
    </w:p>
    <w:p w:rsidR="008B4B11" w:rsidRPr="002A68DA" w:rsidRDefault="002A68DA" w:rsidP="008B4B11">
      <w:pPr>
        <w:autoSpaceDE w:val="0"/>
        <w:autoSpaceDN w:val="0"/>
        <w:adjustRightInd w:val="0"/>
        <w:spacing w:after="0" w:line="240" w:lineRule="auto"/>
        <w:rPr>
          <w:rFonts w:ascii="Times New Roman" w:hAnsi="Times New Roman" w:cs="Times New Roman"/>
        </w:rPr>
      </w:pPr>
      <w:r w:rsidRPr="002A68DA">
        <w:rPr>
          <w:rFonts w:ascii="Times New Roman" w:hAnsi="Times New Roman" w:cs="Times New Roman"/>
        </w:rPr>
        <w:t>C</w:t>
      </w:r>
      <w:r w:rsidR="008B4B11" w:rsidRPr="002A68DA">
        <w:rPr>
          <w:rFonts w:ascii="Times New Roman" w:hAnsi="Times New Roman" w:cs="Times New Roman"/>
        </w:rPr>
        <w:t>at</w:t>
      </w:r>
      <w:r w:rsidRPr="002A68DA">
        <w:rPr>
          <w:rFonts w:ascii="Times New Roman" w:hAnsi="Times New Roman" w:cs="Times New Roman"/>
        </w:rPr>
        <w:t xml:space="preserve">    </w:t>
      </w:r>
      <w:r w:rsidR="008B4B11" w:rsidRPr="002A68DA">
        <w:rPr>
          <w:rFonts w:ascii="Times New Roman" w:hAnsi="Times New Roman" w:cs="Times New Roman"/>
        </w:rPr>
        <w:t>hat</w:t>
      </w:r>
      <w:r w:rsidRPr="002A68DA">
        <w:rPr>
          <w:rFonts w:ascii="Times New Roman" w:hAnsi="Times New Roman" w:cs="Times New Roman"/>
        </w:rPr>
        <w:t xml:space="preserve">     </w:t>
      </w:r>
      <w:r w:rsidR="008B4B11" w:rsidRPr="002A68DA">
        <w:rPr>
          <w:rFonts w:ascii="Times New Roman" w:hAnsi="Times New Roman" w:cs="Times New Roman"/>
        </w:rPr>
        <w:t>tip</w:t>
      </w:r>
      <w:r w:rsidRPr="002A68DA">
        <w:rPr>
          <w:rFonts w:ascii="Times New Roman" w:hAnsi="Times New Roman" w:cs="Times New Roman"/>
        </w:rPr>
        <w:t xml:space="preserve">    </w:t>
      </w:r>
      <w:r w:rsidR="008B4B11" w:rsidRPr="002A68DA">
        <w:rPr>
          <w:rFonts w:ascii="Times New Roman" w:hAnsi="Times New Roman" w:cs="Times New Roman"/>
        </w:rPr>
        <w:t>sip</w:t>
      </w:r>
      <w:r w:rsidRPr="002A68DA">
        <w:rPr>
          <w:rFonts w:ascii="Times New Roman" w:hAnsi="Times New Roman" w:cs="Times New Roman"/>
        </w:rPr>
        <w:t xml:space="preserve">    </w:t>
      </w:r>
      <w:r w:rsidR="008B4B11" w:rsidRPr="002A68DA">
        <w:rPr>
          <w:rFonts w:ascii="Times New Roman" w:hAnsi="Times New Roman" w:cs="Times New Roman"/>
        </w:rPr>
        <w:t>bed</w:t>
      </w:r>
      <w:r w:rsidRPr="002A68DA">
        <w:rPr>
          <w:rFonts w:ascii="Times New Roman" w:hAnsi="Times New Roman" w:cs="Times New Roman"/>
        </w:rPr>
        <w:t xml:space="preserve">    </w:t>
      </w:r>
      <w:r w:rsidR="008B4B11" w:rsidRPr="002A68DA">
        <w:rPr>
          <w:rFonts w:ascii="Times New Roman" w:hAnsi="Times New Roman" w:cs="Times New Roman"/>
        </w:rPr>
        <w:t>red</w:t>
      </w:r>
      <w:r w:rsidRPr="002A68DA">
        <w:rPr>
          <w:rFonts w:ascii="Times New Roman" w:hAnsi="Times New Roman" w:cs="Times New Roman"/>
        </w:rPr>
        <w:t xml:space="preserve">     </w:t>
      </w:r>
      <w:r w:rsidR="008B4B11" w:rsidRPr="002A68DA">
        <w:rPr>
          <w:rFonts w:ascii="Times New Roman" w:hAnsi="Times New Roman" w:cs="Times New Roman"/>
        </w:rPr>
        <w:t>hop</w:t>
      </w:r>
      <w:r w:rsidRPr="002A68DA">
        <w:rPr>
          <w:rFonts w:ascii="Times New Roman" w:hAnsi="Times New Roman" w:cs="Times New Roman"/>
        </w:rPr>
        <w:t xml:space="preserve">    </w:t>
      </w:r>
      <w:r w:rsidR="008B4B11" w:rsidRPr="002A68DA">
        <w:rPr>
          <w:rFonts w:ascii="Times New Roman" w:hAnsi="Times New Roman" w:cs="Times New Roman"/>
        </w:rPr>
        <w:t>top</w:t>
      </w:r>
      <w:r w:rsidRPr="002A68DA">
        <w:rPr>
          <w:rFonts w:ascii="Times New Roman" w:hAnsi="Times New Roman" w:cs="Times New Roman"/>
        </w:rPr>
        <w:t xml:space="preserve">    </w:t>
      </w:r>
      <w:r w:rsidR="008B4B11" w:rsidRPr="002A68DA">
        <w:rPr>
          <w:rFonts w:ascii="Times New Roman" w:hAnsi="Times New Roman" w:cs="Times New Roman"/>
        </w:rPr>
        <w:t>hut</w:t>
      </w:r>
      <w:r w:rsidRPr="002A68DA">
        <w:rPr>
          <w:rFonts w:ascii="Times New Roman" w:hAnsi="Times New Roman" w:cs="Times New Roman"/>
        </w:rPr>
        <w:t xml:space="preserve">    </w:t>
      </w:r>
      <w:r w:rsidR="008B4B11" w:rsidRPr="002A68DA">
        <w:rPr>
          <w:rFonts w:ascii="Times New Roman" w:hAnsi="Times New Roman" w:cs="Times New Roman"/>
        </w:rPr>
        <w:t>cut</w:t>
      </w:r>
    </w:p>
    <w:p w:rsidR="002A68DA" w:rsidRPr="002A68DA" w:rsidRDefault="002A68DA" w:rsidP="008B4B11">
      <w:pPr>
        <w:autoSpaceDE w:val="0"/>
        <w:autoSpaceDN w:val="0"/>
        <w:adjustRightInd w:val="0"/>
        <w:spacing w:after="0" w:line="240" w:lineRule="auto"/>
        <w:rPr>
          <w:rFonts w:ascii="Times New Roman" w:hAnsi="Times New Roman" w:cs="Times New Roman"/>
        </w:rPr>
      </w:pPr>
    </w:p>
    <w:p w:rsidR="008B4B11" w:rsidRPr="002A68DA" w:rsidRDefault="008B4B11" w:rsidP="008B4B11">
      <w:pPr>
        <w:autoSpaceDE w:val="0"/>
        <w:autoSpaceDN w:val="0"/>
        <w:adjustRightInd w:val="0"/>
        <w:spacing w:after="0" w:line="240" w:lineRule="auto"/>
        <w:rPr>
          <w:rFonts w:ascii="Times New Roman" w:hAnsi="Times New Roman" w:cs="Times New Roman"/>
        </w:rPr>
      </w:pPr>
      <w:r w:rsidRPr="002A68DA">
        <w:rPr>
          <w:rFonts w:ascii="Times New Roman" w:hAnsi="Times New Roman" w:cs="Times New Roman"/>
        </w:rPr>
        <w:t xml:space="preserve">3. </w:t>
      </w:r>
      <w:r w:rsidRPr="002A68DA">
        <w:rPr>
          <w:rFonts w:ascii="Times New Roman" w:hAnsi="Times New Roman" w:cs="Times New Roman"/>
          <w:b/>
          <w:bCs/>
        </w:rPr>
        <w:t>Mix it Up</w:t>
      </w:r>
      <w:proofErr w:type="gramStart"/>
      <w:r w:rsidRPr="002A68DA">
        <w:rPr>
          <w:rFonts w:ascii="Times New Roman" w:hAnsi="Times New Roman" w:cs="Times New Roman"/>
          <w:b/>
          <w:bCs/>
        </w:rPr>
        <w:t>!:</w:t>
      </w:r>
      <w:proofErr w:type="gramEnd"/>
      <w:r w:rsidRPr="002A68DA">
        <w:rPr>
          <w:rFonts w:ascii="Times New Roman" w:hAnsi="Times New Roman" w:cs="Times New Roman"/>
          <w:b/>
          <w:bCs/>
        </w:rPr>
        <w:t xml:space="preserve"> </w:t>
      </w:r>
      <w:r w:rsidRPr="002A68DA">
        <w:rPr>
          <w:rFonts w:ascii="Times New Roman" w:hAnsi="Times New Roman" w:cs="Times New Roman"/>
        </w:rPr>
        <w:t>Have your little chef get out her toy blender (or a large mixing bowl and spoon) and put</w:t>
      </w:r>
      <w:r w:rsidR="002A68DA" w:rsidRPr="002A68DA">
        <w:rPr>
          <w:rFonts w:ascii="Times New Roman" w:hAnsi="Times New Roman" w:cs="Times New Roman"/>
        </w:rPr>
        <w:t xml:space="preserve"> </w:t>
      </w:r>
      <w:r w:rsidRPr="002A68DA">
        <w:rPr>
          <w:rFonts w:ascii="Times New Roman" w:hAnsi="Times New Roman" w:cs="Times New Roman"/>
        </w:rPr>
        <w:t>all of the letter tiles inside. As the customer, it's your job to shout out your “order.” When she hears</w:t>
      </w:r>
      <w:r w:rsidR="002A68DA" w:rsidRPr="002A68DA">
        <w:rPr>
          <w:rFonts w:ascii="Times New Roman" w:hAnsi="Times New Roman" w:cs="Times New Roman"/>
        </w:rPr>
        <w:t xml:space="preserve"> </w:t>
      </w:r>
      <w:r w:rsidRPr="002A68DA">
        <w:rPr>
          <w:rFonts w:ascii="Times New Roman" w:hAnsi="Times New Roman" w:cs="Times New Roman"/>
        </w:rPr>
        <w:t xml:space="preserve">the word, your chef should mix her ingredients, </w:t>
      </w:r>
      <w:proofErr w:type="gramStart"/>
      <w:r w:rsidRPr="002A68DA">
        <w:rPr>
          <w:rFonts w:ascii="Times New Roman" w:hAnsi="Times New Roman" w:cs="Times New Roman"/>
        </w:rPr>
        <w:t>then</w:t>
      </w:r>
      <w:proofErr w:type="gramEnd"/>
      <w:r w:rsidRPr="002A68DA">
        <w:rPr>
          <w:rFonts w:ascii="Times New Roman" w:hAnsi="Times New Roman" w:cs="Times New Roman"/>
        </w:rPr>
        <w:t xml:space="preserve"> look inside the bowl for the letters in the item</w:t>
      </w:r>
      <w:r w:rsidR="002A68DA" w:rsidRPr="002A68DA">
        <w:rPr>
          <w:rFonts w:ascii="Times New Roman" w:hAnsi="Times New Roman" w:cs="Times New Roman"/>
        </w:rPr>
        <w:t xml:space="preserve"> </w:t>
      </w:r>
      <w:r w:rsidRPr="002A68DA">
        <w:rPr>
          <w:rFonts w:ascii="Times New Roman" w:hAnsi="Times New Roman" w:cs="Times New Roman"/>
        </w:rPr>
        <w:t>you've ordered. For example, if you order “cat”, she should search for the letters “C” “A” and “T”,</w:t>
      </w:r>
      <w:r w:rsidR="002A68DA" w:rsidRPr="002A68DA">
        <w:rPr>
          <w:rFonts w:ascii="Times New Roman" w:hAnsi="Times New Roman" w:cs="Times New Roman"/>
        </w:rPr>
        <w:t xml:space="preserve"> </w:t>
      </w:r>
      <w:r w:rsidRPr="002A68DA">
        <w:rPr>
          <w:rFonts w:ascii="Times New Roman" w:hAnsi="Times New Roman" w:cs="Times New Roman"/>
        </w:rPr>
        <w:t xml:space="preserve">then lay them out on the plate and tell you </w:t>
      </w:r>
      <w:proofErr w:type="spellStart"/>
      <w:r w:rsidRPr="002A68DA">
        <w:rPr>
          <w:rFonts w:ascii="Times New Roman" w:hAnsi="Times New Roman" w:cs="Times New Roman"/>
        </w:rPr>
        <w:t>your</w:t>
      </w:r>
      <w:proofErr w:type="spellEnd"/>
      <w:r w:rsidRPr="002A68DA">
        <w:rPr>
          <w:rFonts w:ascii="Times New Roman" w:hAnsi="Times New Roman" w:cs="Times New Roman"/>
        </w:rPr>
        <w:t xml:space="preserve"> order's ready. If you arrive at the counter to find</w:t>
      </w:r>
      <w:r w:rsidR="002A68DA" w:rsidRPr="002A68DA">
        <w:rPr>
          <w:rFonts w:ascii="Times New Roman" w:hAnsi="Times New Roman" w:cs="Times New Roman"/>
        </w:rPr>
        <w:t xml:space="preserve"> </w:t>
      </w:r>
      <w:r w:rsidRPr="002A68DA">
        <w:rPr>
          <w:rFonts w:ascii="Times New Roman" w:hAnsi="Times New Roman" w:cs="Times New Roman"/>
        </w:rPr>
        <w:t>that she's spelled the word correctly, pay for your purchase and thank the chef. If the word has</w:t>
      </w:r>
      <w:r w:rsidR="002A68DA" w:rsidRPr="002A68DA">
        <w:rPr>
          <w:rFonts w:ascii="Times New Roman" w:hAnsi="Times New Roman" w:cs="Times New Roman"/>
        </w:rPr>
        <w:t xml:space="preserve"> </w:t>
      </w:r>
      <w:proofErr w:type="spellStart"/>
      <w:r w:rsidRPr="002A68DA">
        <w:rPr>
          <w:rFonts w:ascii="Times New Roman" w:hAnsi="Times New Roman" w:cs="Times New Roman"/>
        </w:rPr>
        <w:t>mistakes</w:t>
      </w:r>
      <w:proofErr w:type="spellEnd"/>
      <w:r w:rsidRPr="002A68DA">
        <w:rPr>
          <w:rFonts w:ascii="Times New Roman" w:hAnsi="Times New Roman" w:cs="Times New Roman"/>
        </w:rPr>
        <w:t>, tell her, “That's not exactly what I ordered” and help her figure out how to correct it.</w:t>
      </w:r>
    </w:p>
    <w:p w:rsidR="002A68DA" w:rsidRPr="002A68DA" w:rsidRDefault="002A68DA" w:rsidP="002A68DA">
      <w:pPr>
        <w:autoSpaceDE w:val="0"/>
        <w:autoSpaceDN w:val="0"/>
        <w:adjustRightInd w:val="0"/>
        <w:spacing w:after="0" w:line="240" w:lineRule="auto"/>
        <w:rPr>
          <w:rFonts w:ascii="Times New Roman" w:hAnsi="Times New Roman" w:cs="Times New Roman"/>
        </w:rPr>
      </w:pPr>
    </w:p>
    <w:p w:rsidR="002A68DA" w:rsidRPr="002A68DA" w:rsidRDefault="008B4B11" w:rsidP="002A68DA">
      <w:pPr>
        <w:autoSpaceDE w:val="0"/>
        <w:autoSpaceDN w:val="0"/>
        <w:adjustRightInd w:val="0"/>
        <w:spacing w:after="0" w:line="240" w:lineRule="auto"/>
        <w:rPr>
          <w:rFonts w:ascii="Times New Roman" w:hAnsi="Times New Roman" w:cs="Times New Roman"/>
        </w:rPr>
      </w:pPr>
      <w:r w:rsidRPr="002A68DA">
        <w:rPr>
          <w:rFonts w:ascii="Times New Roman" w:hAnsi="Times New Roman" w:cs="Times New Roman"/>
        </w:rPr>
        <w:t xml:space="preserve">4. </w:t>
      </w:r>
      <w:r w:rsidRPr="002A68DA">
        <w:rPr>
          <w:rFonts w:ascii="Times New Roman" w:hAnsi="Times New Roman" w:cs="Times New Roman"/>
          <w:b/>
          <w:bCs/>
        </w:rPr>
        <w:t xml:space="preserve">Stay Hungry: </w:t>
      </w:r>
      <w:r w:rsidRPr="002A68DA">
        <w:rPr>
          <w:rFonts w:ascii="Times New Roman" w:hAnsi="Times New Roman" w:cs="Times New Roman"/>
        </w:rPr>
        <w:t>Reading takes practice, so make sure to build on what your child has learned so far,</w:t>
      </w:r>
      <w:r w:rsidR="002A68DA" w:rsidRPr="002A68DA">
        <w:rPr>
          <w:rFonts w:ascii="Times New Roman" w:hAnsi="Times New Roman" w:cs="Times New Roman"/>
        </w:rPr>
        <w:t xml:space="preserve"> </w:t>
      </w:r>
      <w:r w:rsidRPr="002A68DA">
        <w:rPr>
          <w:rFonts w:ascii="Times New Roman" w:hAnsi="Times New Roman" w:cs="Times New Roman"/>
        </w:rPr>
        <w:t>rather than just doing one word at a time. Place another order, sticking to something in the same</w:t>
      </w:r>
      <w:r w:rsidR="002A68DA" w:rsidRPr="002A68DA">
        <w:rPr>
          <w:rFonts w:ascii="Times New Roman" w:hAnsi="Times New Roman" w:cs="Times New Roman"/>
        </w:rPr>
        <w:t xml:space="preserve"> </w:t>
      </w:r>
      <w:r w:rsidRPr="002A68DA">
        <w:rPr>
          <w:rFonts w:ascii="Times New Roman" w:hAnsi="Times New Roman" w:cs="Times New Roman"/>
        </w:rPr>
        <w:t>word family. For example, if you've just tried “cat,” move on to “hat”. Repeat this process for each</w:t>
      </w:r>
      <w:r w:rsidR="002A68DA" w:rsidRPr="002A68DA">
        <w:rPr>
          <w:rFonts w:ascii="Times New Roman" w:hAnsi="Times New Roman" w:cs="Times New Roman"/>
        </w:rPr>
        <w:t xml:space="preserve"> </w:t>
      </w:r>
      <w:r w:rsidRPr="002A68DA">
        <w:rPr>
          <w:rFonts w:ascii="Times New Roman" w:hAnsi="Times New Roman" w:cs="Times New Roman"/>
        </w:rPr>
        <w:t>word on the menu. Once your child has mastered everything on the list, help her dream up new</w:t>
      </w:r>
      <w:r w:rsidR="002A68DA" w:rsidRPr="002A68DA">
        <w:rPr>
          <w:rFonts w:ascii="Times New Roman" w:hAnsi="Times New Roman" w:cs="Times New Roman"/>
        </w:rPr>
        <w:t xml:space="preserve"> </w:t>
      </w:r>
      <w:r w:rsidRPr="002A68DA">
        <w:rPr>
          <w:rFonts w:ascii="Times New Roman" w:hAnsi="Times New Roman" w:cs="Times New Roman"/>
        </w:rPr>
        <w:t>words to add to her menu, for example, “bat” or “mat”.</w:t>
      </w:r>
    </w:p>
    <w:p w:rsidR="002A68DA" w:rsidRDefault="002A68DA" w:rsidP="002A68DA">
      <w:pPr>
        <w:autoSpaceDE w:val="0"/>
        <w:autoSpaceDN w:val="0"/>
        <w:adjustRightInd w:val="0"/>
        <w:spacing w:after="0" w:line="240" w:lineRule="auto"/>
        <w:rPr>
          <w:rFonts w:ascii="Times New Roman" w:hAnsi="Times New Roman" w:cs="Times New Roman"/>
          <w:b/>
        </w:rPr>
      </w:pPr>
    </w:p>
    <w:p w:rsidR="002A68DA" w:rsidRDefault="00A24769" w:rsidP="002A68DA">
      <w:pPr>
        <w:autoSpaceDE w:val="0"/>
        <w:autoSpaceDN w:val="0"/>
        <w:adjustRightInd w:val="0"/>
        <w:spacing w:after="0" w:line="240" w:lineRule="auto"/>
        <w:rPr>
          <w:rFonts w:ascii="Times New Roman" w:hAnsi="Times New Roman" w:cs="Times New Roman"/>
          <w:b/>
        </w:rPr>
      </w:pPr>
      <w:hyperlink r:id="rId36" w:history="1">
        <w:r w:rsidR="002A68DA" w:rsidRPr="000777EE">
          <w:rPr>
            <w:rStyle w:val="Hyperlink"/>
            <w:rFonts w:ascii="Times New Roman" w:hAnsi="Times New Roman" w:cs="Times New Roman"/>
            <w:b/>
          </w:rPr>
          <w:t>www.education.com</w:t>
        </w:r>
      </w:hyperlink>
    </w:p>
    <w:p w:rsidR="002A68DA" w:rsidRDefault="002A68DA" w:rsidP="002A68DA">
      <w:pPr>
        <w:spacing w:line="360" w:lineRule="auto"/>
        <w:ind w:left="720" w:hanging="720"/>
        <w:rPr>
          <w:rFonts w:ascii="Times New Roman" w:hAnsi="Times New Roman" w:cs="Times New Roman"/>
          <w:b/>
          <w:sz w:val="32"/>
          <w:szCs w:val="32"/>
        </w:rPr>
      </w:pPr>
    </w:p>
    <w:p w:rsidR="00CB58DF" w:rsidRDefault="00CB58DF">
      <w:pPr>
        <w:rPr>
          <w:rFonts w:ascii="Times New Roman" w:hAnsi="Times New Roman" w:cs="Times New Roman"/>
          <w:b/>
          <w:sz w:val="48"/>
          <w:szCs w:val="48"/>
        </w:rPr>
      </w:pPr>
    </w:p>
    <w:p w:rsidR="00CB58DF" w:rsidRDefault="00CB58DF" w:rsidP="00DF1A66">
      <w:pPr>
        <w:spacing w:line="360" w:lineRule="auto"/>
        <w:jc w:val="center"/>
        <w:rPr>
          <w:rFonts w:ascii="Times New Roman" w:hAnsi="Times New Roman" w:cs="Times New Roman"/>
          <w:b/>
          <w:sz w:val="48"/>
          <w:szCs w:val="48"/>
        </w:rPr>
      </w:pPr>
      <w:r>
        <w:rPr>
          <w:rFonts w:ascii="Times New Roman" w:hAnsi="Times New Roman" w:cs="Times New Roman"/>
          <w:b/>
          <w:sz w:val="48"/>
          <w:szCs w:val="48"/>
        </w:rPr>
        <w:t>Fluency</w:t>
      </w:r>
    </w:p>
    <w:p w:rsidR="00BD1E35" w:rsidRDefault="00BD1E35" w:rsidP="00DF1A66">
      <w:pPr>
        <w:spacing w:line="360" w:lineRule="auto"/>
        <w:jc w:val="center"/>
        <w:rPr>
          <w:rFonts w:ascii="Times New Roman" w:hAnsi="Times New Roman" w:cs="Times New Roman"/>
          <w:b/>
          <w:sz w:val="48"/>
          <w:szCs w:val="48"/>
        </w:rPr>
      </w:pPr>
    </w:p>
    <w:p w:rsidR="00055B0B" w:rsidRPr="00BD1E35" w:rsidRDefault="00CB58DF" w:rsidP="00DF1A66">
      <w:pPr>
        <w:spacing w:line="360" w:lineRule="auto"/>
        <w:rPr>
          <w:rFonts w:ascii="Times New Roman" w:hAnsi="Times New Roman" w:cs="Times New Roman"/>
          <w:sz w:val="24"/>
          <w:szCs w:val="24"/>
        </w:rPr>
      </w:pPr>
      <w:r w:rsidRPr="00BD1E35">
        <w:rPr>
          <w:rFonts w:ascii="Times New Roman" w:hAnsi="Times New Roman" w:cs="Times New Roman"/>
          <w:sz w:val="24"/>
          <w:szCs w:val="24"/>
        </w:rPr>
        <w:tab/>
      </w:r>
      <w:r w:rsidR="00055B0B" w:rsidRPr="00BD1E35">
        <w:rPr>
          <w:rFonts w:ascii="Times New Roman" w:hAnsi="Times New Roman" w:cs="Times New Roman"/>
          <w:sz w:val="24"/>
          <w:szCs w:val="24"/>
        </w:rPr>
        <w:t>Reading fluency is an important skill in reading that provides the bridge between phonics and comprehension (Reading Rockets, n.d.). It</w:t>
      </w:r>
      <w:r w:rsidRPr="00BD1E35">
        <w:rPr>
          <w:rFonts w:ascii="Times New Roman" w:hAnsi="Times New Roman" w:cs="Times New Roman"/>
          <w:sz w:val="24"/>
          <w:szCs w:val="24"/>
        </w:rPr>
        <w:t xml:space="preserve"> is the ability to read words accurately and automatically with appropriate phrasing, expression, and intonation</w:t>
      </w:r>
      <w:r w:rsidR="00E500C5" w:rsidRPr="00BD1E35">
        <w:rPr>
          <w:rFonts w:ascii="Times New Roman" w:hAnsi="Times New Roman" w:cs="Times New Roman"/>
          <w:sz w:val="24"/>
          <w:szCs w:val="24"/>
        </w:rPr>
        <w:t xml:space="preserve"> (prosody)</w:t>
      </w:r>
      <w:r w:rsidRPr="00BD1E35">
        <w:rPr>
          <w:rFonts w:ascii="Times New Roman" w:hAnsi="Times New Roman" w:cs="Times New Roman"/>
          <w:sz w:val="24"/>
          <w:szCs w:val="24"/>
        </w:rPr>
        <w:t xml:space="preserve"> </w:t>
      </w:r>
      <w:r w:rsidR="00055B0B" w:rsidRPr="00BD1E35">
        <w:rPr>
          <w:rFonts w:ascii="Times New Roman" w:hAnsi="Times New Roman" w:cs="Times New Roman"/>
          <w:sz w:val="24"/>
          <w:szCs w:val="24"/>
        </w:rPr>
        <w:t xml:space="preserve">at an appropriate rate </w:t>
      </w:r>
      <w:r w:rsidRPr="00BD1E35">
        <w:rPr>
          <w:rFonts w:ascii="Times New Roman" w:hAnsi="Times New Roman" w:cs="Times New Roman"/>
          <w:sz w:val="24"/>
          <w:szCs w:val="24"/>
        </w:rPr>
        <w:t>(Mather &amp; Goldstein, 2001.).</w:t>
      </w:r>
      <w:r w:rsidR="00055B0B" w:rsidRPr="00BD1E35">
        <w:rPr>
          <w:rFonts w:ascii="Times New Roman" w:hAnsi="Times New Roman" w:cs="Times New Roman"/>
          <w:sz w:val="24"/>
          <w:szCs w:val="24"/>
        </w:rPr>
        <w:t xml:space="preserve"> Although rate is part of fluency, it is important to realize that readers should adjust their reading rate based upon the type of material they are reading. </w:t>
      </w:r>
      <w:r w:rsidRPr="00BD1E35">
        <w:rPr>
          <w:rFonts w:ascii="Times New Roman" w:hAnsi="Times New Roman" w:cs="Times New Roman"/>
          <w:sz w:val="24"/>
          <w:szCs w:val="24"/>
        </w:rPr>
        <w:t xml:space="preserve"> </w:t>
      </w:r>
    </w:p>
    <w:p w:rsidR="00E500C5" w:rsidRPr="00BD1E35" w:rsidRDefault="00E500C5" w:rsidP="00DF1A66">
      <w:pPr>
        <w:spacing w:line="360" w:lineRule="auto"/>
        <w:rPr>
          <w:rFonts w:ascii="Times New Roman" w:hAnsi="Times New Roman" w:cs="Times New Roman"/>
          <w:sz w:val="24"/>
          <w:szCs w:val="24"/>
        </w:rPr>
      </w:pPr>
      <w:r w:rsidRPr="00BD1E35">
        <w:rPr>
          <w:rFonts w:ascii="Times New Roman" w:hAnsi="Times New Roman" w:cs="Times New Roman"/>
          <w:sz w:val="24"/>
          <w:szCs w:val="24"/>
        </w:rPr>
        <w:tab/>
        <w:t>Rate, measured as word count per minute, is a quick and quantifiable means of measuring fluency. Students who are not fluent and need to decode must focus their concentration on decoding text rather than comprehension of text.  Although it is not addressing prosody, word count per minute can give a quick snapshot of a student</w:t>
      </w:r>
      <w:r w:rsidR="00184928" w:rsidRPr="00BD1E35">
        <w:rPr>
          <w:rFonts w:ascii="Times New Roman" w:hAnsi="Times New Roman" w:cs="Times New Roman"/>
          <w:sz w:val="24"/>
          <w:szCs w:val="24"/>
        </w:rPr>
        <w:t>’s fluency and reading ability. Hasbrouck (n.d.) explains, “</w:t>
      </w:r>
      <w:r w:rsidR="00DF1A66" w:rsidRPr="00BD1E35">
        <w:rPr>
          <w:rFonts w:ascii="Times New Roman" w:hAnsi="Times New Roman" w:cs="Times New Roman"/>
          <w:sz w:val="24"/>
          <w:szCs w:val="24"/>
        </w:rPr>
        <w:t>Fluency is necessary, but not sufficient*, for understanding the meaning of text. When children read too slowly or haltingly, the text devolves into a broken string of words and/or phrases; it's a struggle just to remember what's been read, much less extract its meaning. So it's important that teachers determine if their students' fluency is at a level appropriate for their grade.”</w:t>
      </w:r>
    </w:p>
    <w:p w:rsidR="00CB58DF" w:rsidRPr="00BD1E35" w:rsidRDefault="00184928" w:rsidP="00DF1A66">
      <w:pPr>
        <w:spacing w:line="360" w:lineRule="auto"/>
        <w:ind w:firstLine="720"/>
        <w:rPr>
          <w:rFonts w:ascii="Times New Roman" w:hAnsi="Times New Roman" w:cs="Times New Roman"/>
          <w:sz w:val="24"/>
          <w:szCs w:val="24"/>
        </w:rPr>
      </w:pPr>
      <w:r w:rsidRPr="00BD1E35">
        <w:rPr>
          <w:rFonts w:ascii="Times New Roman" w:hAnsi="Times New Roman" w:cs="Times New Roman"/>
          <w:sz w:val="24"/>
          <w:szCs w:val="24"/>
        </w:rPr>
        <w:t>Mather and Goldstein (2001) state, “</w:t>
      </w:r>
      <w:r w:rsidR="00CB58DF" w:rsidRPr="00BD1E35">
        <w:rPr>
          <w:rFonts w:ascii="Times New Roman" w:hAnsi="Times New Roman" w:cs="Times New Roman"/>
          <w:sz w:val="24"/>
          <w:szCs w:val="24"/>
        </w:rPr>
        <w:t>Some children have developed accurate word pronunciation skills but read slowly. For these children, decoding is not automatic or fluent, and their limited fluency may affect performance in the following ways: 1) they read less text than peers and have less time to remember, review, or comprehend the text; 2) they expend more cognitive energy than peers trying to identify individual words; and 3) they may be less able to retain text in their memories and less likely to integrate those segments with other parts of the text</w:t>
      </w:r>
      <w:r w:rsidRPr="00BD1E35">
        <w:rPr>
          <w:rFonts w:ascii="Times New Roman" w:hAnsi="Times New Roman" w:cs="Times New Roman"/>
          <w:sz w:val="24"/>
          <w:szCs w:val="24"/>
        </w:rPr>
        <w:t>.”</w:t>
      </w:r>
    </w:p>
    <w:p w:rsidR="00BD1E35" w:rsidRDefault="00BD1E35" w:rsidP="00DF1A66">
      <w:pPr>
        <w:spacing w:line="360" w:lineRule="auto"/>
        <w:ind w:firstLine="720"/>
        <w:rPr>
          <w:rFonts w:ascii="Times New Roman" w:hAnsi="Times New Roman" w:cs="Times New Roman"/>
          <w:sz w:val="24"/>
          <w:szCs w:val="24"/>
        </w:rPr>
      </w:pPr>
    </w:p>
    <w:p w:rsidR="00BD1E35" w:rsidRDefault="00BD1E35" w:rsidP="00DF1A66">
      <w:pPr>
        <w:spacing w:line="360" w:lineRule="auto"/>
        <w:ind w:firstLine="720"/>
        <w:rPr>
          <w:rFonts w:ascii="Times New Roman" w:hAnsi="Times New Roman" w:cs="Times New Roman"/>
          <w:sz w:val="24"/>
          <w:szCs w:val="24"/>
        </w:rPr>
      </w:pPr>
    </w:p>
    <w:p w:rsidR="00184928" w:rsidRPr="00BD1E35" w:rsidRDefault="00184928" w:rsidP="00DF1A66">
      <w:pPr>
        <w:spacing w:line="360" w:lineRule="auto"/>
        <w:ind w:firstLine="720"/>
        <w:rPr>
          <w:rFonts w:ascii="Times New Roman" w:hAnsi="Times New Roman" w:cs="Times New Roman"/>
          <w:sz w:val="24"/>
          <w:szCs w:val="24"/>
        </w:rPr>
      </w:pPr>
      <w:r w:rsidRPr="00BD1E35">
        <w:rPr>
          <w:rFonts w:ascii="Times New Roman" w:hAnsi="Times New Roman" w:cs="Times New Roman"/>
          <w:sz w:val="24"/>
          <w:szCs w:val="24"/>
        </w:rPr>
        <w:t>While prosody can be subjective, there are scoring guides and checklists readily available</w:t>
      </w:r>
      <w:r w:rsidR="00DF1A66" w:rsidRPr="00BD1E35">
        <w:rPr>
          <w:rFonts w:ascii="Times New Roman" w:hAnsi="Times New Roman" w:cs="Times New Roman"/>
          <w:sz w:val="24"/>
          <w:szCs w:val="24"/>
        </w:rPr>
        <w:t xml:space="preserve"> such as the checklist by Hudson, Land, and Pullen (2005, p. 707):</w:t>
      </w:r>
    </w:p>
    <w:p w:rsidR="00184928" w:rsidRPr="00BD1E35" w:rsidRDefault="00184928" w:rsidP="00184928">
      <w:pPr>
        <w:numPr>
          <w:ilvl w:val="0"/>
          <w:numId w:val="22"/>
        </w:numPr>
        <w:rPr>
          <w:rFonts w:ascii="Times New Roman" w:hAnsi="Times New Roman" w:cs="Times New Roman"/>
          <w:sz w:val="24"/>
          <w:szCs w:val="24"/>
        </w:rPr>
      </w:pPr>
      <w:r w:rsidRPr="00BD1E35">
        <w:rPr>
          <w:rFonts w:ascii="Times New Roman" w:hAnsi="Times New Roman" w:cs="Times New Roman"/>
          <w:sz w:val="24"/>
          <w:szCs w:val="24"/>
        </w:rPr>
        <w:t>Student placed vocal emphasis on appropriate words.</w:t>
      </w:r>
    </w:p>
    <w:p w:rsidR="00184928" w:rsidRPr="00BD1E35" w:rsidRDefault="00184928" w:rsidP="00184928">
      <w:pPr>
        <w:numPr>
          <w:ilvl w:val="0"/>
          <w:numId w:val="22"/>
        </w:numPr>
        <w:rPr>
          <w:rFonts w:ascii="Times New Roman" w:hAnsi="Times New Roman" w:cs="Times New Roman"/>
          <w:sz w:val="24"/>
          <w:szCs w:val="24"/>
        </w:rPr>
      </w:pPr>
      <w:r w:rsidRPr="00BD1E35">
        <w:rPr>
          <w:rFonts w:ascii="Times New Roman" w:hAnsi="Times New Roman" w:cs="Times New Roman"/>
          <w:sz w:val="24"/>
          <w:szCs w:val="24"/>
        </w:rPr>
        <w:t>Student's voice tone rose and fell at appropriate points in the text.</w:t>
      </w:r>
    </w:p>
    <w:p w:rsidR="00184928" w:rsidRPr="00BD1E35" w:rsidRDefault="00184928" w:rsidP="00184928">
      <w:pPr>
        <w:numPr>
          <w:ilvl w:val="0"/>
          <w:numId w:val="22"/>
        </w:numPr>
        <w:rPr>
          <w:rFonts w:ascii="Times New Roman" w:hAnsi="Times New Roman" w:cs="Times New Roman"/>
          <w:sz w:val="24"/>
          <w:szCs w:val="24"/>
        </w:rPr>
      </w:pPr>
      <w:r w:rsidRPr="00BD1E35">
        <w:rPr>
          <w:rFonts w:ascii="Times New Roman" w:hAnsi="Times New Roman" w:cs="Times New Roman"/>
          <w:sz w:val="24"/>
          <w:szCs w:val="24"/>
        </w:rPr>
        <w:t>Student's inflection reflected the punctuation in the text (e.g., voice tone rose near the end of a question).</w:t>
      </w:r>
    </w:p>
    <w:p w:rsidR="00184928" w:rsidRPr="00BD1E35" w:rsidRDefault="00184928" w:rsidP="00184928">
      <w:pPr>
        <w:numPr>
          <w:ilvl w:val="0"/>
          <w:numId w:val="22"/>
        </w:numPr>
        <w:rPr>
          <w:rFonts w:ascii="Times New Roman" w:hAnsi="Times New Roman" w:cs="Times New Roman"/>
          <w:sz w:val="24"/>
          <w:szCs w:val="24"/>
        </w:rPr>
      </w:pPr>
      <w:r w:rsidRPr="00BD1E35">
        <w:rPr>
          <w:rFonts w:ascii="Times New Roman" w:hAnsi="Times New Roman" w:cs="Times New Roman"/>
          <w:sz w:val="24"/>
          <w:szCs w:val="24"/>
        </w:rPr>
        <w:t>In narrative text with dialogue, student used appropriate vocal tone to represent characters' mental states, such as excitement, sadness, fear, or confidence.</w:t>
      </w:r>
    </w:p>
    <w:p w:rsidR="00184928" w:rsidRPr="00BD1E35" w:rsidRDefault="00184928" w:rsidP="00184928">
      <w:pPr>
        <w:numPr>
          <w:ilvl w:val="0"/>
          <w:numId w:val="22"/>
        </w:numPr>
        <w:rPr>
          <w:rFonts w:ascii="Times New Roman" w:hAnsi="Times New Roman" w:cs="Times New Roman"/>
          <w:sz w:val="24"/>
          <w:szCs w:val="24"/>
        </w:rPr>
      </w:pPr>
      <w:r w:rsidRPr="00BD1E35">
        <w:rPr>
          <w:rFonts w:ascii="Times New Roman" w:hAnsi="Times New Roman" w:cs="Times New Roman"/>
          <w:sz w:val="24"/>
          <w:szCs w:val="24"/>
        </w:rPr>
        <w:t>Student used punctuation to pause appropriately at phrase boundaries.</w:t>
      </w:r>
    </w:p>
    <w:p w:rsidR="00184928" w:rsidRPr="00BD1E35" w:rsidRDefault="00184928" w:rsidP="00184928">
      <w:pPr>
        <w:numPr>
          <w:ilvl w:val="0"/>
          <w:numId w:val="22"/>
        </w:numPr>
        <w:rPr>
          <w:rFonts w:ascii="Times New Roman" w:hAnsi="Times New Roman" w:cs="Times New Roman"/>
          <w:sz w:val="24"/>
          <w:szCs w:val="24"/>
        </w:rPr>
      </w:pPr>
      <w:r w:rsidRPr="00BD1E35">
        <w:rPr>
          <w:rFonts w:ascii="Times New Roman" w:hAnsi="Times New Roman" w:cs="Times New Roman"/>
          <w:sz w:val="24"/>
          <w:szCs w:val="24"/>
        </w:rPr>
        <w:t>Student used prepositional phrases to pause appropriately at phrase boundaries.</w:t>
      </w:r>
    </w:p>
    <w:p w:rsidR="00184928" w:rsidRPr="00BD1E35" w:rsidRDefault="00184928" w:rsidP="00184928">
      <w:pPr>
        <w:numPr>
          <w:ilvl w:val="0"/>
          <w:numId w:val="22"/>
        </w:numPr>
        <w:rPr>
          <w:rFonts w:ascii="Times New Roman" w:hAnsi="Times New Roman" w:cs="Times New Roman"/>
          <w:sz w:val="24"/>
          <w:szCs w:val="24"/>
        </w:rPr>
      </w:pPr>
      <w:r w:rsidRPr="00BD1E35">
        <w:rPr>
          <w:rFonts w:ascii="Times New Roman" w:hAnsi="Times New Roman" w:cs="Times New Roman"/>
          <w:sz w:val="24"/>
          <w:szCs w:val="24"/>
        </w:rPr>
        <w:t>Student used subject-verb divisions to pause appropriately at phrase boundaries.</w:t>
      </w:r>
    </w:p>
    <w:p w:rsidR="00184928" w:rsidRPr="00BD1E35" w:rsidRDefault="00184928" w:rsidP="00184928">
      <w:pPr>
        <w:numPr>
          <w:ilvl w:val="0"/>
          <w:numId w:val="22"/>
        </w:numPr>
        <w:rPr>
          <w:rFonts w:ascii="Times New Roman" w:hAnsi="Times New Roman" w:cs="Times New Roman"/>
          <w:sz w:val="24"/>
          <w:szCs w:val="24"/>
        </w:rPr>
      </w:pPr>
      <w:r w:rsidRPr="00BD1E35">
        <w:rPr>
          <w:rFonts w:ascii="Times New Roman" w:hAnsi="Times New Roman" w:cs="Times New Roman"/>
          <w:sz w:val="24"/>
          <w:szCs w:val="24"/>
        </w:rPr>
        <w:t>Student used conjunctions to pause appropriately at phrase boundaries.</w:t>
      </w:r>
    </w:p>
    <w:p w:rsidR="00184928" w:rsidRDefault="00184928" w:rsidP="00184928">
      <w:pPr>
        <w:ind w:firstLine="720"/>
        <w:rPr>
          <w:rFonts w:ascii="Times New Roman" w:hAnsi="Times New Roman" w:cs="Times New Roman"/>
        </w:rPr>
      </w:pPr>
    </w:p>
    <w:p w:rsidR="00CB58DF" w:rsidRPr="00CB58DF" w:rsidRDefault="00CB58DF">
      <w:pPr>
        <w:rPr>
          <w:rFonts w:ascii="Times New Roman" w:hAnsi="Times New Roman" w:cs="Times New Roman"/>
        </w:rPr>
      </w:pPr>
    </w:p>
    <w:p w:rsidR="00CB58DF" w:rsidRPr="00BD1E35" w:rsidRDefault="00DF1A66" w:rsidP="00DF1A66">
      <w:pPr>
        <w:ind w:left="720" w:hanging="720"/>
        <w:rPr>
          <w:rFonts w:ascii="Times New Roman" w:hAnsi="Times New Roman" w:cs="Times New Roman"/>
        </w:rPr>
      </w:pPr>
      <w:r w:rsidRPr="00BD1E35">
        <w:rPr>
          <w:rFonts w:ascii="Times New Roman" w:hAnsi="Times New Roman" w:cs="Times New Roman"/>
        </w:rPr>
        <w:t>Reference:</w:t>
      </w:r>
    </w:p>
    <w:p w:rsidR="00CB58DF" w:rsidRPr="00BD1E35" w:rsidRDefault="00E500C5" w:rsidP="00DF1A66">
      <w:pPr>
        <w:ind w:left="720" w:hanging="720"/>
        <w:rPr>
          <w:rFonts w:ascii="Times New Roman" w:hAnsi="Times New Roman" w:cs="Times New Roman"/>
        </w:rPr>
      </w:pPr>
      <w:r w:rsidRPr="00BD1E35">
        <w:rPr>
          <w:rFonts w:ascii="Times New Roman" w:hAnsi="Times New Roman" w:cs="Times New Roman"/>
        </w:rPr>
        <w:t xml:space="preserve">Hasbrouck, J. (n.d.). Understanding and Assessing Fluency | Reading Topics A-Z | Reading Rockets. </w:t>
      </w:r>
      <w:r w:rsidRPr="00BD1E35">
        <w:rPr>
          <w:rFonts w:ascii="Times New Roman" w:hAnsi="Times New Roman" w:cs="Times New Roman"/>
          <w:i/>
          <w:iCs/>
        </w:rPr>
        <w:t>Reading Comprehension &amp; Language Arts Teaching Strategies for Kids | Reading Rockets</w:t>
      </w:r>
      <w:r w:rsidR="00BD1E35" w:rsidRPr="00BD1E35">
        <w:rPr>
          <w:rFonts w:ascii="Times New Roman" w:hAnsi="Times New Roman" w:cs="Times New Roman"/>
        </w:rPr>
        <w:t>. Retrieved</w:t>
      </w:r>
      <w:r w:rsidRPr="00BD1E35">
        <w:rPr>
          <w:rFonts w:ascii="Times New Roman" w:hAnsi="Times New Roman" w:cs="Times New Roman"/>
        </w:rPr>
        <w:t xml:space="preserve"> from </w:t>
      </w:r>
      <w:hyperlink r:id="rId37" w:history="1">
        <w:r w:rsidR="00184928" w:rsidRPr="00BD1E35">
          <w:rPr>
            <w:rStyle w:val="Hyperlink"/>
            <w:rFonts w:ascii="Times New Roman" w:hAnsi="Times New Roman" w:cs="Times New Roman"/>
          </w:rPr>
          <w:t>http://www.readingrockets.org/article/27091/</w:t>
        </w:r>
      </w:hyperlink>
    </w:p>
    <w:p w:rsidR="00184928" w:rsidRPr="00BD1E35" w:rsidRDefault="00184928" w:rsidP="00DF1A66">
      <w:pPr>
        <w:ind w:left="720" w:hanging="720"/>
        <w:rPr>
          <w:rFonts w:ascii="Times New Roman" w:hAnsi="Times New Roman" w:cs="Times New Roman"/>
          <w:b/>
        </w:rPr>
      </w:pPr>
      <w:proofErr w:type="gramStart"/>
      <w:r w:rsidRPr="00BD1E35">
        <w:rPr>
          <w:rFonts w:ascii="Times New Roman" w:hAnsi="Times New Roman" w:cs="Times New Roman"/>
        </w:rPr>
        <w:t>Hudson, R.F., Lane, H.B., and Pullen, P.C. (2005, May).</w:t>
      </w:r>
      <w:proofErr w:type="gramEnd"/>
      <w:r w:rsidRPr="00BD1E35">
        <w:rPr>
          <w:rFonts w:ascii="Times New Roman" w:hAnsi="Times New Roman" w:cs="Times New Roman"/>
        </w:rPr>
        <w:t xml:space="preserve"> Reading fluency assessment and instruction: What, why, and how? The Reading Teacher, 58(8), 702-714.</w:t>
      </w:r>
    </w:p>
    <w:p w:rsidR="00055B0B" w:rsidRPr="00BD1E35" w:rsidRDefault="00CB58DF" w:rsidP="00DF1A66">
      <w:pPr>
        <w:ind w:left="720" w:hanging="720"/>
        <w:rPr>
          <w:rFonts w:ascii="Times New Roman" w:hAnsi="Times New Roman" w:cs="Times New Roman"/>
        </w:rPr>
      </w:pPr>
      <w:r w:rsidRPr="00BD1E35">
        <w:rPr>
          <w:rFonts w:ascii="Times New Roman" w:hAnsi="Times New Roman" w:cs="Times New Roman"/>
        </w:rPr>
        <w:t xml:space="preserve">Mather, N., &amp; Goldstein, S. (2001). Reading Fluency | LD Topics | LD </w:t>
      </w:r>
      <w:proofErr w:type="spellStart"/>
      <w:r w:rsidRPr="00BD1E35">
        <w:rPr>
          <w:rFonts w:ascii="Times New Roman" w:hAnsi="Times New Roman" w:cs="Times New Roman"/>
        </w:rPr>
        <w:t>OnLine</w:t>
      </w:r>
      <w:proofErr w:type="spellEnd"/>
      <w:r w:rsidRPr="00BD1E35">
        <w:rPr>
          <w:rFonts w:ascii="Times New Roman" w:hAnsi="Times New Roman" w:cs="Times New Roman"/>
        </w:rPr>
        <w:t xml:space="preserve">. </w:t>
      </w:r>
      <w:r w:rsidRPr="00BD1E35">
        <w:rPr>
          <w:rFonts w:ascii="Times New Roman" w:hAnsi="Times New Roman" w:cs="Times New Roman"/>
          <w:i/>
          <w:iCs/>
        </w:rPr>
        <w:t xml:space="preserve">LD </w:t>
      </w:r>
      <w:proofErr w:type="spellStart"/>
      <w:r w:rsidRPr="00BD1E35">
        <w:rPr>
          <w:rFonts w:ascii="Times New Roman" w:hAnsi="Times New Roman" w:cs="Times New Roman"/>
          <w:i/>
          <w:iCs/>
        </w:rPr>
        <w:t>OnLine</w:t>
      </w:r>
      <w:proofErr w:type="spellEnd"/>
      <w:r w:rsidRPr="00BD1E35">
        <w:rPr>
          <w:rFonts w:ascii="Times New Roman" w:hAnsi="Times New Roman" w:cs="Times New Roman"/>
          <w:i/>
          <w:iCs/>
        </w:rPr>
        <w:t>: The world's leading website on learning disabilities and ADHD</w:t>
      </w:r>
      <w:r w:rsidRPr="00BD1E35">
        <w:rPr>
          <w:rFonts w:ascii="Times New Roman" w:hAnsi="Times New Roman" w:cs="Times New Roman"/>
        </w:rPr>
        <w:t xml:space="preserve">. Retrieved from http://www.ldonline.org/article/6354/ </w:t>
      </w:r>
    </w:p>
    <w:p w:rsidR="00BD1E35" w:rsidRDefault="00055B0B" w:rsidP="00DF1A66">
      <w:pPr>
        <w:ind w:left="720" w:hanging="720"/>
        <w:rPr>
          <w:rFonts w:ascii="Times New Roman" w:hAnsi="Times New Roman" w:cs="Times New Roman"/>
        </w:rPr>
      </w:pPr>
      <w:r w:rsidRPr="00BD1E35">
        <w:rPr>
          <w:rFonts w:ascii="Times New Roman" w:hAnsi="Times New Roman" w:cs="Times New Roman"/>
        </w:rPr>
        <w:t xml:space="preserve">Reading 101 | ABCs of Teaching Reading | Reading Rockets. </w:t>
      </w:r>
      <w:r w:rsidRPr="00BD1E35">
        <w:rPr>
          <w:rFonts w:ascii="Times New Roman" w:hAnsi="Times New Roman" w:cs="Times New Roman"/>
          <w:i/>
          <w:iCs/>
        </w:rPr>
        <w:t>Reading Comprehension &amp; Language Arts Teaching Strategies for Kids | Reading Rockets</w:t>
      </w:r>
      <w:r w:rsidRPr="00BD1E35">
        <w:rPr>
          <w:rFonts w:ascii="Times New Roman" w:hAnsi="Times New Roman" w:cs="Times New Roman"/>
        </w:rPr>
        <w:t xml:space="preserve">. Retrieved from </w:t>
      </w:r>
      <w:hyperlink r:id="rId38" w:history="1">
        <w:r w:rsidR="00BD1E35" w:rsidRPr="000777EE">
          <w:rPr>
            <w:rStyle w:val="Hyperlink"/>
            <w:rFonts w:ascii="Times New Roman" w:hAnsi="Times New Roman" w:cs="Times New Roman"/>
          </w:rPr>
          <w:t>http://www.readingrockets.org/teaching/reading101/fluency/</w:t>
        </w:r>
      </w:hyperlink>
      <w:r w:rsidRPr="00BD1E35">
        <w:rPr>
          <w:rFonts w:ascii="Times New Roman" w:hAnsi="Times New Roman" w:cs="Times New Roman"/>
        </w:rPr>
        <w:t xml:space="preserve"> </w:t>
      </w:r>
    </w:p>
    <w:p w:rsidR="00BD1E35" w:rsidRDefault="00BD1E35" w:rsidP="00BD1E35">
      <w:pPr>
        <w:rPr>
          <w:rFonts w:ascii="Times New Roman" w:hAnsi="Times New Roman" w:cs="Times New Roman"/>
        </w:rPr>
      </w:pPr>
    </w:p>
    <w:p w:rsidR="00BD1E35" w:rsidRDefault="00BD1E35" w:rsidP="00BD1E35">
      <w:pPr>
        <w:rPr>
          <w:rFonts w:ascii="Times New Roman" w:hAnsi="Times New Roman" w:cs="Times New Roman"/>
        </w:rPr>
      </w:pPr>
    </w:p>
    <w:p w:rsidR="00BD1E35" w:rsidRDefault="00BD1E35">
      <w:pPr>
        <w:rPr>
          <w:rFonts w:ascii="Times New Roman" w:hAnsi="Times New Roman" w:cs="Times New Roman"/>
        </w:rPr>
      </w:pPr>
    </w:p>
    <w:p w:rsidR="00BD1E35" w:rsidRDefault="00BD1E35" w:rsidP="00BD1E35">
      <w:pPr>
        <w:spacing w:line="360" w:lineRule="auto"/>
        <w:jc w:val="center"/>
        <w:rPr>
          <w:rFonts w:ascii="Times New Roman" w:hAnsi="Times New Roman" w:cs="Times New Roman"/>
          <w:b/>
          <w:sz w:val="48"/>
          <w:szCs w:val="48"/>
        </w:rPr>
      </w:pPr>
      <w:r>
        <w:rPr>
          <w:rFonts w:ascii="Times New Roman" w:hAnsi="Times New Roman" w:cs="Times New Roman"/>
          <w:b/>
          <w:sz w:val="48"/>
          <w:szCs w:val="48"/>
        </w:rPr>
        <w:t>Vocabulary</w:t>
      </w:r>
    </w:p>
    <w:p w:rsidR="00A03DC7" w:rsidRDefault="00A03DC7" w:rsidP="00CF12A3">
      <w:pPr>
        <w:spacing w:line="360" w:lineRule="auto"/>
        <w:ind w:firstLine="720"/>
        <w:rPr>
          <w:rFonts w:ascii="Times New Roman" w:hAnsi="Times New Roman" w:cs="Times New Roman"/>
        </w:rPr>
      </w:pPr>
      <w:r>
        <w:rPr>
          <w:rFonts w:ascii="Times New Roman" w:hAnsi="Times New Roman" w:cs="Times New Roman"/>
        </w:rPr>
        <w:t xml:space="preserve">Simply put, vocabulary is word knowledge. It includes the words we need to access background knowledge, express ideas and communicate effectively, and learn about new concepts, both orally and in print. It includes receptive and expressive knowledge and morphemic and contextual knowledge. </w:t>
      </w:r>
      <w:r w:rsidR="00BD1E35" w:rsidRPr="00BD1E35">
        <w:rPr>
          <w:rFonts w:ascii="Times New Roman" w:hAnsi="Times New Roman" w:cs="Times New Roman"/>
          <w:b/>
        </w:rPr>
        <w:t xml:space="preserve"> </w:t>
      </w:r>
      <w:r>
        <w:rPr>
          <w:rFonts w:ascii="Times New Roman" w:hAnsi="Times New Roman" w:cs="Times New Roman"/>
        </w:rPr>
        <w:t>A student’s vocabulary plays a critical part in their reading comprehension.</w:t>
      </w:r>
    </w:p>
    <w:p w:rsidR="00BD1E35" w:rsidRDefault="00A03DC7" w:rsidP="00CF12A3">
      <w:pPr>
        <w:spacing w:line="360" w:lineRule="auto"/>
        <w:ind w:firstLine="720"/>
        <w:rPr>
          <w:rFonts w:ascii="Times New Roman" w:hAnsi="Times New Roman" w:cs="Times New Roman"/>
        </w:rPr>
      </w:pPr>
      <w:r>
        <w:rPr>
          <w:rFonts w:ascii="Times New Roman" w:hAnsi="Times New Roman" w:cs="Times New Roman"/>
        </w:rPr>
        <w:t xml:space="preserve">Unfortunately, students often enter school with significant differences in vocabulary. Hart and </w:t>
      </w:r>
      <w:proofErr w:type="spellStart"/>
      <w:r>
        <w:rPr>
          <w:rFonts w:ascii="Times New Roman" w:hAnsi="Times New Roman" w:cs="Times New Roman"/>
        </w:rPr>
        <w:t>Risely’s</w:t>
      </w:r>
      <w:proofErr w:type="spellEnd"/>
      <w:r>
        <w:rPr>
          <w:rFonts w:ascii="Times New Roman" w:hAnsi="Times New Roman" w:cs="Times New Roman"/>
        </w:rPr>
        <w:t xml:space="preserve"> 1995 study on vocabulary demonstrated a major difference in both the quantity and quality of words heard in homes of varying socio-economic statuses. </w:t>
      </w:r>
      <w:r w:rsidR="00CF12A3">
        <w:rPr>
          <w:rFonts w:ascii="Times New Roman" w:hAnsi="Times New Roman" w:cs="Times New Roman"/>
        </w:rPr>
        <w:t xml:space="preserve">Children whose parents were professionals were exposed to significantly more words than children whose parents were receiving welfare assistance or were in the working class. </w:t>
      </w:r>
      <w:r>
        <w:rPr>
          <w:rFonts w:ascii="Times New Roman" w:hAnsi="Times New Roman" w:cs="Times New Roman"/>
        </w:rPr>
        <w:t xml:space="preserve">. </w:t>
      </w:r>
      <w:r w:rsidR="00CF12A3">
        <w:rPr>
          <w:rFonts w:ascii="Times New Roman" w:hAnsi="Times New Roman" w:cs="Times New Roman"/>
        </w:rPr>
        <w:t xml:space="preserve">Unfortunately, that gap continues to widen as children get older. </w:t>
      </w:r>
    </w:p>
    <w:p w:rsidR="00CF12A3" w:rsidRDefault="00CF12A3" w:rsidP="00CF12A3">
      <w:pPr>
        <w:pStyle w:val="Heading4"/>
        <w:spacing w:line="360" w:lineRule="auto"/>
        <w:ind w:firstLine="360"/>
      </w:pPr>
      <w:r>
        <w:rPr>
          <w:rFonts w:ascii="Times New Roman" w:hAnsi="Times New Roman" w:cs="Times New Roman"/>
          <w:b w:val="0"/>
          <w:i w:val="0"/>
          <w:color w:val="auto"/>
        </w:rPr>
        <w:t xml:space="preserve">The University </w:t>
      </w:r>
      <w:proofErr w:type="gramStart"/>
      <w:r>
        <w:rPr>
          <w:rFonts w:ascii="Times New Roman" w:hAnsi="Times New Roman" w:cs="Times New Roman"/>
          <w:b w:val="0"/>
          <w:i w:val="0"/>
          <w:color w:val="auto"/>
        </w:rPr>
        <w:t>of</w:t>
      </w:r>
      <w:proofErr w:type="gramEnd"/>
      <w:r>
        <w:rPr>
          <w:rFonts w:ascii="Times New Roman" w:hAnsi="Times New Roman" w:cs="Times New Roman"/>
          <w:b w:val="0"/>
          <w:i w:val="0"/>
          <w:color w:val="auto"/>
        </w:rPr>
        <w:t xml:space="preserve"> Oregon Center on Teaching and Learning (n.d.) vocabulary gap:</w:t>
      </w:r>
    </w:p>
    <w:p w:rsidR="00CF12A3" w:rsidRPr="00CF12A3" w:rsidRDefault="00CF12A3" w:rsidP="00CF12A3">
      <w:pPr>
        <w:numPr>
          <w:ilvl w:val="0"/>
          <w:numId w:val="23"/>
        </w:numPr>
        <w:spacing w:before="100" w:beforeAutospacing="1" w:after="100" w:afterAutospacing="1" w:line="240" w:lineRule="auto"/>
        <w:rPr>
          <w:rFonts w:ascii="Times New Roman" w:hAnsi="Times New Roman" w:cs="Times New Roman"/>
        </w:rPr>
      </w:pPr>
      <w:r w:rsidRPr="00CF12A3">
        <w:rPr>
          <w:rFonts w:ascii="Times New Roman" w:hAnsi="Times New Roman" w:cs="Times New Roman"/>
        </w:rPr>
        <w:t xml:space="preserve">Children who enter with limited vocabulary knowledge grow much more discrepant over time from their peers who have rich vocabulary knowledge he number of words students learn varies greatly: </w:t>
      </w:r>
    </w:p>
    <w:p w:rsidR="00CF12A3" w:rsidRPr="00CF12A3" w:rsidRDefault="00CF12A3" w:rsidP="00CF12A3">
      <w:pPr>
        <w:numPr>
          <w:ilvl w:val="0"/>
          <w:numId w:val="23"/>
        </w:numPr>
        <w:spacing w:before="100" w:beforeAutospacing="1" w:after="100" w:afterAutospacing="1" w:line="240" w:lineRule="auto"/>
        <w:rPr>
          <w:rFonts w:ascii="Times New Roman" w:hAnsi="Times New Roman" w:cs="Times New Roman"/>
        </w:rPr>
      </w:pPr>
      <w:r w:rsidRPr="00CF12A3">
        <w:rPr>
          <w:rFonts w:ascii="Times New Roman" w:hAnsi="Times New Roman" w:cs="Times New Roman"/>
        </w:rPr>
        <w:t>Printed school English, as represented by materials in grades 3 to 9, contains</w:t>
      </w:r>
      <w:r>
        <w:rPr>
          <w:rFonts w:ascii="Times New Roman" w:hAnsi="Times New Roman" w:cs="Times New Roman"/>
        </w:rPr>
        <w:t xml:space="preserve"> 88,533 distinct word families </w:t>
      </w:r>
    </w:p>
    <w:p w:rsidR="00CF12A3" w:rsidRPr="00CF12A3" w:rsidRDefault="00CF12A3" w:rsidP="00CF12A3">
      <w:pPr>
        <w:numPr>
          <w:ilvl w:val="0"/>
          <w:numId w:val="23"/>
        </w:numPr>
        <w:spacing w:before="100" w:beforeAutospacing="1" w:after="100" w:afterAutospacing="1" w:line="240" w:lineRule="auto"/>
        <w:rPr>
          <w:rFonts w:ascii="Times New Roman" w:hAnsi="Times New Roman" w:cs="Times New Roman"/>
        </w:rPr>
      </w:pPr>
      <w:r w:rsidRPr="00CF12A3">
        <w:rPr>
          <w:rFonts w:ascii="Times New Roman" w:hAnsi="Times New Roman" w:cs="Times New Roman"/>
        </w:rPr>
        <w:t>88,533 word families result in total volumes of nearly 500,000 graphically distinct word types, including proper names. Roughly half of 500,000 words occur once or l</w:t>
      </w:r>
      <w:r>
        <w:rPr>
          <w:rFonts w:ascii="Times New Roman" w:hAnsi="Times New Roman" w:cs="Times New Roman"/>
        </w:rPr>
        <w:t xml:space="preserve">ess in a billion words of text </w:t>
      </w:r>
    </w:p>
    <w:p w:rsidR="00CF12A3" w:rsidRPr="00CF12A3" w:rsidRDefault="00CF12A3" w:rsidP="00CF12A3">
      <w:pPr>
        <w:numPr>
          <w:ilvl w:val="0"/>
          <w:numId w:val="23"/>
        </w:numPr>
        <w:spacing w:before="100" w:beforeAutospacing="1" w:after="100" w:afterAutospacing="1" w:line="240" w:lineRule="auto"/>
        <w:rPr>
          <w:rFonts w:ascii="Times New Roman" w:hAnsi="Times New Roman" w:cs="Times New Roman"/>
        </w:rPr>
      </w:pPr>
      <w:r w:rsidRPr="00CF12A3">
        <w:rPr>
          <w:rFonts w:ascii="Times New Roman" w:hAnsi="Times New Roman" w:cs="Times New Roman"/>
        </w:rPr>
        <w:t>An average student in grades 3 through 12 is likely to learn approximately 3,000 new vocabulary words each year, assuming he or she reads between 500,000 and a million runni</w:t>
      </w:r>
      <w:r>
        <w:rPr>
          <w:rFonts w:ascii="Times New Roman" w:hAnsi="Times New Roman" w:cs="Times New Roman"/>
        </w:rPr>
        <w:t xml:space="preserve">ng words of text a school year </w:t>
      </w:r>
      <w:r w:rsidRPr="00CF12A3">
        <w:rPr>
          <w:rFonts w:ascii="Times New Roman" w:hAnsi="Times New Roman" w:cs="Times New Roman"/>
        </w:rPr>
        <w:t xml:space="preserve"> </w:t>
      </w:r>
    </w:p>
    <w:p w:rsidR="00CF12A3" w:rsidRPr="00CF12A3" w:rsidRDefault="00CF12A3" w:rsidP="00CF12A3">
      <w:pPr>
        <w:numPr>
          <w:ilvl w:val="0"/>
          <w:numId w:val="23"/>
        </w:numPr>
        <w:spacing w:before="100" w:beforeAutospacing="1" w:after="100" w:afterAutospacing="1" w:line="240" w:lineRule="auto"/>
        <w:rPr>
          <w:rFonts w:ascii="Times New Roman" w:hAnsi="Times New Roman" w:cs="Times New Roman"/>
        </w:rPr>
      </w:pPr>
      <w:r w:rsidRPr="00CF12A3">
        <w:rPr>
          <w:rFonts w:ascii="Times New Roman" w:hAnsi="Times New Roman" w:cs="Times New Roman"/>
        </w:rPr>
        <w:t xml:space="preserve">Between grades 1 and 3, it is estimated that economically disadvantaged students' vocabularies increase by about 3,000 words per year and middle-class students' vocabularies increase by about 5,000 words per year. </w:t>
      </w:r>
    </w:p>
    <w:p w:rsidR="00CF12A3" w:rsidRPr="00CF12A3" w:rsidRDefault="00CF12A3" w:rsidP="00CF12A3">
      <w:pPr>
        <w:numPr>
          <w:ilvl w:val="0"/>
          <w:numId w:val="23"/>
        </w:numPr>
        <w:spacing w:before="100" w:beforeAutospacing="1" w:after="100" w:afterAutospacing="1" w:line="240" w:lineRule="auto"/>
        <w:rPr>
          <w:rFonts w:ascii="Times New Roman" w:hAnsi="Times New Roman" w:cs="Times New Roman"/>
        </w:rPr>
      </w:pPr>
      <w:r w:rsidRPr="00CF12A3">
        <w:rPr>
          <w:rFonts w:ascii="Times New Roman" w:hAnsi="Times New Roman" w:cs="Times New Roman"/>
        </w:rPr>
        <w:t>Children's vocabulary size approximately doubles between grades 3 and 7.</w:t>
      </w:r>
    </w:p>
    <w:p w:rsidR="00CF12A3" w:rsidRPr="00CF12A3" w:rsidRDefault="00CF12A3" w:rsidP="00CF12A3">
      <w:pPr>
        <w:numPr>
          <w:ilvl w:val="0"/>
          <w:numId w:val="23"/>
        </w:numPr>
        <w:spacing w:before="100" w:beforeAutospacing="1" w:after="100" w:afterAutospacing="1" w:line="240" w:lineRule="auto"/>
        <w:rPr>
          <w:rFonts w:ascii="Times New Roman" w:hAnsi="Times New Roman" w:cs="Times New Roman"/>
        </w:rPr>
      </w:pPr>
      <w:r w:rsidRPr="00CF12A3">
        <w:rPr>
          <w:rFonts w:ascii="Times New Roman" w:hAnsi="Times New Roman" w:cs="Times New Roman"/>
        </w:rPr>
        <w:t xml:space="preserve">Massive vocabulary growth appears to occur without much help from teachers. </w:t>
      </w:r>
    </w:p>
    <w:p w:rsidR="007F2211" w:rsidRDefault="007F2211">
      <w:pPr>
        <w:rPr>
          <w:rFonts w:ascii="Times New Roman" w:hAnsi="Times New Roman" w:cs="Times New Roman"/>
        </w:rPr>
      </w:pPr>
      <w:r>
        <w:rPr>
          <w:rFonts w:ascii="Times New Roman" w:hAnsi="Times New Roman" w:cs="Times New Roman"/>
        </w:rPr>
        <w:t>Reference:</w:t>
      </w:r>
    </w:p>
    <w:p w:rsidR="007F2211" w:rsidRDefault="007F2211" w:rsidP="00AF2FAB">
      <w:pPr>
        <w:ind w:left="720" w:hanging="720"/>
      </w:pPr>
      <w:proofErr w:type="gramStart"/>
      <w:r>
        <w:t>Alexander, F. (n.d.).</w:t>
      </w:r>
      <w:proofErr w:type="gramEnd"/>
      <w:r>
        <w:t xml:space="preserve"> Understanding Vocabulary | Scholastic.com. </w:t>
      </w:r>
      <w:proofErr w:type="gramStart"/>
      <w:r>
        <w:rPr>
          <w:i/>
          <w:iCs/>
        </w:rPr>
        <w:t>Scholastic, Helping Children Around the World to Read and Learn | Scholastic.com</w:t>
      </w:r>
      <w:r>
        <w:t>.</w:t>
      </w:r>
      <w:proofErr w:type="gramEnd"/>
      <w:r>
        <w:t xml:space="preserve"> Retrieved from http://www.scholastic.com/teachers/article/understanding-vocabulary </w:t>
      </w:r>
    </w:p>
    <w:p w:rsidR="00BD1E35" w:rsidRDefault="00CF12A3" w:rsidP="00AF2FAB">
      <w:pPr>
        <w:ind w:left="720" w:hanging="720"/>
        <w:rPr>
          <w:rFonts w:ascii="Times New Roman" w:hAnsi="Times New Roman" w:cs="Times New Roman"/>
        </w:rPr>
      </w:pPr>
      <w:proofErr w:type="gramStart"/>
      <w:r>
        <w:t>University of Oregon Center on Teaching and Learning.</w:t>
      </w:r>
      <w:proofErr w:type="gramEnd"/>
      <w:r>
        <w:t xml:space="preserve"> </w:t>
      </w:r>
      <w:proofErr w:type="gramStart"/>
      <w:r>
        <w:t>(n.d.).</w:t>
      </w:r>
      <w:proofErr w:type="gramEnd"/>
      <w:r>
        <w:t xml:space="preserve"> Vocabulary: Concepts and Research. </w:t>
      </w:r>
      <w:proofErr w:type="gramStart"/>
      <w:r>
        <w:rPr>
          <w:i/>
          <w:iCs/>
        </w:rPr>
        <w:t>Big Ideas in Beginning Reading</w:t>
      </w:r>
      <w:r>
        <w:t>.</w:t>
      </w:r>
      <w:proofErr w:type="gramEnd"/>
      <w:r>
        <w:t xml:space="preserve"> Retrieved from http://reading.uoregon.edu/big_ideas/voc/voc_what.php </w:t>
      </w:r>
      <w:r w:rsidR="00BD1E35">
        <w:rPr>
          <w:rFonts w:ascii="Times New Roman" w:hAnsi="Times New Roman" w:cs="Times New Roman"/>
        </w:rPr>
        <w:br w:type="page"/>
      </w:r>
    </w:p>
    <w:p w:rsidR="005D374B" w:rsidRDefault="005D374B" w:rsidP="005D374B">
      <w:pPr>
        <w:spacing w:line="360" w:lineRule="auto"/>
        <w:jc w:val="center"/>
        <w:rPr>
          <w:rFonts w:ascii="Times New Roman" w:hAnsi="Times New Roman" w:cs="Times New Roman"/>
          <w:b/>
          <w:sz w:val="48"/>
          <w:szCs w:val="48"/>
        </w:rPr>
      </w:pPr>
      <w:r>
        <w:rPr>
          <w:rFonts w:ascii="Times New Roman" w:hAnsi="Times New Roman" w:cs="Times New Roman"/>
          <w:b/>
          <w:sz w:val="48"/>
          <w:szCs w:val="48"/>
        </w:rPr>
        <w:lastRenderedPageBreak/>
        <w:t>Comprehension</w:t>
      </w:r>
    </w:p>
    <w:p w:rsidR="005D374B" w:rsidRPr="004E13EB" w:rsidRDefault="005D374B" w:rsidP="004E13EB">
      <w:pPr>
        <w:spacing w:line="360" w:lineRule="auto"/>
        <w:ind w:firstLine="720"/>
        <w:rPr>
          <w:rFonts w:ascii="Times New Roman" w:hAnsi="Times New Roman" w:cs="Times New Roman"/>
        </w:rPr>
      </w:pPr>
      <w:r w:rsidRPr="004E13EB">
        <w:rPr>
          <w:rFonts w:ascii="Times New Roman" w:hAnsi="Times New Roman" w:cs="Times New Roman"/>
        </w:rPr>
        <w:t xml:space="preserve">Comprehension, the essence of reading, is making meaning of what was read through active and intentional thinking. The University </w:t>
      </w:r>
      <w:proofErr w:type="gramStart"/>
      <w:r w:rsidRPr="004E13EB">
        <w:rPr>
          <w:rFonts w:ascii="Times New Roman" w:hAnsi="Times New Roman" w:cs="Times New Roman"/>
        </w:rPr>
        <w:t>of</w:t>
      </w:r>
      <w:proofErr w:type="gramEnd"/>
      <w:r w:rsidRPr="004E13EB">
        <w:rPr>
          <w:rFonts w:ascii="Times New Roman" w:hAnsi="Times New Roman" w:cs="Times New Roman"/>
        </w:rPr>
        <w:t xml:space="preserve"> Oregon Center on Teaching and Learning (n.d.) explains that comprehension is the “complex cognitive process involving the intentional interaction between reader and text to extract meaning.”  </w:t>
      </w:r>
    </w:p>
    <w:p w:rsidR="005D374B" w:rsidRPr="004E13EB" w:rsidRDefault="005D374B" w:rsidP="004E13EB">
      <w:pPr>
        <w:spacing w:line="360" w:lineRule="auto"/>
        <w:ind w:firstLine="720"/>
        <w:rPr>
          <w:rFonts w:ascii="Times New Roman" w:hAnsi="Times New Roman" w:cs="Times New Roman"/>
        </w:rPr>
      </w:pPr>
      <w:r w:rsidRPr="004E13EB">
        <w:rPr>
          <w:rFonts w:ascii="Times New Roman" w:hAnsi="Times New Roman" w:cs="Times New Roman"/>
        </w:rPr>
        <w:t xml:space="preserve">Both read-based and text-based factors affect reading comprehension. According to the University </w:t>
      </w:r>
      <w:proofErr w:type="gramStart"/>
      <w:r w:rsidR="004E13EB" w:rsidRPr="004E13EB">
        <w:rPr>
          <w:rFonts w:ascii="Times New Roman" w:hAnsi="Times New Roman" w:cs="Times New Roman"/>
        </w:rPr>
        <w:t>of</w:t>
      </w:r>
      <w:proofErr w:type="gramEnd"/>
      <w:r w:rsidR="004E13EB" w:rsidRPr="004E13EB">
        <w:rPr>
          <w:rFonts w:ascii="Times New Roman" w:hAnsi="Times New Roman" w:cs="Times New Roman"/>
        </w:rPr>
        <w:t xml:space="preserve"> Oregon Center on Teaching and Learning (n.d.), the following factors contribute to reading comprehension:</w:t>
      </w:r>
    </w:p>
    <w:p w:rsidR="004E13EB" w:rsidRPr="004E13EB" w:rsidRDefault="004E13EB" w:rsidP="004E13EB">
      <w:pPr>
        <w:spacing w:after="0" w:line="240" w:lineRule="auto"/>
        <w:rPr>
          <w:rFonts w:ascii="Times New Roman" w:eastAsia="Times New Roman" w:hAnsi="Times New Roman" w:cs="Times New Roman"/>
        </w:rPr>
      </w:pPr>
      <w:r w:rsidRPr="004E13EB">
        <w:rPr>
          <w:rFonts w:ascii="Times New Roman" w:eastAsia="Times New Roman" w:hAnsi="Times New Roman" w:cs="Times New Roman"/>
          <w:b/>
          <w:bCs/>
        </w:rPr>
        <w:t>Reader Based Factors</w:t>
      </w:r>
      <w:r w:rsidRPr="004E13EB">
        <w:rPr>
          <w:rFonts w:ascii="Times New Roman" w:eastAsia="Times New Roman" w:hAnsi="Times New Roman" w:cs="Times New Roman"/>
        </w:rPr>
        <w:t xml:space="preserve"> </w:t>
      </w:r>
    </w:p>
    <w:p w:rsidR="004E13EB" w:rsidRPr="004E13EB" w:rsidRDefault="004E13EB" w:rsidP="004E13EB">
      <w:pPr>
        <w:numPr>
          <w:ilvl w:val="0"/>
          <w:numId w:val="24"/>
        </w:numPr>
        <w:spacing w:before="100" w:beforeAutospacing="1" w:after="100" w:afterAutospacing="1" w:line="240" w:lineRule="auto"/>
        <w:rPr>
          <w:rFonts w:ascii="Times New Roman" w:eastAsia="Times New Roman" w:hAnsi="Times New Roman" w:cs="Times New Roman"/>
        </w:rPr>
      </w:pPr>
      <w:r w:rsidRPr="004E13EB">
        <w:rPr>
          <w:rFonts w:ascii="Times New Roman" w:eastAsia="Times New Roman" w:hAnsi="Times New Roman" w:cs="Times New Roman"/>
        </w:rPr>
        <w:t>Phonemic Awareness</w:t>
      </w:r>
    </w:p>
    <w:p w:rsidR="004E13EB" w:rsidRPr="004E13EB" w:rsidRDefault="004E13EB" w:rsidP="004E13EB">
      <w:pPr>
        <w:numPr>
          <w:ilvl w:val="0"/>
          <w:numId w:val="24"/>
        </w:numPr>
        <w:spacing w:before="100" w:beforeAutospacing="1" w:after="100" w:afterAutospacing="1" w:line="240" w:lineRule="auto"/>
        <w:rPr>
          <w:rFonts w:ascii="Times New Roman" w:eastAsia="Times New Roman" w:hAnsi="Times New Roman" w:cs="Times New Roman"/>
        </w:rPr>
      </w:pPr>
      <w:r w:rsidRPr="004E13EB">
        <w:rPr>
          <w:rFonts w:ascii="Times New Roman" w:eastAsia="Times New Roman" w:hAnsi="Times New Roman" w:cs="Times New Roman"/>
        </w:rPr>
        <w:t>Alphabetic Understanding</w:t>
      </w:r>
    </w:p>
    <w:p w:rsidR="004E13EB" w:rsidRPr="004E13EB" w:rsidRDefault="004E13EB" w:rsidP="004E13EB">
      <w:pPr>
        <w:numPr>
          <w:ilvl w:val="0"/>
          <w:numId w:val="24"/>
        </w:numPr>
        <w:spacing w:before="100" w:beforeAutospacing="1" w:after="100" w:afterAutospacing="1" w:line="240" w:lineRule="auto"/>
        <w:rPr>
          <w:rFonts w:ascii="Times New Roman" w:eastAsia="Times New Roman" w:hAnsi="Times New Roman" w:cs="Times New Roman"/>
        </w:rPr>
      </w:pPr>
      <w:r w:rsidRPr="004E13EB">
        <w:rPr>
          <w:rFonts w:ascii="Times New Roman" w:eastAsia="Times New Roman" w:hAnsi="Times New Roman" w:cs="Times New Roman"/>
        </w:rPr>
        <w:t>Fluency with the Code</w:t>
      </w:r>
    </w:p>
    <w:p w:rsidR="004E13EB" w:rsidRPr="004E13EB" w:rsidRDefault="004E13EB" w:rsidP="004E13EB">
      <w:pPr>
        <w:numPr>
          <w:ilvl w:val="0"/>
          <w:numId w:val="24"/>
        </w:numPr>
        <w:spacing w:before="100" w:beforeAutospacing="1" w:after="100" w:afterAutospacing="1" w:line="240" w:lineRule="auto"/>
        <w:rPr>
          <w:rFonts w:ascii="Times New Roman" w:eastAsia="Times New Roman" w:hAnsi="Times New Roman" w:cs="Times New Roman"/>
        </w:rPr>
      </w:pPr>
      <w:r w:rsidRPr="004E13EB">
        <w:rPr>
          <w:rFonts w:ascii="Times New Roman" w:eastAsia="Times New Roman" w:hAnsi="Times New Roman" w:cs="Times New Roman"/>
        </w:rPr>
        <w:t>Vocabulary knowledge</w:t>
      </w:r>
    </w:p>
    <w:p w:rsidR="004E13EB" w:rsidRPr="004E13EB" w:rsidRDefault="004E13EB" w:rsidP="004E13EB">
      <w:pPr>
        <w:numPr>
          <w:ilvl w:val="0"/>
          <w:numId w:val="24"/>
        </w:numPr>
        <w:spacing w:before="100" w:beforeAutospacing="1" w:after="100" w:afterAutospacing="1" w:line="240" w:lineRule="auto"/>
        <w:rPr>
          <w:rFonts w:ascii="Times New Roman" w:eastAsia="Times New Roman" w:hAnsi="Times New Roman" w:cs="Times New Roman"/>
        </w:rPr>
      </w:pPr>
      <w:r w:rsidRPr="004E13EB">
        <w:rPr>
          <w:rFonts w:ascii="Times New Roman" w:eastAsia="Times New Roman" w:hAnsi="Times New Roman" w:cs="Times New Roman"/>
        </w:rPr>
        <w:t>Prior knowledge</w:t>
      </w:r>
    </w:p>
    <w:p w:rsidR="004E13EB" w:rsidRPr="004E13EB" w:rsidRDefault="004E13EB" w:rsidP="004E13EB">
      <w:pPr>
        <w:numPr>
          <w:ilvl w:val="0"/>
          <w:numId w:val="24"/>
        </w:numPr>
        <w:spacing w:before="100" w:beforeAutospacing="1" w:after="100" w:afterAutospacing="1" w:line="240" w:lineRule="auto"/>
        <w:rPr>
          <w:rFonts w:ascii="Times New Roman" w:eastAsia="Times New Roman" w:hAnsi="Times New Roman" w:cs="Times New Roman"/>
        </w:rPr>
      </w:pPr>
      <w:r w:rsidRPr="004E13EB">
        <w:rPr>
          <w:rFonts w:ascii="Times New Roman" w:eastAsia="Times New Roman" w:hAnsi="Times New Roman" w:cs="Times New Roman"/>
        </w:rPr>
        <w:t>Engagement and interest</w:t>
      </w:r>
      <w:r w:rsidRPr="004E13EB">
        <w:rPr>
          <w:rFonts w:ascii="Times New Roman" w:eastAsia="Times New Roman" w:hAnsi="Times New Roman" w:cs="Times New Roman"/>
          <w:b/>
          <w:bCs/>
        </w:rPr>
        <w:t xml:space="preserve"> </w:t>
      </w:r>
    </w:p>
    <w:p w:rsidR="004E13EB" w:rsidRPr="004E13EB" w:rsidRDefault="004E13EB" w:rsidP="004E13EB">
      <w:pPr>
        <w:spacing w:before="100" w:beforeAutospacing="1" w:after="100" w:afterAutospacing="1" w:line="240" w:lineRule="auto"/>
        <w:ind w:left="360"/>
        <w:rPr>
          <w:rFonts w:ascii="Times New Roman" w:eastAsia="Times New Roman" w:hAnsi="Times New Roman" w:cs="Times New Roman"/>
        </w:rPr>
      </w:pPr>
      <w:r w:rsidRPr="004E13EB">
        <w:rPr>
          <w:rFonts w:ascii="Times New Roman" w:eastAsia="Times New Roman" w:hAnsi="Times New Roman" w:cs="Times New Roman"/>
          <w:b/>
          <w:bCs/>
        </w:rPr>
        <w:t>Text Based Factors</w:t>
      </w:r>
    </w:p>
    <w:p w:rsidR="004E13EB" w:rsidRPr="004E13EB" w:rsidRDefault="004E13EB" w:rsidP="004E13EB">
      <w:pPr>
        <w:numPr>
          <w:ilvl w:val="0"/>
          <w:numId w:val="25"/>
        </w:numPr>
        <w:spacing w:before="100" w:beforeAutospacing="1" w:after="100" w:afterAutospacing="1" w:line="240" w:lineRule="auto"/>
        <w:rPr>
          <w:rFonts w:ascii="Times New Roman" w:eastAsia="Times New Roman" w:hAnsi="Times New Roman" w:cs="Times New Roman"/>
        </w:rPr>
      </w:pPr>
      <w:r w:rsidRPr="004E13EB">
        <w:rPr>
          <w:rFonts w:ascii="Times New Roman" w:eastAsia="Times New Roman" w:hAnsi="Times New Roman" w:cs="Times New Roman"/>
        </w:rPr>
        <w:t>Narrative v. Expository</w:t>
      </w:r>
    </w:p>
    <w:p w:rsidR="004E13EB" w:rsidRPr="004E13EB" w:rsidRDefault="004E13EB" w:rsidP="004E13EB">
      <w:pPr>
        <w:numPr>
          <w:ilvl w:val="0"/>
          <w:numId w:val="25"/>
        </w:numPr>
        <w:spacing w:before="100" w:beforeAutospacing="1" w:after="100" w:afterAutospacing="1" w:line="240" w:lineRule="auto"/>
        <w:rPr>
          <w:rFonts w:ascii="Times New Roman" w:eastAsia="Times New Roman" w:hAnsi="Times New Roman" w:cs="Times New Roman"/>
        </w:rPr>
      </w:pPr>
      <w:r w:rsidRPr="004E13EB">
        <w:rPr>
          <w:rFonts w:ascii="Times New Roman" w:eastAsia="Times New Roman" w:hAnsi="Times New Roman" w:cs="Times New Roman"/>
        </w:rPr>
        <w:t>Genre considerations</w:t>
      </w:r>
    </w:p>
    <w:p w:rsidR="004E13EB" w:rsidRPr="004E13EB" w:rsidRDefault="004E13EB" w:rsidP="004E13EB">
      <w:pPr>
        <w:numPr>
          <w:ilvl w:val="0"/>
          <w:numId w:val="25"/>
        </w:numPr>
        <w:spacing w:before="100" w:beforeAutospacing="1" w:after="100" w:afterAutospacing="1" w:line="240" w:lineRule="auto"/>
        <w:rPr>
          <w:rFonts w:ascii="Times New Roman" w:eastAsia="Times New Roman" w:hAnsi="Times New Roman" w:cs="Times New Roman"/>
        </w:rPr>
      </w:pPr>
      <w:r w:rsidRPr="004E13EB">
        <w:rPr>
          <w:rFonts w:ascii="Times New Roman" w:eastAsia="Times New Roman" w:hAnsi="Times New Roman" w:cs="Times New Roman"/>
        </w:rPr>
        <w:t>Quality of text</w:t>
      </w:r>
    </w:p>
    <w:p w:rsidR="004E13EB" w:rsidRPr="004E13EB" w:rsidRDefault="004E13EB" w:rsidP="005D374B">
      <w:pPr>
        <w:numPr>
          <w:ilvl w:val="0"/>
          <w:numId w:val="25"/>
        </w:numPr>
        <w:spacing w:before="100" w:beforeAutospacing="1" w:after="100" w:afterAutospacing="1" w:line="240" w:lineRule="auto"/>
        <w:rPr>
          <w:rFonts w:ascii="Times New Roman" w:hAnsi="Times New Roman" w:cs="Times New Roman"/>
        </w:rPr>
      </w:pPr>
      <w:r w:rsidRPr="004E13EB">
        <w:rPr>
          <w:rFonts w:ascii="Times New Roman" w:eastAsia="Times New Roman" w:hAnsi="Times New Roman" w:cs="Times New Roman"/>
        </w:rPr>
        <w:t>Density and difficulty of concepts</w:t>
      </w:r>
    </w:p>
    <w:p w:rsidR="004E13EB" w:rsidRDefault="004E13EB" w:rsidP="004E13EB">
      <w:pPr>
        <w:spacing w:before="100" w:beforeAutospacing="1" w:after="100" w:afterAutospacing="1" w:line="240" w:lineRule="auto"/>
        <w:rPr>
          <w:rFonts w:ascii="Times New Roman" w:eastAsia="Times New Roman" w:hAnsi="Times New Roman" w:cs="Times New Roman"/>
        </w:rPr>
      </w:pPr>
    </w:p>
    <w:p w:rsidR="004E13EB" w:rsidRDefault="004E13EB" w:rsidP="004E13EB">
      <w:pPr>
        <w:spacing w:before="100" w:beforeAutospacing="1" w:after="100" w:afterAutospacing="1" w:line="240" w:lineRule="auto"/>
        <w:rPr>
          <w:rFonts w:ascii="Times New Roman" w:eastAsia="Times New Roman" w:hAnsi="Times New Roman" w:cs="Times New Roman"/>
        </w:rPr>
      </w:pPr>
    </w:p>
    <w:p w:rsidR="004E13EB" w:rsidRDefault="004E13EB" w:rsidP="004E13EB">
      <w:pPr>
        <w:spacing w:before="100" w:beforeAutospacing="1" w:after="100" w:afterAutospacing="1" w:line="240" w:lineRule="auto"/>
        <w:rPr>
          <w:rFonts w:ascii="Times New Roman" w:eastAsia="Times New Roman" w:hAnsi="Times New Roman" w:cs="Times New Roman"/>
        </w:rPr>
      </w:pPr>
    </w:p>
    <w:p w:rsidR="004E13EB" w:rsidRDefault="004E13EB" w:rsidP="004E13EB">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Reference:</w:t>
      </w:r>
    </w:p>
    <w:p w:rsidR="004E13EB" w:rsidRPr="004E13EB" w:rsidRDefault="004E13EB" w:rsidP="004E13EB">
      <w:pPr>
        <w:spacing w:before="100" w:beforeAutospacing="1" w:after="100" w:afterAutospacing="1" w:line="240" w:lineRule="auto"/>
        <w:rPr>
          <w:rFonts w:ascii="Times New Roman" w:hAnsi="Times New Roman" w:cs="Times New Roman"/>
        </w:rPr>
      </w:pPr>
      <w:proofErr w:type="gramStart"/>
      <w:r>
        <w:t>University of Oregon Center on Teaching and Learning.</w:t>
      </w:r>
      <w:proofErr w:type="gramEnd"/>
      <w:r>
        <w:t xml:space="preserve"> </w:t>
      </w:r>
      <w:proofErr w:type="gramStart"/>
      <w:r>
        <w:t>(n.d.).</w:t>
      </w:r>
      <w:proofErr w:type="gramEnd"/>
      <w:r>
        <w:t xml:space="preserve"> Comprehension: Concepts and Research. </w:t>
      </w:r>
      <w:proofErr w:type="gramStart"/>
      <w:r>
        <w:rPr>
          <w:i/>
          <w:iCs/>
        </w:rPr>
        <w:t>Big Ideas in Beginning Reading</w:t>
      </w:r>
      <w:r>
        <w:t>.</w:t>
      </w:r>
      <w:proofErr w:type="gramEnd"/>
      <w:r>
        <w:t xml:space="preserve"> Retrieved from http://reading.uoregon.edu/big_ideas/comp/comp_what.php</w:t>
      </w:r>
    </w:p>
    <w:p w:rsidR="00BD1E35" w:rsidRDefault="00CB58DF" w:rsidP="00BD1E35">
      <w:pPr>
        <w:spacing w:line="360" w:lineRule="auto"/>
        <w:rPr>
          <w:rFonts w:ascii="Times New Roman" w:hAnsi="Times New Roman" w:cs="Times New Roman"/>
          <w:b/>
          <w:sz w:val="48"/>
          <w:szCs w:val="48"/>
        </w:rPr>
      </w:pPr>
      <w:r w:rsidRPr="00BD1E35">
        <w:rPr>
          <w:rFonts w:ascii="Times New Roman" w:hAnsi="Times New Roman" w:cs="Times New Roman"/>
          <w:b/>
        </w:rPr>
        <w:br w:type="page"/>
      </w:r>
    </w:p>
    <w:p w:rsidR="00CB58DF" w:rsidRPr="00BD1E35" w:rsidRDefault="00CB58DF" w:rsidP="00BD1E35">
      <w:pPr>
        <w:rPr>
          <w:rFonts w:ascii="Times New Roman" w:hAnsi="Times New Roman" w:cs="Times New Roman"/>
          <w:b/>
        </w:rPr>
      </w:pPr>
    </w:p>
    <w:p w:rsidR="006945FD" w:rsidRPr="00B56119" w:rsidRDefault="006945FD" w:rsidP="002A68DA">
      <w:pPr>
        <w:autoSpaceDE w:val="0"/>
        <w:autoSpaceDN w:val="0"/>
        <w:adjustRightInd w:val="0"/>
        <w:spacing w:after="0" w:line="240" w:lineRule="auto"/>
        <w:rPr>
          <w:rFonts w:ascii="Times New Roman" w:hAnsi="Times New Roman" w:cs="Times New Roman"/>
          <w:b/>
          <w:sz w:val="48"/>
          <w:szCs w:val="48"/>
        </w:rPr>
      </w:pPr>
    </w:p>
    <w:p w:rsidR="0097404B" w:rsidRDefault="0097404B">
      <w:pPr>
        <w:rPr>
          <w:rFonts w:ascii="Times New Roman" w:hAnsi="Times New Roman" w:cs="Times New Roman"/>
          <w:b/>
          <w:sz w:val="48"/>
          <w:szCs w:val="48"/>
        </w:rPr>
      </w:pPr>
    </w:p>
    <w:p w:rsidR="00A5716B" w:rsidRDefault="00A5716B" w:rsidP="00F25ADB">
      <w:pPr>
        <w:jc w:val="center"/>
        <w:rPr>
          <w:rFonts w:ascii="Times New Roman" w:hAnsi="Times New Roman" w:cs="Times New Roman"/>
          <w:b/>
          <w:sz w:val="48"/>
          <w:szCs w:val="48"/>
        </w:rPr>
      </w:pPr>
    </w:p>
    <w:p w:rsidR="00F25ADB" w:rsidRDefault="00F25ADB" w:rsidP="00F25ADB">
      <w:pPr>
        <w:jc w:val="center"/>
        <w:rPr>
          <w:rFonts w:ascii="Times New Roman" w:hAnsi="Times New Roman" w:cs="Times New Roman"/>
          <w:b/>
          <w:sz w:val="48"/>
          <w:szCs w:val="48"/>
        </w:rPr>
      </w:pPr>
      <w:r>
        <w:rPr>
          <w:rFonts w:ascii="Times New Roman" w:hAnsi="Times New Roman" w:cs="Times New Roman"/>
          <w:b/>
          <w:sz w:val="48"/>
          <w:szCs w:val="48"/>
        </w:rPr>
        <w:t xml:space="preserve">Response to Intervention </w:t>
      </w:r>
    </w:p>
    <w:p w:rsidR="00F25ADB" w:rsidRDefault="00F25ADB" w:rsidP="00F25ADB">
      <w:pPr>
        <w:jc w:val="center"/>
        <w:rPr>
          <w:rFonts w:ascii="Times New Roman" w:hAnsi="Times New Roman" w:cs="Times New Roman"/>
          <w:b/>
          <w:sz w:val="48"/>
          <w:szCs w:val="48"/>
        </w:rPr>
      </w:pPr>
      <w:r>
        <w:rPr>
          <w:rFonts w:ascii="Times New Roman" w:hAnsi="Times New Roman" w:cs="Times New Roman"/>
          <w:b/>
          <w:sz w:val="48"/>
          <w:szCs w:val="48"/>
        </w:rPr>
        <w:t xml:space="preserve">In </w:t>
      </w:r>
    </w:p>
    <w:p w:rsidR="00F25ADB" w:rsidRDefault="00F25ADB" w:rsidP="00F25ADB">
      <w:pPr>
        <w:jc w:val="center"/>
        <w:rPr>
          <w:rFonts w:ascii="Times New Roman" w:hAnsi="Times New Roman" w:cs="Times New Roman"/>
          <w:b/>
          <w:sz w:val="48"/>
          <w:szCs w:val="48"/>
        </w:rPr>
      </w:pPr>
      <w:r>
        <w:rPr>
          <w:rFonts w:ascii="Times New Roman" w:hAnsi="Times New Roman" w:cs="Times New Roman"/>
          <w:b/>
          <w:noProof/>
          <w:sz w:val="48"/>
          <w:szCs w:val="48"/>
        </w:rPr>
        <mc:AlternateContent>
          <mc:Choice Requires="wps">
            <w:drawing>
              <wp:anchor distT="0" distB="0" distL="114300" distR="114300" simplePos="0" relativeHeight="251661312" behindDoc="0" locked="0" layoutInCell="1" allowOverlap="1" wp14:anchorId="1593A5A8" wp14:editId="5C46EE21">
                <wp:simplePos x="0" y="0"/>
                <wp:positionH relativeFrom="column">
                  <wp:posOffset>-122517</wp:posOffset>
                </wp:positionH>
                <wp:positionV relativeFrom="paragraph">
                  <wp:posOffset>829443</wp:posOffset>
                </wp:positionV>
                <wp:extent cx="6291580" cy="4503762"/>
                <wp:effectExtent l="0" t="0" r="0" b="0"/>
                <wp:wrapNone/>
                <wp:docPr id="8" name="Text Box 8"/>
                <wp:cNvGraphicFramePr/>
                <a:graphic xmlns:a="http://schemas.openxmlformats.org/drawingml/2006/main">
                  <a:graphicData uri="http://schemas.microsoft.com/office/word/2010/wordprocessingShape">
                    <wps:wsp>
                      <wps:cNvSpPr txBox="1"/>
                      <wps:spPr>
                        <a:xfrm>
                          <a:off x="0" y="0"/>
                          <a:ext cx="6291580" cy="45037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769" w:rsidRDefault="00A24769" w:rsidP="00A5716B">
                            <w:pPr>
                              <w:jc w:val="center"/>
                            </w:pPr>
                            <w:r>
                              <w:rPr>
                                <w:rFonts w:ascii="Arial" w:hAnsi="Arial" w:cs="Arial"/>
                                <w:noProof/>
                                <w:color w:val="0044CC"/>
                              </w:rPr>
                              <w:drawing>
                                <wp:inline distT="0" distB="0" distL="0" distR="0" wp14:anchorId="2ABCECD0" wp14:editId="2CD5C1B4">
                                  <wp:extent cx="6102350" cy="4310562"/>
                                  <wp:effectExtent l="0" t="0" r="0" b="0"/>
                                  <wp:docPr id="400" name="Picture 400" descr="http://2.bp.blogspot.com/-GUGiPckqjw4/TrLYaFBQJlI/AAAAAAAAAF0/N1wc0regg0c/s1600/I-Love-Math-M-BW.jpg">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GUGiPckqjw4/TrLYaFBQJlI/AAAAAAAAAF0/N1wc0regg0c/s1600/I-Love-Math-M-BW.jpg">
                                            <a:hlinkClick r:id="rId39" tgtFrame="_blank"/>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2350" cy="43105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42" type="#_x0000_t202" style="position:absolute;left:0;text-align:left;margin-left:-9.65pt;margin-top:65.3pt;width:495.4pt;height:354.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" fillcolor="white [3201]" stroked="f" strokeweight=".5pt">
                <v:textbox>
                  <w:txbxContent>
                    <w:p w:rsidR="00426A0E" w:rsidRDefault="00426A0E" w:rsidP="00A5716B">
                      <w:pPr>
                        <w:jc w:val="center"/>
                      </w:pPr>
                      <w:r>
                        <w:rPr>
                          <w:rFonts w:ascii="Arial" w:hAnsi="Arial" w:cs="Arial"/>
                          <w:noProof/>
                          <w:color w:val="0044CC"/>
                        </w:rPr>
                        <w:drawing>
                          <wp:inline distT="0" distB="0" distL="0" distR="0" wp14:anchorId="2ABCECD0" wp14:editId="2CD5C1B4">
                            <wp:extent cx="6102350" cy="4310562"/>
                            <wp:effectExtent l="0" t="0" r="0" b="0"/>
                            <wp:docPr id="400" name="Picture 400" descr="http://2.bp.blogspot.com/-GUGiPckqjw4/TrLYaFBQJlI/AAAAAAAAAF0/N1wc0regg0c/s1600/I-Love-Math-M-BW.jpg">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GUGiPckqjw4/TrLYaFBQJlI/AAAAAAAAAF0/N1wc0regg0c/s1600/I-Love-Math-M-BW.jpg">
                                      <a:hlinkClick r:id="rId41" tgtFrame="_blank"/>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2350" cy="4310562"/>
                                    </a:xfrm>
                                    <a:prstGeom prst="rect">
                                      <a:avLst/>
                                    </a:prstGeom>
                                    <a:noFill/>
                                    <a:ln>
                                      <a:noFill/>
                                    </a:ln>
                                  </pic:spPr>
                                </pic:pic>
                              </a:graphicData>
                            </a:graphic>
                          </wp:inline>
                        </w:drawing>
                      </w:r>
                    </w:p>
                  </w:txbxContent>
                </v:textbox>
              </v:shape>
            </w:pict>
          </mc:Fallback>
        </mc:AlternateContent>
      </w:r>
      <w:r>
        <w:rPr>
          <w:rFonts w:ascii="Times New Roman" w:hAnsi="Times New Roman" w:cs="Times New Roman"/>
          <w:b/>
          <w:noProof/>
          <w:sz w:val="48"/>
          <w:szCs w:val="48"/>
        </w:rPr>
        <w:t>Math</w:t>
      </w:r>
    </w:p>
    <w:p w:rsidR="002D450F" w:rsidRDefault="002D450F" w:rsidP="002D450F">
      <w:pPr>
        <w:rPr>
          <w:rFonts w:ascii="Times New Roman" w:hAnsi="Times New Roman" w:cs="Times New Roman"/>
          <w:b/>
          <w:sz w:val="48"/>
          <w:szCs w:val="48"/>
        </w:rPr>
      </w:pPr>
    </w:p>
    <w:p w:rsidR="0068526B" w:rsidRDefault="0068526B" w:rsidP="002D450F">
      <w:pPr>
        <w:rPr>
          <w:rFonts w:ascii="Times New Roman" w:hAnsi="Times New Roman" w:cs="Times New Roman"/>
          <w:b/>
          <w:sz w:val="48"/>
          <w:szCs w:val="48"/>
        </w:rPr>
      </w:pPr>
    </w:p>
    <w:p w:rsidR="0068526B" w:rsidRDefault="0068526B" w:rsidP="002D450F">
      <w:pPr>
        <w:rPr>
          <w:rFonts w:ascii="Times New Roman" w:hAnsi="Times New Roman" w:cs="Times New Roman"/>
          <w:b/>
          <w:sz w:val="48"/>
          <w:szCs w:val="48"/>
        </w:rPr>
      </w:pPr>
    </w:p>
    <w:p w:rsidR="0068526B" w:rsidRDefault="0068526B" w:rsidP="002D450F">
      <w:pPr>
        <w:rPr>
          <w:rFonts w:ascii="Times New Roman" w:hAnsi="Times New Roman" w:cs="Times New Roman"/>
          <w:b/>
          <w:sz w:val="48"/>
          <w:szCs w:val="48"/>
        </w:rPr>
      </w:pPr>
    </w:p>
    <w:p w:rsidR="0068526B" w:rsidRDefault="0068526B" w:rsidP="002D450F">
      <w:pPr>
        <w:rPr>
          <w:rFonts w:ascii="Times New Roman" w:hAnsi="Times New Roman" w:cs="Times New Roman"/>
          <w:b/>
          <w:sz w:val="48"/>
          <w:szCs w:val="48"/>
        </w:rPr>
      </w:pPr>
    </w:p>
    <w:p w:rsidR="0068526B" w:rsidRDefault="0068526B" w:rsidP="002D450F">
      <w:pPr>
        <w:rPr>
          <w:rFonts w:ascii="Times New Roman" w:hAnsi="Times New Roman" w:cs="Times New Roman"/>
          <w:b/>
          <w:sz w:val="48"/>
          <w:szCs w:val="48"/>
        </w:rPr>
      </w:pPr>
    </w:p>
    <w:p w:rsidR="0068526B" w:rsidRDefault="0068526B" w:rsidP="002D450F">
      <w:pPr>
        <w:rPr>
          <w:rFonts w:ascii="Times New Roman" w:hAnsi="Times New Roman" w:cs="Times New Roman"/>
          <w:b/>
          <w:sz w:val="48"/>
          <w:szCs w:val="48"/>
        </w:rPr>
      </w:pPr>
    </w:p>
    <w:p w:rsidR="0068526B" w:rsidRDefault="00D827AB" w:rsidP="002D450F">
      <w:pPr>
        <w:rPr>
          <w:rFonts w:ascii="Times New Roman" w:hAnsi="Times New Roman" w:cs="Times New Roman"/>
          <w:b/>
          <w:sz w:val="48"/>
          <w:szCs w:val="48"/>
        </w:rPr>
      </w:pPr>
      <w:r>
        <w:rPr>
          <w:rFonts w:ascii="Times New Roman" w:hAnsi="Times New Roman" w:cs="Times New Roman"/>
          <w:b/>
          <w:noProof/>
          <w:sz w:val="48"/>
          <w:szCs w:val="48"/>
        </w:rPr>
        <w:lastRenderedPageBreak/>
        <mc:AlternateContent>
          <mc:Choice Requires="wps">
            <w:drawing>
              <wp:anchor distT="0" distB="0" distL="114300" distR="114300" simplePos="0" relativeHeight="251696128" behindDoc="0" locked="0" layoutInCell="1" allowOverlap="1">
                <wp:simplePos x="0" y="0"/>
                <wp:positionH relativeFrom="column">
                  <wp:posOffset>5959366</wp:posOffset>
                </wp:positionH>
                <wp:positionV relativeFrom="paragraph">
                  <wp:posOffset>299545</wp:posOffset>
                </wp:positionV>
                <wp:extent cx="693682" cy="7993117"/>
                <wp:effectExtent l="0" t="0" r="0" b="8255"/>
                <wp:wrapNone/>
                <wp:docPr id="393" name="Text Box 393"/>
                <wp:cNvGraphicFramePr/>
                <a:graphic xmlns:a="http://schemas.openxmlformats.org/drawingml/2006/main">
                  <a:graphicData uri="http://schemas.microsoft.com/office/word/2010/wordprocessingShape">
                    <wps:wsp>
                      <wps:cNvSpPr txBox="1"/>
                      <wps:spPr>
                        <a:xfrm>
                          <a:off x="0" y="0"/>
                          <a:ext cx="693682" cy="79931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769" w:rsidRPr="00D827AB" w:rsidRDefault="00A24769" w:rsidP="00D827AB">
                            <w:pPr>
                              <w:jc w:val="center"/>
                              <w:rPr>
                                <w:sz w:val="40"/>
                                <w:szCs w:val="40"/>
                              </w:rPr>
                            </w:pPr>
                            <w:r w:rsidRPr="00D827AB">
                              <w:rPr>
                                <w:sz w:val="40"/>
                                <w:szCs w:val="40"/>
                              </w:rPr>
                              <w:t>Highland Elementary School Math Tiers Flowchart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3" o:spid="_x0000_s1043" type="#_x0000_t202" style="position:absolute;margin-left:469.25pt;margin-top:23.6pt;width:54.6pt;height:629.4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" fillcolor="white [3201]" stroked="f" strokeweight=".5pt">
                <v:textbox style="layout-flow:vertical;mso-layout-flow-alt:bottom-to-top">
                  <w:txbxContent>
                    <w:p w:rsidR="00426A0E" w:rsidRPr="00D827AB" w:rsidRDefault="00426A0E" w:rsidP="00D827AB">
                      <w:pPr>
                        <w:jc w:val="center"/>
                        <w:rPr>
                          <w:sz w:val="40"/>
                          <w:szCs w:val="40"/>
                        </w:rPr>
                      </w:pPr>
                      <w:r w:rsidRPr="00D827AB">
                        <w:rPr>
                          <w:sz w:val="40"/>
                          <w:szCs w:val="40"/>
                        </w:rPr>
                        <w:t>Highland Elementary School Math Tiers Flowchart</w:t>
                      </w:r>
                    </w:p>
                  </w:txbxContent>
                </v:textbox>
              </v:shape>
            </w:pict>
          </mc:Fallback>
        </mc:AlternateContent>
      </w:r>
      <w:r>
        <w:rPr>
          <w:rFonts w:ascii="Times New Roman" w:hAnsi="Times New Roman" w:cs="Times New Roman"/>
          <w:b/>
          <w:noProof/>
          <w:sz w:val="48"/>
          <w:szCs w:val="48"/>
        </w:rPr>
        <w:drawing>
          <wp:inline distT="0" distB="0" distL="0" distR="0">
            <wp:extent cx="7820200" cy="5837063"/>
            <wp:effectExtent l="953"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 flow chart.jpg"/>
                    <pic:cNvPicPr/>
                  </pic:nvPicPr>
                  <pic:blipFill rotWithShape="1">
                    <a:blip r:embed="rId43" cstate="print">
                      <a:extLst>
                        <a:ext uri="{28A0092B-C50C-407E-A947-70E740481C1C}">
                          <a14:useLocalDpi xmlns:a14="http://schemas.microsoft.com/office/drawing/2010/main" val="0"/>
                        </a:ext>
                      </a:extLst>
                    </a:blip>
                    <a:srcRect l="2659" t="8229" r="2678" b="336"/>
                    <a:stretch/>
                  </pic:blipFill>
                  <pic:spPr bwMode="auto">
                    <a:xfrm rot="16200000">
                      <a:off x="0" y="0"/>
                      <a:ext cx="7861849" cy="5868150"/>
                    </a:xfrm>
                    <a:prstGeom prst="rect">
                      <a:avLst/>
                    </a:prstGeom>
                    <a:ln>
                      <a:noFill/>
                    </a:ln>
                    <a:extLst>
                      <a:ext uri="{53640926-AAD7-44D8-BBD7-CCE9431645EC}">
                        <a14:shadowObscured xmlns:a14="http://schemas.microsoft.com/office/drawing/2010/main"/>
                      </a:ext>
                    </a:extLst>
                  </pic:spPr>
                </pic:pic>
              </a:graphicData>
            </a:graphic>
          </wp:inline>
        </w:drawing>
      </w:r>
    </w:p>
    <w:p w:rsidR="00B17C6C" w:rsidRDefault="00B17C6C" w:rsidP="002D450F">
      <w:pPr>
        <w:rPr>
          <w:noProof/>
        </w:rPr>
      </w:pPr>
    </w:p>
    <w:p w:rsidR="00B17C6C" w:rsidRPr="00D827AB" w:rsidRDefault="00B17C6C" w:rsidP="00B17C6C">
      <w:pPr>
        <w:jc w:val="center"/>
        <w:rPr>
          <w:rFonts w:ascii="Times New Roman" w:hAnsi="Times New Roman" w:cs="Times New Roman"/>
          <w:b/>
          <w:sz w:val="44"/>
          <w:szCs w:val="44"/>
        </w:rPr>
      </w:pPr>
      <w:r w:rsidRPr="00D827AB">
        <w:rPr>
          <w:rFonts w:ascii="Times New Roman" w:hAnsi="Times New Roman" w:cs="Times New Roman"/>
          <w:b/>
          <w:sz w:val="44"/>
          <w:szCs w:val="44"/>
        </w:rPr>
        <w:lastRenderedPageBreak/>
        <w:t>Explanation of Math Tiers at Highland Elementary School</w:t>
      </w:r>
    </w:p>
    <w:p w:rsidR="00B17C6C" w:rsidRPr="0061273F" w:rsidRDefault="00B17C6C" w:rsidP="0061273F">
      <w:pPr>
        <w:tabs>
          <w:tab w:val="left" w:pos="720"/>
          <w:tab w:val="left" w:pos="1800"/>
        </w:tabs>
        <w:spacing w:line="480" w:lineRule="auto"/>
        <w:rPr>
          <w:rFonts w:ascii="Times New Roman" w:hAnsi="Times New Roman" w:cs="Times New Roman"/>
          <w:sz w:val="24"/>
          <w:szCs w:val="24"/>
        </w:rPr>
      </w:pPr>
      <w:r>
        <w:rPr>
          <w:rFonts w:ascii="Times New Roman" w:hAnsi="Times New Roman" w:cs="Times New Roman"/>
        </w:rPr>
        <w:tab/>
      </w:r>
      <w:r w:rsidRPr="0061273F">
        <w:rPr>
          <w:rFonts w:ascii="Times New Roman" w:hAnsi="Times New Roman" w:cs="Times New Roman"/>
          <w:sz w:val="24"/>
          <w:szCs w:val="24"/>
        </w:rPr>
        <w:t>The Lewis County Mission states that we will create a learning community where high expectations are the standard and provide a foundation of knowledge in which all students are prepared to reach their goals.  In order to do this, all students in grades 1-6 will participate in 75 minutes, kindergarten 45 minutes, of effective, high quality, research-based instruction consisting of whole class or in small groups differentiated to meet the needs of learner.</w:t>
      </w:r>
    </w:p>
    <w:p w:rsidR="00B17C6C" w:rsidRPr="0061273F" w:rsidRDefault="00B17C6C" w:rsidP="0061273F">
      <w:pPr>
        <w:tabs>
          <w:tab w:val="left" w:pos="720"/>
          <w:tab w:val="left" w:pos="1800"/>
        </w:tabs>
        <w:spacing w:line="480" w:lineRule="auto"/>
        <w:rPr>
          <w:rFonts w:ascii="Times New Roman" w:hAnsi="Times New Roman" w:cs="Times New Roman"/>
          <w:sz w:val="24"/>
          <w:szCs w:val="24"/>
        </w:rPr>
      </w:pPr>
      <w:r w:rsidRPr="0061273F">
        <w:rPr>
          <w:rFonts w:ascii="Times New Roman" w:hAnsi="Times New Roman" w:cs="Times New Roman"/>
          <w:sz w:val="24"/>
          <w:szCs w:val="24"/>
        </w:rPr>
        <w:tab/>
        <w:t xml:space="preserve">All students will be screened four times per year using the district’s chosen mathematics assessments.  The initial screening will occur during the first three weeks of school with all students taking </w:t>
      </w:r>
      <w:proofErr w:type="spellStart"/>
      <w:r w:rsidRPr="0061273F">
        <w:rPr>
          <w:rFonts w:ascii="Times New Roman" w:hAnsi="Times New Roman" w:cs="Times New Roman"/>
          <w:sz w:val="24"/>
          <w:szCs w:val="24"/>
        </w:rPr>
        <w:t>enVision</w:t>
      </w:r>
      <w:proofErr w:type="spellEnd"/>
      <w:r w:rsidRPr="0061273F">
        <w:rPr>
          <w:rFonts w:ascii="Times New Roman" w:hAnsi="Times New Roman" w:cs="Times New Roman"/>
          <w:sz w:val="24"/>
          <w:szCs w:val="24"/>
        </w:rPr>
        <w:t xml:space="preserve"> placement assessments and students in grades 2-6 will be screened using </w:t>
      </w:r>
      <w:smartTag w:uri="urn:schemas-microsoft-com:office:smarttags" w:element="stockticker">
        <w:r w:rsidRPr="0061273F">
          <w:rPr>
            <w:rFonts w:ascii="Times New Roman" w:hAnsi="Times New Roman" w:cs="Times New Roman"/>
            <w:sz w:val="24"/>
            <w:szCs w:val="24"/>
          </w:rPr>
          <w:t>STAR</w:t>
        </w:r>
      </w:smartTag>
      <w:r w:rsidRPr="0061273F">
        <w:rPr>
          <w:rFonts w:ascii="Times New Roman" w:hAnsi="Times New Roman" w:cs="Times New Roman"/>
          <w:sz w:val="24"/>
          <w:szCs w:val="24"/>
        </w:rPr>
        <w:t xml:space="preserve"> Math and easy </w:t>
      </w:r>
      <w:smartTag w:uri="urn:schemas-microsoft-com:office:smarttags" w:element="stockticker">
        <w:r w:rsidRPr="0061273F">
          <w:rPr>
            <w:rFonts w:ascii="Times New Roman" w:hAnsi="Times New Roman" w:cs="Times New Roman"/>
            <w:sz w:val="24"/>
            <w:szCs w:val="24"/>
          </w:rPr>
          <w:t>CBM</w:t>
        </w:r>
      </w:smartTag>
      <w:r w:rsidRPr="0061273F">
        <w:rPr>
          <w:rFonts w:ascii="Times New Roman" w:hAnsi="Times New Roman" w:cs="Times New Roman"/>
          <w:sz w:val="24"/>
          <w:szCs w:val="24"/>
        </w:rPr>
        <w:t xml:space="preserve">.  Classroom performance and this data will be analyzed to determine Tier II intervention needs.  Students who score in the lowest 10% of their grade level will receive intervention services from Title I or Sped staff.  Students who do not meet benchmark criteria, but are not in the lowest 10% of the grade level will receive Tier II interventions from classroom teachers.  Tier II interventions should be 20-30 minutes 3-5 times a week and based upon the child’s needs.  </w:t>
      </w:r>
    </w:p>
    <w:p w:rsidR="00B17C6C" w:rsidRPr="0061273F" w:rsidRDefault="00B17C6C" w:rsidP="0061273F">
      <w:pPr>
        <w:tabs>
          <w:tab w:val="left" w:pos="720"/>
          <w:tab w:val="left" w:pos="1800"/>
        </w:tabs>
        <w:spacing w:line="480" w:lineRule="auto"/>
        <w:rPr>
          <w:rFonts w:ascii="Times New Roman" w:hAnsi="Times New Roman" w:cs="Times New Roman"/>
          <w:sz w:val="24"/>
          <w:szCs w:val="24"/>
        </w:rPr>
      </w:pPr>
      <w:r w:rsidRPr="0061273F">
        <w:rPr>
          <w:rFonts w:ascii="Times New Roman" w:hAnsi="Times New Roman" w:cs="Times New Roman"/>
          <w:sz w:val="24"/>
          <w:szCs w:val="24"/>
        </w:rPr>
        <w:tab/>
        <w:t xml:space="preserve">Students receiving Tier II interventions must be progress monitored weekly to ensure that the interventions are accelerating the rate of learning and helping the child become a proficient math student.  Instructional decisions are made upon the student’s progress on formative assessments, student interviews, and observation.  Portions of </w:t>
      </w:r>
      <w:proofErr w:type="gramStart"/>
      <w:r w:rsidRPr="0061273F">
        <w:rPr>
          <w:rFonts w:ascii="Times New Roman" w:hAnsi="Times New Roman" w:cs="Times New Roman"/>
          <w:sz w:val="24"/>
          <w:szCs w:val="24"/>
        </w:rPr>
        <w:t xml:space="preserve">the </w:t>
      </w:r>
      <w:proofErr w:type="spellStart"/>
      <w:r w:rsidRPr="0061273F">
        <w:rPr>
          <w:rFonts w:ascii="Times New Roman" w:hAnsi="Times New Roman" w:cs="Times New Roman"/>
          <w:sz w:val="24"/>
          <w:szCs w:val="24"/>
        </w:rPr>
        <w:t>enVision</w:t>
      </w:r>
      <w:proofErr w:type="spellEnd"/>
      <w:proofErr w:type="gramEnd"/>
      <w:r w:rsidRPr="0061273F">
        <w:rPr>
          <w:rFonts w:ascii="Times New Roman" w:hAnsi="Times New Roman" w:cs="Times New Roman"/>
          <w:sz w:val="24"/>
          <w:szCs w:val="24"/>
        </w:rPr>
        <w:t xml:space="preserve"> diagnostic assessment may be used to more closely identify a student’s need.  If a student demonstrates mastery on two consecutive progress monitors, the student returns to Tier I instruction.  If a child </w:t>
      </w:r>
      <w:r w:rsidRPr="0061273F">
        <w:rPr>
          <w:rFonts w:ascii="Times New Roman" w:hAnsi="Times New Roman" w:cs="Times New Roman"/>
          <w:sz w:val="24"/>
          <w:szCs w:val="24"/>
        </w:rPr>
        <w:lastRenderedPageBreak/>
        <w:t>has two out of three progress monitors demonstrating growth not mastery, the student continues participation in the interventions.  If student has less than two of three progress monitors demonstrating growth, the intervention should be changed with more individualized interventions more frequently.</w:t>
      </w:r>
    </w:p>
    <w:p w:rsidR="00B17C6C" w:rsidRPr="0061273F" w:rsidRDefault="00B17C6C" w:rsidP="0061273F">
      <w:pPr>
        <w:tabs>
          <w:tab w:val="left" w:pos="720"/>
          <w:tab w:val="left" w:pos="1800"/>
        </w:tabs>
        <w:spacing w:line="480" w:lineRule="auto"/>
        <w:rPr>
          <w:rFonts w:ascii="Times New Roman" w:hAnsi="Times New Roman" w:cs="Times New Roman"/>
          <w:sz w:val="24"/>
          <w:szCs w:val="24"/>
        </w:rPr>
      </w:pPr>
      <w:r w:rsidRPr="0061273F">
        <w:rPr>
          <w:rFonts w:ascii="Times New Roman" w:hAnsi="Times New Roman" w:cs="Times New Roman"/>
          <w:sz w:val="24"/>
          <w:szCs w:val="24"/>
        </w:rPr>
        <w:tab/>
        <w:t xml:space="preserve">If a student has had two changes of interventions within Tier II and is still not making adequate progress, that student will be moved to Tier III.  Students in Tier III will receive 30 minutes of intensive interventions daily in a group of one or two students.  Title I staff will provide Tier III interventions.  Students will be progress monitored weekly.  When a student demonstrates growth 3 consecutive progress monitors, the student is returned to Tier II interventions.  If a student demonstrates growth 2 out of 3 progress monitors, the same interventions will continue.  If progress monitoring reveals little or no growth in less than 2 out of 3, the interventions should be changed.  After two changes of intervention, the student should be referred to the Student Assistance Team or Special Education.  If a student ended the previous school year in Tier III or with two changes of Tier II interventions, he may begin the year </w:t>
      </w:r>
      <w:proofErr w:type="gramStart"/>
      <w:r w:rsidRPr="0061273F">
        <w:rPr>
          <w:rFonts w:ascii="Times New Roman" w:hAnsi="Times New Roman" w:cs="Times New Roman"/>
          <w:sz w:val="24"/>
          <w:szCs w:val="24"/>
        </w:rPr>
        <w:t>in  Tier</w:t>
      </w:r>
      <w:proofErr w:type="gramEnd"/>
      <w:r w:rsidRPr="0061273F">
        <w:rPr>
          <w:rFonts w:ascii="Times New Roman" w:hAnsi="Times New Roman" w:cs="Times New Roman"/>
          <w:sz w:val="24"/>
          <w:szCs w:val="24"/>
        </w:rPr>
        <w:t xml:space="preserve"> III.</w:t>
      </w:r>
    </w:p>
    <w:p w:rsidR="00B17C6C" w:rsidRPr="0061273F" w:rsidRDefault="00B17C6C" w:rsidP="0061273F">
      <w:pPr>
        <w:tabs>
          <w:tab w:val="left" w:pos="720"/>
          <w:tab w:val="left" w:pos="1800"/>
        </w:tabs>
        <w:spacing w:line="480" w:lineRule="auto"/>
        <w:rPr>
          <w:rFonts w:ascii="Times New Roman" w:hAnsi="Times New Roman" w:cs="Times New Roman"/>
          <w:sz w:val="24"/>
          <w:szCs w:val="24"/>
        </w:rPr>
      </w:pPr>
      <w:r w:rsidRPr="0061273F">
        <w:rPr>
          <w:rFonts w:ascii="Times New Roman" w:hAnsi="Times New Roman" w:cs="Times New Roman"/>
          <w:sz w:val="24"/>
          <w:szCs w:val="24"/>
        </w:rPr>
        <w:tab/>
        <w:t>Students with Individual Education Plans (IEPs) will receive their Tier II and Tier III instruction from either Special Education or Title I staff, as indicated by the IEP.</w:t>
      </w:r>
      <w:r w:rsidR="00C26636" w:rsidRPr="0061273F">
        <w:rPr>
          <w:rFonts w:ascii="Times New Roman" w:hAnsi="Times New Roman" w:cs="Times New Roman"/>
          <w:sz w:val="24"/>
          <w:szCs w:val="24"/>
        </w:rPr>
        <w:t>\</w:t>
      </w:r>
    </w:p>
    <w:p w:rsidR="00C26636" w:rsidRDefault="00C26636">
      <w:pPr>
        <w:rPr>
          <w:rFonts w:ascii="Times New Roman" w:hAnsi="Times New Roman" w:cs="Times New Roman"/>
        </w:rPr>
      </w:pPr>
      <w:r>
        <w:rPr>
          <w:rFonts w:ascii="Times New Roman" w:hAnsi="Times New Roman" w:cs="Times New Roman"/>
        </w:rPr>
        <w:br w:type="page"/>
      </w:r>
    </w:p>
    <w:p w:rsidR="00C26636" w:rsidRDefault="00C26636" w:rsidP="00C26636">
      <w:pPr>
        <w:rPr>
          <w:b/>
          <w:sz w:val="36"/>
          <w:szCs w:val="36"/>
        </w:rPr>
      </w:pPr>
      <w:r>
        <w:rPr>
          <w:b/>
          <w:sz w:val="36"/>
          <w:szCs w:val="36"/>
        </w:rPr>
        <w:lastRenderedPageBreak/>
        <w:t>Effective Mathematics Instructional Practices</w:t>
      </w:r>
    </w:p>
    <w:p w:rsidR="00C26636" w:rsidRDefault="00C26636" w:rsidP="00C26636">
      <w:pPr>
        <w:rPr>
          <w:sz w:val="28"/>
          <w:szCs w:val="28"/>
        </w:rPr>
      </w:pPr>
      <w:r>
        <w:rPr>
          <w:sz w:val="28"/>
          <w:szCs w:val="28"/>
        </w:rPr>
        <w:tab/>
        <w:t>The National Mathematics Advisory Panel offers findings and recommendations for evidenced-based mathematics instructional practices including the following:</w:t>
      </w:r>
    </w:p>
    <w:p w:rsidR="00C26636" w:rsidRDefault="00C26636" w:rsidP="00C26636">
      <w:pPr>
        <w:pStyle w:val="ListParagraph"/>
        <w:numPr>
          <w:ilvl w:val="0"/>
          <w:numId w:val="28"/>
        </w:numPr>
        <w:rPr>
          <w:sz w:val="28"/>
          <w:szCs w:val="28"/>
        </w:rPr>
      </w:pPr>
      <w:r>
        <w:rPr>
          <w:b/>
          <w:sz w:val="28"/>
          <w:szCs w:val="28"/>
        </w:rPr>
        <w:t>Cooperative Learning</w:t>
      </w:r>
      <w:r>
        <w:rPr>
          <w:sz w:val="28"/>
          <w:szCs w:val="28"/>
        </w:rPr>
        <w:t>- improves computation skills and can assist with conceptual understanding and problem solving</w:t>
      </w:r>
    </w:p>
    <w:p w:rsidR="00C26636" w:rsidRDefault="00C26636" w:rsidP="00C26636">
      <w:pPr>
        <w:pStyle w:val="ListParagraph"/>
        <w:numPr>
          <w:ilvl w:val="0"/>
          <w:numId w:val="28"/>
        </w:numPr>
        <w:rPr>
          <w:sz w:val="28"/>
          <w:szCs w:val="28"/>
        </w:rPr>
      </w:pPr>
      <w:r>
        <w:rPr>
          <w:b/>
          <w:sz w:val="28"/>
          <w:szCs w:val="28"/>
        </w:rPr>
        <w:t>Formative Assessment</w:t>
      </w:r>
      <w:r>
        <w:rPr>
          <w:sz w:val="28"/>
          <w:szCs w:val="28"/>
        </w:rPr>
        <w:t>- improves student learning when teachers use the data to design and individualize instruction</w:t>
      </w:r>
    </w:p>
    <w:p w:rsidR="00C26636" w:rsidRDefault="00C26636" w:rsidP="00C26636">
      <w:pPr>
        <w:pStyle w:val="ListParagraph"/>
        <w:numPr>
          <w:ilvl w:val="0"/>
          <w:numId w:val="28"/>
        </w:numPr>
        <w:rPr>
          <w:sz w:val="28"/>
          <w:szCs w:val="28"/>
        </w:rPr>
      </w:pPr>
      <w:r>
        <w:rPr>
          <w:sz w:val="28"/>
          <w:szCs w:val="28"/>
        </w:rPr>
        <w:t>“</w:t>
      </w:r>
      <w:r>
        <w:rPr>
          <w:b/>
          <w:sz w:val="28"/>
          <w:szCs w:val="28"/>
        </w:rPr>
        <w:t>Real world” contexts</w:t>
      </w:r>
      <w:r>
        <w:rPr>
          <w:sz w:val="28"/>
          <w:szCs w:val="28"/>
        </w:rPr>
        <w:t>-is used to introduce math ideas and engages students in authentic learning</w:t>
      </w:r>
    </w:p>
    <w:p w:rsidR="00C26636" w:rsidRDefault="00C26636" w:rsidP="00C26636">
      <w:pPr>
        <w:pStyle w:val="ListParagraph"/>
        <w:numPr>
          <w:ilvl w:val="0"/>
          <w:numId w:val="28"/>
        </w:numPr>
        <w:rPr>
          <w:sz w:val="28"/>
          <w:szCs w:val="28"/>
        </w:rPr>
      </w:pPr>
      <w:r>
        <w:rPr>
          <w:b/>
          <w:sz w:val="28"/>
          <w:szCs w:val="28"/>
        </w:rPr>
        <w:t>Explicit instruction</w:t>
      </w:r>
      <w:r>
        <w:rPr>
          <w:sz w:val="28"/>
          <w:szCs w:val="28"/>
        </w:rPr>
        <w:t xml:space="preserve">- </w:t>
      </w:r>
    </w:p>
    <w:p w:rsidR="00C26636" w:rsidRDefault="00C26636" w:rsidP="00C26636">
      <w:pPr>
        <w:pStyle w:val="ListParagraph"/>
        <w:numPr>
          <w:ilvl w:val="1"/>
          <w:numId w:val="28"/>
        </w:numPr>
        <w:rPr>
          <w:sz w:val="28"/>
          <w:szCs w:val="28"/>
        </w:rPr>
      </w:pPr>
      <w:r>
        <w:rPr>
          <w:sz w:val="28"/>
          <w:szCs w:val="28"/>
        </w:rPr>
        <w:t>Clear models for problem solving using many examples</w:t>
      </w:r>
    </w:p>
    <w:p w:rsidR="00C26636" w:rsidRDefault="00C26636" w:rsidP="00C26636">
      <w:pPr>
        <w:pStyle w:val="ListParagraph"/>
        <w:numPr>
          <w:ilvl w:val="1"/>
          <w:numId w:val="28"/>
        </w:numPr>
        <w:rPr>
          <w:sz w:val="28"/>
          <w:szCs w:val="28"/>
        </w:rPr>
      </w:pPr>
      <w:r>
        <w:rPr>
          <w:sz w:val="28"/>
          <w:szCs w:val="28"/>
        </w:rPr>
        <w:t>Extensive meaningful guided practice of newly learned strategies and skills</w:t>
      </w:r>
    </w:p>
    <w:p w:rsidR="00C26636" w:rsidRDefault="00C26636" w:rsidP="00C26636">
      <w:pPr>
        <w:pStyle w:val="ListParagraph"/>
        <w:numPr>
          <w:ilvl w:val="1"/>
          <w:numId w:val="28"/>
        </w:numPr>
        <w:rPr>
          <w:sz w:val="28"/>
          <w:szCs w:val="28"/>
        </w:rPr>
      </w:pPr>
      <w:r>
        <w:rPr>
          <w:sz w:val="28"/>
          <w:szCs w:val="28"/>
        </w:rPr>
        <w:t>Opportunities to “think aloud” and talk through a problem</w:t>
      </w:r>
    </w:p>
    <w:p w:rsidR="00C26636" w:rsidRDefault="00C26636" w:rsidP="00C26636">
      <w:pPr>
        <w:pStyle w:val="ListParagraph"/>
        <w:numPr>
          <w:ilvl w:val="1"/>
          <w:numId w:val="28"/>
        </w:numPr>
        <w:rPr>
          <w:sz w:val="28"/>
          <w:szCs w:val="28"/>
        </w:rPr>
      </w:pPr>
      <w:r>
        <w:rPr>
          <w:sz w:val="28"/>
          <w:szCs w:val="28"/>
        </w:rPr>
        <w:t>Extensive descriptive feedback helps students understand concepts</w:t>
      </w:r>
    </w:p>
    <w:p w:rsidR="00C26636" w:rsidRDefault="00C26636" w:rsidP="00C26636">
      <w:pPr>
        <w:pStyle w:val="ListParagraph"/>
        <w:numPr>
          <w:ilvl w:val="1"/>
          <w:numId w:val="28"/>
        </w:numPr>
        <w:rPr>
          <w:sz w:val="28"/>
          <w:szCs w:val="28"/>
        </w:rPr>
      </w:pPr>
      <w:r>
        <w:rPr>
          <w:sz w:val="28"/>
          <w:szCs w:val="28"/>
        </w:rPr>
        <w:t>Frequent cumulative review</w:t>
      </w:r>
    </w:p>
    <w:p w:rsidR="00C26636" w:rsidRDefault="00C26636" w:rsidP="00C26636">
      <w:pPr>
        <w:rPr>
          <w:b/>
          <w:sz w:val="36"/>
          <w:szCs w:val="36"/>
        </w:rPr>
      </w:pPr>
      <w:r>
        <w:rPr>
          <w:b/>
          <w:sz w:val="36"/>
          <w:szCs w:val="36"/>
        </w:rPr>
        <w:t>Instructional strategies to benefit students with math difficulties</w:t>
      </w:r>
    </w:p>
    <w:p w:rsidR="00C26636" w:rsidRDefault="00C26636" w:rsidP="00C26636">
      <w:pPr>
        <w:pStyle w:val="ListParagraph"/>
        <w:numPr>
          <w:ilvl w:val="0"/>
          <w:numId w:val="29"/>
        </w:numPr>
        <w:rPr>
          <w:sz w:val="36"/>
          <w:szCs w:val="36"/>
        </w:rPr>
      </w:pPr>
      <w:r>
        <w:rPr>
          <w:sz w:val="28"/>
          <w:szCs w:val="28"/>
        </w:rPr>
        <w:t>Visual and graphic depictions</w:t>
      </w:r>
    </w:p>
    <w:p w:rsidR="00C26636" w:rsidRDefault="00C26636" w:rsidP="00C26636">
      <w:pPr>
        <w:pStyle w:val="ListParagraph"/>
        <w:numPr>
          <w:ilvl w:val="0"/>
          <w:numId w:val="29"/>
        </w:numPr>
        <w:rPr>
          <w:sz w:val="36"/>
          <w:szCs w:val="36"/>
        </w:rPr>
      </w:pPr>
      <w:r>
        <w:rPr>
          <w:sz w:val="28"/>
          <w:szCs w:val="28"/>
        </w:rPr>
        <w:t>Systematic and explicit instruction</w:t>
      </w:r>
    </w:p>
    <w:p w:rsidR="00C26636" w:rsidRDefault="00C26636" w:rsidP="00C26636">
      <w:pPr>
        <w:pStyle w:val="ListParagraph"/>
        <w:numPr>
          <w:ilvl w:val="0"/>
          <w:numId w:val="29"/>
        </w:numPr>
        <w:rPr>
          <w:sz w:val="36"/>
          <w:szCs w:val="36"/>
        </w:rPr>
      </w:pPr>
      <w:r>
        <w:rPr>
          <w:sz w:val="28"/>
          <w:szCs w:val="28"/>
        </w:rPr>
        <w:t>Student think-</w:t>
      </w:r>
      <w:proofErr w:type="spellStart"/>
      <w:r>
        <w:rPr>
          <w:sz w:val="28"/>
          <w:szCs w:val="28"/>
        </w:rPr>
        <w:t>alouds</w:t>
      </w:r>
      <w:proofErr w:type="spellEnd"/>
    </w:p>
    <w:p w:rsidR="00C26636" w:rsidRDefault="00C26636" w:rsidP="00C26636">
      <w:pPr>
        <w:pStyle w:val="ListParagraph"/>
        <w:numPr>
          <w:ilvl w:val="0"/>
          <w:numId w:val="29"/>
        </w:numPr>
        <w:rPr>
          <w:sz w:val="36"/>
          <w:szCs w:val="36"/>
        </w:rPr>
      </w:pPr>
      <w:r>
        <w:rPr>
          <w:sz w:val="28"/>
          <w:szCs w:val="28"/>
        </w:rPr>
        <w:t>Peer-assisted learning</w:t>
      </w:r>
    </w:p>
    <w:p w:rsidR="00C26636" w:rsidRDefault="00C26636" w:rsidP="00C26636">
      <w:pPr>
        <w:pStyle w:val="ListParagraph"/>
        <w:numPr>
          <w:ilvl w:val="0"/>
          <w:numId w:val="29"/>
        </w:numPr>
        <w:rPr>
          <w:sz w:val="36"/>
          <w:szCs w:val="36"/>
        </w:rPr>
      </w:pPr>
      <w:r>
        <w:rPr>
          <w:sz w:val="28"/>
          <w:szCs w:val="28"/>
        </w:rPr>
        <w:t>Formative assessment/progress monitoring data for teacher and student use</w:t>
      </w:r>
    </w:p>
    <w:p w:rsidR="00C26636" w:rsidRDefault="00C26636" w:rsidP="00C26636">
      <w:pPr>
        <w:rPr>
          <w:sz w:val="36"/>
          <w:szCs w:val="36"/>
        </w:rPr>
      </w:pPr>
    </w:p>
    <w:p w:rsidR="00C26636" w:rsidRPr="0024166B" w:rsidRDefault="00C26636" w:rsidP="00B17C6C">
      <w:pPr>
        <w:tabs>
          <w:tab w:val="left" w:pos="720"/>
          <w:tab w:val="left" w:pos="1800"/>
        </w:tabs>
        <w:spacing w:line="360" w:lineRule="auto"/>
        <w:rPr>
          <w:sz w:val="24"/>
          <w:szCs w:val="24"/>
        </w:rPr>
      </w:pPr>
    </w:p>
    <w:p w:rsidR="00C26636" w:rsidRDefault="00C26636" w:rsidP="00C26636">
      <w:pPr>
        <w:rPr>
          <w:b/>
          <w:sz w:val="36"/>
          <w:szCs w:val="36"/>
        </w:rPr>
      </w:pPr>
      <w:r>
        <w:rPr>
          <w:b/>
          <w:sz w:val="36"/>
          <w:szCs w:val="36"/>
        </w:rPr>
        <w:lastRenderedPageBreak/>
        <w:t>Tier 1: Math Core Instruction</w:t>
      </w:r>
    </w:p>
    <w:p w:rsidR="00C26636" w:rsidRDefault="00C26636" w:rsidP="00C26636">
      <w:pPr>
        <w:rPr>
          <w:b/>
          <w:sz w:val="28"/>
          <w:szCs w:val="28"/>
        </w:rPr>
      </w:pPr>
    </w:p>
    <w:tbl>
      <w:tblPr>
        <w:tblStyle w:val="TableGrid"/>
        <w:tblW w:w="0" w:type="auto"/>
        <w:tblLook w:val="04A0" w:firstRow="1" w:lastRow="0" w:firstColumn="1" w:lastColumn="0" w:noHBand="0" w:noVBand="1"/>
      </w:tblPr>
      <w:tblGrid>
        <w:gridCol w:w="2988"/>
        <w:gridCol w:w="6588"/>
      </w:tblGrid>
      <w:tr w:rsidR="00C26636" w:rsidTr="00C26636">
        <w:tc>
          <w:tcPr>
            <w:tcW w:w="2988" w:type="dxa"/>
            <w:tcBorders>
              <w:top w:val="single" w:sz="4" w:space="0" w:color="auto"/>
              <w:left w:val="single" w:sz="4" w:space="0" w:color="auto"/>
              <w:bottom w:val="single" w:sz="4" w:space="0" w:color="auto"/>
              <w:right w:val="single" w:sz="4" w:space="0" w:color="auto"/>
            </w:tcBorders>
            <w:hideMark/>
          </w:tcPr>
          <w:p w:rsidR="00C26636" w:rsidRDefault="00C26636">
            <w:pPr>
              <w:rPr>
                <w:sz w:val="32"/>
                <w:szCs w:val="32"/>
              </w:rPr>
            </w:pPr>
            <w:r>
              <w:rPr>
                <w:sz w:val="32"/>
                <w:szCs w:val="32"/>
              </w:rPr>
              <w:t>Focus</w:t>
            </w:r>
          </w:p>
        </w:tc>
        <w:tc>
          <w:tcPr>
            <w:tcW w:w="6588" w:type="dxa"/>
            <w:tcBorders>
              <w:top w:val="single" w:sz="4" w:space="0" w:color="auto"/>
              <w:left w:val="single" w:sz="4" w:space="0" w:color="auto"/>
              <w:bottom w:val="single" w:sz="4" w:space="0" w:color="auto"/>
              <w:right w:val="single" w:sz="4" w:space="0" w:color="auto"/>
            </w:tcBorders>
            <w:hideMark/>
          </w:tcPr>
          <w:p w:rsidR="00C26636" w:rsidRDefault="00C26636" w:rsidP="00C26636">
            <w:pPr>
              <w:pStyle w:val="ListParagraph"/>
              <w:numPr>
                <w:ilvl w:val="0"/>
                <w:numId w:val="30"/>
              </w:numPr>
              <w:rPr>
                <w:sz w:val="28"/>
                <w:szCs w:val="28"/>
              </w:rPr>
            </w:pPr>
            <w:r>
              <w:rPr>
                <w:sz w:val="28"/>
                <w:szCs w:val="28"/>
              </w:rPr>
              <w:t>All students</w:t>
            </w:r>
          </w:p>
        </w:tc>
      </w:tr>
      <w:tr w:rsidR="00C26636" w:rsidTr="00C26636">
        <w:tc>
          <w:tcPr>
            <w:tcW w:w="2988" w:type="dxa"/>
            <w:tcBorders>
              <w:top w:val="single" w:sz="4" w:space="0" w:color="auto"/>
              <w:left w:val="single" w:sz="4" w:space="0" w:color="auto"/>
              <w:bottom w:val="single" w:sz="4" w:space="0" w:color="auto"/>
              <w:right w:val="single" w:sz="4" w:space="0" w:color="auto"/>
            </w:tcBorders>
            <w:hideMark/>
          </w:tcPr>
          <w:p w:rsidR="00C26636" w:rsidRDefault="00C26636">
            <w:pPr>
              <w:rPr>
                <w:sz w:val="32"/>
                <w:szCs w:val="32"/>
              </w:rPr>
            </w:pPr>
            <w:r>
              <w:rPr>
                <w:sz w:val="32"/>
                <w:szCs w:val="32"/>
              </w:rPr>
              <w:t>Instruction</w:t>
            </w:r>
          </w:p>
        </w:tc>
        <w:tc>
          <w:tcPr>
            <w:tcW w:w="6588" w:type="dxa"/>
            <w:tcBorders>
              <w:top w:val="single" w:sz="4" w:space="0" w:color="auto"/>
              <w:left w:val="single" w:sz="4" w:space="0" w:color="auto"/>
              <w:bottom w:val="single" w:sz="4" w:space="0" w:color="auto"/>
              <w:right w:val="single" w:sz="4" w:space="0" w:color="auto"/>
            </w:tcBorders>
            <w:hideMark/>
          </w:tcPr>
          <w:p w:rsidR="00C26636" w:rsidRDefault="00C26636" w:rsidP="00C26636">
            <w:pPr>
              <w:pStyle w:val="ListParagraph"/>
              <w:numPr>
                <w:ilvl w:val="0"/>
                <w:numId w:val="31"/>
              </w:numPr>
              <w:rPr>
                <w:sz w:val="28"/>
                <w:szCs w:val="28"/>
              </w:rPr>
            </w:pPr>
            <w:r>
              <w:rPr>
                <w:sz w:val="28"/>
                <w:szCs w:val="28"/>
              </w:rPr>
              <w:t xml:space="preserve">Whole class conceptual development of CCSS grade level mathematics </w:t>
            </w:r>
          </w:p>
          <w:p w:rsidR="00C26636" w:rsidRDefault="00C26636" w:rsidP="00C26636">
            <w:pPr>
              <w:pStyle w:val="ListParagraph"/>
              <w:numPr>
                <w:ilvl w:val="0"/>
                <w:numId w:val="31"/>
              </w:numPr>
              <w:rPr>
                <w:sz w:val="28"/>
                <w:szCs w:val="28"/>
              </w:rPr>
            </w:pPr>
            <w:r>
              <w:rPr>
                <w:sz w:val="28"/>
                <w:szCs w:val="28"/>
              </w:rPr>
              <w:t>Differentiated instruction for conceptual development, skill acquisition, and application</w:t>
            </w:r>
          </w:p>
          <w:p w:rsidR="00C26636" w:rsidRDefault="00C26636" w:rsidP="00C26636">
            <w:pPr>
              <w:pStyle w:val="ListParagraph"/>
              <w:numPr>
                <w:ilvl w:val="0"/>
                <w:numId w:val="31"/>
              </w:numPr>
              <w:rPr>
                <w:sz w:val="28"/>
                <w:szCs w:val="28"/>
              </w:rPr>
            </w:pPr>
            <w:r>
              <w:rPr>
                <w:sz w:val="28"/>
                <w:szCs w:val="28"/>
              </w:rPr>
              <w:t>Research-based mathematics practices</w:t>
            </w:r>
          </w:p>
          <w:p w:rsidR="00C26636" w:rsidRDefault="00C26636" w:rsidP="00C26636">
            <w:pPr>
              <w:pStyle w:val="ListParagraph"/>
              <w:numPr>
                <w:ilvl w:val="0"/>
                <w:numId w:val="31"/>
              </w:numPr>
              <w:rPr>
                <w:sz w:val="28"/>
                <w:szCs w:val="28"/>
              </w:rPr>
            </w:pPr>
            <w:r>
              <w:rPr>
                <w:sz w:val="28"/>
                <w:szCs w:val="28"/>
              </w:rPr>
              <w:t>Active engagement</w:t>
            </w:r>
          </w:p>
          <w:p w:rsidR="00C26636" w:rsidRDefault="00C26636" w:rsidP="00C26636">
            <w:pPr>
              <w:pStyle w:val="ListParagraph"/>
              <w:numPr>
                <w:ilvl w:val="0"/>
                <w:numId w:val="31"/>
              </w:numPr>
              <w:rPr>
                <w:sz w:val="28"/>
                <w:szCs w:val="28"/>
              </w:rPr>
            </w:pPr>
            <w:r>
              <w:rPr>
                <w:sz w:val="28"/>
                <w:szCs w:val="28"/>
              </w:rPr>
              <w:t>Manipulatives and other physical or visual representations as instructional tools</w:t>
            </w:r>
          </w:p>
          <w:p w:rsidR="00C26636" w:rsidRDefault="00C26636" w:rsidP="00C26636">
            <w:pPr>
              <w:pStyle w:val="ListParagraph"/>
              <w:numPr>
                <w:ilvl w:val="0"/>
                <w:numId w:val="31"/>
              </w:numPr>
              <w:rPr>
                <w:sz w:val="28"/>
                <w:szCs w:val="28"/>
              </w:rPr>
            </w:pPr>
            <w:r>
              <w:rPr>
                <w:sz w:val="28"/>
                <w:szCs w:val="28"/>
              </w:rPr>
              <w:t>Technology supports</w:t>
            </w:r>
          </w:p>
        </w:tc>
      </w:tr>
      <w:tr w:rsidR="00C26636" w:rsidTr="00C26636">
        <w:tc>
          <w:tcPr>
            <w:tcW w:w="2988" w:type="dxa"/>
            <w:tcBorders>
              <w:top w:val="single" w:sz="4" w:space="0" w:color="auto"/>
              <w:left w:val="single" w:sz="4" w:space="0" w:color="auto"/>
              <w:bottom w:val="single" w:sz="4" w:space="0" w:color="auto"/>
              <w:right w:val="single" w:sz="4" w:space="0" w:color="auto"/>
            </w:tcBorders>
            <w:hideMark/>
          </w:tcPr>
          <w:p w:rsidR="00C26636" w:rsidRDefault="00C26636">
            <w:pPr>
              <w:rPr>
                <w:sz w:val="32"/>
                <w:szCs w:val="32"/>
              </w:rPr>
            </w:pPr>
            <w:r>
              <w:rPr>
                <w:sz w:val="32"/>
                <w:szCs w:val="32"/>
              </w:rPr>
              <w:t>Assessments</w:t>
            </w:r>
          </w:p>
        </w:tc>
        <w:tc>
          <w:tcPr>
            <w:tcW w:w="6588" w:type="dxa"/>
            <w:tcBorders>
              <w:top w:val="single" w:sz="4" w:space="0" w:color="auto"/>
              <w:left w:val="single" w:sz="4" w:space="0" w:color="auto"/>
              <w:bottom w:val="single" w:sz="4" w:space="0" w:color="auto"/>
              <w:right w:val="single" w:sz="4" w:space="0" w:color="auto"/>
            </w:tcBorders>
            <w:hideMark/>
          </w:tcPr>
          <w:p w:rsidR="00C26636" w:rsidRDefault="00C26636" w:rsidP="00C26636">
            <w:pPr>
              <w:pStyle w:val="ListParagraph"/>
              <w:numPr>
                <w:ilvl w:val="0"/>
                <w:numId w:val="32"/>
              </w:numPr>
              <w:rPr>
                <w:sz w:val="28"/>
                <w:szCs w:val="28"/>
              </w:rPr>
            </w:pPr>
            <w:r>
              <w:rPr>
                <w:sz w:val="28"/>
                <w:szCs w:val="28"/>
              </w:rPr>
              <w:t>Universal screening with STAR math</w:t>
            </w:r>
          </w:p>
          <w:p w:rsidR="00C26636" w:rsidRDefault="00C26636" w:rsidP="00C26636">
            <w:pPr>
              <w:pStyle w:val="ListParagraph"/>
              <w:numPr>
                <w:ilvl w:val="0"/>
                <w:numId w:val="32"/>
              </w:numPr>
              <w:rPr>
                <w:sz w:val="28"/>
                <w:szCs w:val="28"/>
              </w:rPr>
            </w:pPr>
            <w:r>
              <w:rPr>
                <w:sz w:val="28"/>
                <w:szCs w:val="28"/>
              </w:rPr>
              <w:t>Diagnostic assessments</w:t>
            </w:r>
          </w:p>
          <w:p w:rsidR="00C26636" w:rsidRDefault="00C26636" w:rsidP="00C26636">
            <w:pPr>
              <w:pStyle w:val="ListParagraph"/>
              <w:numPr>
                <w:ilvl w:val="0"/>
                <w:numId w:val="32"/>
              </w:numPr>
              <w:rPr>
                <w:sz w:val="28"/>
                <w:szCs w:val="28"/>
              </w:rPr>
            </w:pPr>
            <w:r>
              <w:rPr>
                <w:sz w:val="28"/>
                <w:szCs w:val="28"/>
              </w:rPr>
              <w:t>Formative assessments</w:t>
            </w:r>
          </w:p>
          <w:p w:rsidR="00C26636" w:rsidRDefault="00C26636" w:rsidP="00C26636">
            <w:pPr>
              <w:pStyle w:val="ListParagraph"/>
              <w:numPr>
                <w:ilvl w:val="0"/>
                <w:numId w:val="32"/>
              </w:numPr>
              <w:rPr>
                <w:sz w:val="28"/>
                <w:szCs w:val="28"/>
              </w:rPr>
            </w:pPr>
            <w:r>
              <w:rPr>
                <w:sz w:val="28"/>
                <w:szCs w:val="28"/>
              </w:rPr>
              <w:t>Summative assessments</w:t>
            </w:r>
          </w:p>
        </w:tc>
      </w:tr>
      <w:tr w:rsidR="00C26636" w:rsidTr="00C26636">
        <w:tc>
          <w:tcPr>
            <w:tcW w:w="2988" w:type="dxa"/>
            <w:tcBorders>
              <w:top w:val="single" w:sz="4" w:space="0" w:color="auto"/>
              <w:left w:val="single" w:sz="4" w:space="0" w:color="auto"/>
              <w:bottom w:val="single" w:sz="4" w:space="0" w:color="auto"/>
              <w:right w:val="single" w:sz="4" w:space="0" w:color="auto"/>
            </w:tcBorders>
            <w:hideMark/>
          </w:tcPr>
          <w:p w:rsidR="00C26636" w:rsidRDefault="00C26636">
            <w:pPr>
              <w:rPr>
                <w:sz w:val="32"/>
                <w:szCs w:val="32"/>
              </w:rPr>
            </w:pPr>
            <w:r>
              <w:rPr>
                <w:sz w:val="32"/>
                <w:szCs w:val="32"/>
              </w:rPr>
              <w:t>Setting</w:t>
            </w:r>
          </w:p>
        </w:tc>
        <w:tc>
          <w:tcPr>
            <w:tcW w:w="6588" w:type="dxa"/>
            <w:tcBorders>
              <w:top w:val="single" w:sz="4" w:space="0" w:color="auto"/>
              <w:left w:val="single" w:sz="4" w:space="0" w:color="auto"/>
              <w:bottom w:val="single" w:sz="4" w:space="0" w:color="auto"/>
              <w:right w:val="single" w:sz="4" w:space="0" w:color="auto"/>
            </w:tcBorders>
            <w:hideMark/>
          </w:tcPr>
          <w:p w:rsidR="00C26636" w:rsidRDefault="00C26636" w:rsidP="00C26636">
            <w:pPr>
              <w:pStyle w:val="ListParagraph"/>
              <w:numPr>
                <w:ilvl w:val="0"/>
                <w:numId w:val="33"/>
              </w:numPr>
              <w:rPr>
                <w:sz w:val="28"/>
                <w:szCs w:val="28"/>
              </w:rPr>
            </w:pPr>
            <w:r>
              <w:rPr>
                <w:sz w:val="28"/>
                <w:szCs w:val="28"/>
              </w:rPr>
              <w:t xml:space="preserve">General Education Classroom </w:t>
            </w:r>
          </w:p>
        </w:tc>
      </w:tr>
      <w:tr w:rsidR="00C26636" w:rsidTr="00C26636">
        <w:tc>
          <w:tcPr>
            <w:tcW w:w="2988" w:type="dxa"/>
            <w:tcBorders>
              <w:top w:val="single" w:sz="4" w:space="0" w:color="auto"/>
              <w:left w:val="single" w:sz="4" w:space="0" w:color="auto"/>
              <w:bottom w:val="single" w:sz="4" w:space="0" w:color="auto"/>
              <w:right w:val="single" w:sz="4" w:space="0" w:color="auto"/>
            </w:tcBorders>
            <w:hideMark/>
          </w:tcPr>
          <w:p w:rsidR="00C26636" w:rsidRDefault="00C26636">
            <w:pPr>
              <w:rPr>
                <w:sz w:val="32"/>
                <w:szCs w:val="32"/>
              </w:rPr>
            </w:pPr>
            <w:r>
              <w:rPr>
                <w:sz w:val="32"/>
                <w:szCs w:val="32"/>
              </w:rPr>
              <w:t>Scheduling</w:t>
            </w:r>
          </w:p>
        </w:tc>
        <w:tc>
          <w:tcPr>
            <w:tcW w:w="6588" w:type="dxa"/>
            <w:tcBorders>
              <w:top w:val="single" w:sz="4" w:space="0" w:color="auto"/>
              <w:left w:val="single" w:sz="4" w:space="0" w:color="auto"/>
              <w:bottom w:val="single" w:sz="4" w:space="0" w:color="auto"/>
              <w:right w:val="single" w:sz="4" w:space="0" w:color="auto"/>
            </w:tcBorders>
            <w:hideMark/>
          </w:tcPr>
          <w:p w:rsidR="00C26636" w:rsidRDefault="00C26636" w:rsidP="00C26636">
            <w:pPr>
              <w:pStyle w:val="ListParagraph"/>
              <w:numPr>
                <w:ilvl w:val="0"/>
                <w:numId w:val="34"/>
              </w:numPr>
              <w:rPr>
                <w:sz w:val="28"/>
                <w:szCs w:val="28"/>
              </w:rPr>
            </w:pPr>
            <w:r>
              <w:rPr>
                <w:sz w:val="28"/>
                <w:szCs w:val="28"/>
              </w:rPr>
              <w:t>Recommended time of at least one hour daily of core mathematics instruction daily for grades 1-6</w:t>
            </w:r>
          </w:p>
          <w:p w:rsidR="00C26636" w:rsidRDefault="00C26636" w:rsidP="00C26636">
            <w:pPr>
              <w:pStyle w:val="ListParagraph"/>
              <w:numPr>
                <w:ilvl w:val="0"/>
                <w:numId w:val="34"/>
              </w:numPr>
              <w:rPr>
                <w:sz w:val="28"/>
                <w:szCs w:val="28"/>
              </w:rPr>
            </w:pPr>
            <w:r>
              <w:rPr>
                <w:sz w:val="28"/>
                <w:szCs w:val="28"/>
              </w:rPr>
              <w:t>Recommended time of at least 45 minutes daily of core mathematics instruction daily for kindergarten</w:t>
            </w:r>
          </w:p>
        </w:tc>
      </w:tr>
      <w:tr w:rsidR="00C26636" w:rsidTr="00C26636">
        <w:tc>
          <w:tcPr>
            <w:tcW w:w="2988" w:type="dxa"/>
            <w:tcBorders>
              <w:top w:val="single" w:sz="4" w:space="0" w:color="auto"/>
              <w:left w:val="single" w:sz="4" w:space="0" w:color="auto"/>
              <w:bottom w:val="single" w:sz="4" w:space="0" w:color="auto"/>
              <w:right w:val="single" w:sz="4" w:space="0" w:color="auto"/>
            </w:tcBorders>
            <w:hideMark/>
          </w:tcPr>
          <w:p w:rsidR="00C26636" w:rsidRDefault="00C26636">
            <w:pPr>
              <w:rPr>
                <w:sz w:val="32"/>
                <w:szCs w:val="32"/>
              </w:rPr>
            </w:pPr>
            <w:r>
              <w:rPr>
                <w:sz w:val="32"/>
                <w:szCs w:val="32"/>
              </w:rPr>
              <w:t>Grouping</w:t>
            </w:r>
          </w:p>
        </w:tc>
        <w:tc>
          <w:tcPr>
            <w:tcW w:w="6588" w:type="dxa"/>
            <w:tcBorders>
              <w:top w:val="single" w:sz="4" w:space="0" w:color="auto"/>
              <w:left w:val="single" w:sz="4" w:space="0" w:color="auto"/>
              <w:bottom w:val="single" w:sz="4" w:space="0" w:color="auto"/>
              <w:right w:val="single" w:sz="4" w:space="0" w:color="auto"/>
            </w:tcBorders>
            <w:hideMark/>
          </w:tcPr>
          <w:p w:rsidR="00C26636" w:rsidRDefault="00C26636" w:rsidP="00C26636">
            <w:pPr>
              <w:pStyle w:val="ListParagraph"/>
              <w:numPr>
                <w:ilvl w:val="0"/>
                <w:numId w:val="35"/>
              </w:numPr>
              <w:rPr>
                <w:sz w:val="28"/>
                <w:szCs w:val="28"/>
              </w:rPr>
            </w:pPr>
            <w:r>
              <w:rPr>
                <w:sz w:val="28"/>
                <w:szCs w:val="28"/>
              </w:rPr>
              <w:t>Whole group and small group for differentiation</w:t>
            </w:r>
          </w:p>
        </w:tc>
      </w:tr>
    </w:tbl>
    <w:p w:rsidR="00C26636" w:rsidRDefault="00C26636" w:rsidP="00C26636">
      <w:pPr>
        <w:rPr>
          <w:sz w:val="36"/>
          <w:szCs w:val="36"/>
        </w:rPr>
      </w:pPr>
    </w:p>
    <w:p w:rsidR="00C26636" w:rsidRDefault="00C26636" w:rsidP="00C26636">
      <w:pPr>
        <w:rPr>
          <w:sz w:val="36"/>
          <w:szCs w:val="36"/>
        </w:rPr>
      </w:pPr>
    </w:p>
    <w:p w:rsidR="00C26636" w:rsidRDefault="00C26636" w:rsidP="00C26636">
      <w:pPr>
        <w:rPr>
          <w:sz w:val="36"/>
          <w:szCs w:val="36"/>
        </w:rPr>
      </w:pPr>
    </w:p>
    <w:p w:rsidR="00C26636" w:rsidRDefault="00C26636" w:rsidP="00C26636">
      <w:pPr>
        <w:rPr>
          <w:sz w:val="36"/>
          <w:szCs w:val="36"/>
        </w:rPr>
      </w:pPr>
    </w:p>
    <w:p w:rsidR="00C26636" w:rsidRDefault="00C26636" w:rsidP="00C26636">
      <w:pPr>
        <w:rPr>
          <w:sz w:val="36"/>
          <w:szCs w:val="36"/>
        </w:rPr>
      </w:pPr>
    </w:p>
    <w:p w:rsidR="00C26636" w:rsidRDefault="00C26636" w:rsidP="00C26636">
      <w:pPr>
        <w:rPr>
          <w:sz w:val="36"/>
          <w:szCs w:val="36"/>
        </w:rPr>
      </w:pPr>
    </w:p>
    <w:p w:rsidR="00B17C6C" w:rsidRDefault="0068526B" w:rsidP="002D450F">
      <w:pPr>
        <w:rPr>
          <w:rFonts w:ascii="Times New Roman" w:hAnsi="Times New Roman" w:cs="Times New Roman"/>
          <w:b/>
          <w:sz w:val="48"/>
          <w:szCs w:val="48"/>
        </w:rPr>
      </w:pPr>
      <w:r>
        <w:rPr>
          <w:noProof/>
        </w:rPr>
        <w:lastRenderedPageBreak/>
        <w:drawing>
          <wp:inline distT="0" distB="0" distL="0" distR="0" wp14:anchorId="29429099" wp14:editId="79B206EF">
            <wp:extent cx="8010741" cy="6188639"/>
            <wp:effectExtent l="0" t="3175" r="6350" b="635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rot="16200000">
                      <a:off x="0" y="0"/>
                      <a:ext cx="8021287" cy="6196786"/>
                    </a:xfrm>
                    <a:prstGeom prst="rect">
                      <a:avLst/>
                    </a:prstGeom>
                  </pic:spPr>
                </pic:pic>
              </a:graphicData>
            </a:graphic>
          </wp:inline>
        </w:drawing>
      </w:r>
    </w:p>
    <w:p w:rsidR="00B17C6C" w:rsidRDefault="00B17C6C" w:rsidP="00B17C6C">
      <w:pPr>
        <w:jc w:val="center"/>
        <w:rPr>
          <w:rFonts w:ascii="Times New Roman" w:hAnsi="Times New Roman" w:cs="Times New Roman"/>
          <w:b/>
          <w:sz w:val="72"/>
          <w:szCs w:val="72"/>
        </w:rPr>
      </w:pPr>
    </w:p>
    <w:p w:rsidR="00B17C6C" w:rsidRDefault="00B17C6C" w:rsidP="00B17C6C">
      <w:pPr>
        <w:jc w:val="center"/>
        <w:rPr>
          <w:rFonts w:ascii="Times New Roman" w:hAnsi="Times New Roman" w:cs="Times New Roman"/>
          <w:b/>
          <w:sz w:val="72"/>
          <w:szCs w:val="72"/>
        </w:rPr>
      </w:pPr>
      <w:r w:rsidRPr="00B17C6C">
        <w:rPr>
          <w:rFonts w:ascii="Times New Roman" w:hAnsi="Times New Roman" w:cs="Times New Roman"/>
          <w:b/>
          <w:sz w:val="72"/>
          <w:szCs w:val="72"/>
        </w:rPr>
        <w:t>Web Links</w:t>
      </w:r>
    </w:p>
    <w:p w:rsidR="00B17C6C" w:rsidRPr="00B17C6C" w:rsidRDefault="00B17C6C" w:rsidP="00B17C6C">
      <w:pPr>
        <w:jc w:val="center"/>
        <w:rPr>
          <w:rFonts w:ascii="Times New Roman" w:hAnsi="Times New Roman" w:cs="Times New Roman"/>
          <w:b/>
          <w:sz w:val="72"/>
          <w:szCs w:val="72"/>
        </w:rPr>
      </w:pPr>
    </w:p>
    <w:p w:rsidR="00B17C6C" w:rsidRDefault="00B17C6C" w:rsidP="00B17C6C">
      <w:pPr>
        <w:jc w:val="center"/>
        <w:rPr>
          <w:rFonts w:ascii="Times New Roman" w:hAnsi="Times New Roman" w:cs="Times New Roman"/>
          <w:b/>
          <w:sz w:val="48"/>
          <w:szCs w:val="48"/>
        </w:rPr>
      </w:pPr>
      <w:r>
        <w:rPr>
          <w:noProof/>
        </w:rPr>
        <w:drawing>
          <wp:inline distT="0" distB="0" distL="0" distR="0" wp14:anchorId="3DC0F85C" wp14:editId="2F04ACE0">
            <wp:extent cx="5322627" cy="4790364"/>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335014" cy="4801512"/>
                    </a:xfrm>
                    <a:prstGeom prst="rect">
                      <a:avLst/>
                    </a:prstGeom>
                  </pic:spPr>
                </pic:pic>
              </a:graphicData>
            </a:graphic>
          </wp:inline>
        </w:drawing>
      </w:r>
      <w:r>
        <w:rPr>
          <w:rFonts w:ascii="Times New Roman" w:hAnsi="Times New Roman" w:cs="Times New Roman"/>
          <w:b/>
          <w:sz w:val="48"/>
          <w:szCs w:val="48"/>
        </w:rPr>
        <w:br w:type="page"/>
      </w:r>
    </w:p>
    <w:p w:rsidR="0068526B" w:rsidRDefault="0068526B" w:rsidP="002D450F">
      <w:pPr>
        <w:rPr>
          <w:rFonts w:ascii="Times New Roman" w:hAnsi="Times New Roman" w:cs="Times New Roman"/>
          <w:b/>
          <w:sz w:val="48"/>
          <w:szCs w:val="48"/>
        </w:rPr>
      </w:pPr>
    </w:p>
    <w:p w:rsidR="00B17C6C" w:rsidRDefault="00B17C6C" w:rsidP="00B17C6C">
      <w:pPr>
        <w:jc w:val="center"/>
        <w:rPr>
          <w:rFonts w:ascii="Times New Roman" w:hAnsi="Times New Roman" w:cs="Times New Roman"/>
          <w:b/>
          <w:sz w:val="72"/>
          <w:szCs w:val="72"/>
        </w:rPr>
      </w:pPr>
      <w:r w:rsidRPr="00B17C6C">
        <w:rPr>
          <w:rFonts w:ascii="Times New Roman" w:hAnsi="Times New Roman" w:cs="Times New Roman"/>
          <w:b/>
          <w:sz w:val="72"/>
          <w:szCs w:val="72"/>
        </w:rPr>
        <w:t>Glossary</w:t>
      </w:r>
    </w:p>
    <w:p w:rsidR="00426A0E" w:rsidRDefault="00426A0E" w:rsidP="00B17C6C">
      <w:pPr>
        <w:jc w:val="center"/>
        <w:rPr>
          <w:rFonts w:ascii="Times New Roman" w:hAnsi="Times New Roman" w:cs="Times New Roman"/>
          <w:b/>
          <w:sz w:val="72"/>
          <w:szCs w:val="72"/>
        </w:rPr>
      </w:pPr>
    </w:p>
    <w:p w:rsidR="00426A0E" w:rsidRDefault="00426A0E" w:rsidP="00B17C6C">
      <w:pPr>
        <w:jc w:val="center"/>
        <w:rPr>
          <w:rFonts w:ascii="Times New Roman" w:hAnsi="Times New Roman" w:cs="Times New Roman"/>
          <w:b/>
          <w:sz w:val="72"/>
          <w:szCs w:val="72"/>
        </w:rPr>
      </w:pPr>
    </w:p>
    <w:p w:rsidR="00B17C6C" w:rsidRDefault="0061273F" w:rsidP="00426A0E">
      <w:pPr>
        <w:jc w:val="center"/>
        <w:rPr>
          <w:rFonts w:ascii="Times New Roman" w:hAnsi="Times New Roman" w:cs="Times New Roman"/>
          <w:b/>
          <w:sz w:val="72"/>
          <w:szCs w:val="72"/>
        </w:rPr>
      </w:pPr>
      <w:r>
        <w:rPr>
          <w:rFonts w:ascii="Arial" w:hAnsi="Arial" w:cs="Arial"/>
          <w:noProof/>
          <w:sz w:val="20"/>
          <w:szCs w:val="20"/>
        </w:rPr>
        <w:drawing>
          <wp:inline distT="0" distB="0" distL="0" distR="0">
            <wp:extent cx="3295015" cy="3436620"/>
            <wp:effectExtent l="0" t="0" r="635" b="0"/>
            <wp:docPr id="394" name="Picture 394" descr="http://keep3.sjfc.edu/students/naa07113/e-port/glossary-p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eep3.sjfc.edu/students/naa07113/e-port/glossary-pic.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95015" cy="3436620"/>
                    </a:xfrm>
                    <a:prstGeom prst="rect">
                      <a:avLst/>
                    </a:prstGeom>
                    <a:noFill/>
                    <a:ln>
                      <a:noFill/>
                    </a:ln>
                  </pic:spPr>
                </pic:pic>
              </a:graphicData>
            </a:graphic>
          </wp:inline>
        </w:drawing>
      </w:r>
    </w:p>
    <w:p w:rsidR="0061273F" w:rsidRDefault="0061273F">
      <w:pPr>
        <w:rPr>
          <w:rFonts w:ascii="Times New Roman" w:hAnsi="Times New Roman" w:cs="Times New Roman"/>
          <w:b/>
          <w:sz w:val="72"/>
          <w:szCs w:val="72"/>
        </w:rPr>
      </w:pPr>
    </w:p>
    <w:p w:rsidR="00426A0E" w:rsidRDefault="00426A0E" w:rsidP="00B17C6C">
      <w:pPr>
        <w:jc w:val="center"/>
        <w:rPr>
          <w:rFonts w:ascii="Times New Roman" w:hAnsi="Times New Roman" w:cs="Times New Roman"/>
          <w:b/>
          <w:sz w:val="72"/>
          <w:szCs w:val="72"/>
        </w:rPr>
      </w:pPr>
    </w:p>
    <w:p w:rsidR="00426A0E" w:rsidRDefault="00426A0E" w:rsidP="00B17C6C">
      <w:pPr>
        <w:jc w:val="center"/>
        <w:rPr>
          <w:rFonts w:ascii="Times New Roman" w:hAnsi="Times New Roman" w:cs="Times New Roman"/>
          <w:b/>
          <w:sz w:val="72"/>
          <w:szCs w:val="72"/>
        </w:rPr>
      </w:pPr>
    </w:p>
    <w:p w:rsidR="00426A0E" w:rsidRDefault="00426A0E" w:rsidP="00B17C6C">
      <w:pPr>
        <w:jc w:val="center"/>
        <w:rPr>
          <w:rFonts w:ascii="Times New Roman" w:hAnsi="Times New Roman" w:cs="Times New Roman"/>
          <w:b/>
          <w:sz w:val="72"/>
          <w:szCs w:val="72"/>
        </w:rPr>
      </w:pPr>
    </w:p>
    <w:p w:rsidR="00426A0E" w:rsidRDefault="00426A0E" w:rsidP="00B17C6C">
      <w:pPr>
        <w:jc w:val="center"/>
        <w:rPr>
          <w:rFonts w:ascii="Times New Roman" w:hAnsi="Times New Roman" w:cs="Times New Roman"/>
          <w:b/>
          <w:sz w:val="72"/>
          <w:szCs w:val="72"/>
        </w:rPr>
      </w:pPr>
    </w:p>
    <w:p w:rsidR="00426A0E" w:rsidRDefault="00426A0E" w:rsidP="00B17C6C">
      <w:pPr>
        <w:jc w:val="center"/>
        <w:rPr>
          <w:rFonts w:ascii="Times New Roman" w:hAnsi="Times New Roman" w:cs="Times New Roman"/>
          <w:b/>
          <w:sz w:val="72"/>
          <w:szCs w:val="72"/>
        </w:rPr>
      </w:pPr>
    </w:p>
    <w:p w:rsidR="00426A0E" w:rsidRDefault="00426A0E" w:rsidP="00B17C6C">
      <w:pPr>
        <w:jc w:val="center"/>
        <w:rPr>
          <w:rFonts w:ascii="Times New Roman" w:hAnsi="Times New Roman" w:cs="Times New Roman"/>
          <w:b/>
          <w:sz w:val="72"/>
          <w:szCs w:val="72"/>
        </w:rPr>
      </w:pPr>
    </w:p>
    <w:p w:rsidR="00B17C6C" w:rsidRDefault="00B17C6C" w:rsidP="00B17C6C">
      <w:pPr>
        <w:jc w:val="center"/>
        <w:rPr>
          <w:rFonts w:ascii="Times New Roman" w:hAnsi="Times New Roman" w:cs="Times New Roman"/>
          <w:b/>
          <w:sz w:val="72"/>
          <w:szCs w:val="72"/>
        </w:rPr>
      </w:pPr>
      <w:r>
        <w:rPr>
          <w:rFonts w:ascii="Times New Roman" w:hAnsi="Times New Roman" w:cs="Times New Roman"/>
          <w:b/>
          <w:sz w:val="72"/>
          <w:szCs w:val="72"/>
        </w:rPr>
        <w:t>Helpful Forms</w:t>
      </w:r>
    </w:p>
    <w:p w:rsidR="00B17C6C" w:rsidRDefault="00B17C6C">
      <w:pPr>
        <w:rPr>
          <w:rFonts w:ascii="Times New Roman" w:hAnsi="Times New Roman" w:cs="Times New Roman"/>
          <w:b/>
          <w:sz w:val="72"/>
          <w:szCs w:val="72"/>
        </w:rPr>
      </w:pPr>
      <w:r>
        <w:rPr>
          <w:rFonts w:ascii="Times New Roman" w:hAnsi="Times New Roman" w:cs="Times New Roman"/>
          <w:b/>
          <w:sz w:val="72"/>
          <w:szCs w:val="72"/>
        </w:rPr>
        <w:br w:type="page"/>
      </w:r>
    </w:p>
    <w:p w:rsidR="00E72507" w:rsidRDefault="00E72507" w:rsidP="00E72507">
      <w:pPr>
        <w:pStyle w:val="Header"/>
      </w:pPr>
      <w:r>
        <w:lastRenderedPageBreak/>
        <w:t>Student ____________________</w:t>
      </w:r>
      <w:proofErr w:type="gramStart"/>
      <w:r>
        <w:t>_  Grade</w:t>
      </w:r>
      <w:proofErr w:type="gramEnd"/>
      <w:r>
        <w:t xml:space="preserve"> _______  Teacher _______________</w:t>
      </w:r>
      <w:r>
        <w:tab/>
        <w:t>School year _________</w:t>
      </w:r>
    </w:p>
    <w:p w:rsidR="00B17C6C" w:rsidRPr="004570AF" w:rsidRDefault="00B17C6C" w:rsidP="00B17C6C">
      <w:pPr>
        <w:rPr>
          <w:b/>
        </w:rPr>
      </w:pPr>
      <w:r>
        <w:rPr>
          <w:noProof/>
        </w:rPr>
        <mc:AlternateContent>
          <mc:Choice Requires="wps">
            <w:drawing>
              <wp:anchor distT="0" distB="0" distL="114300" distR="114300" simplePos="0" relativeHeight="251681792" behindDoc="0" locked="0" layoutInCell="1" allowOverlap="1" wp14:anchorId="6168E3D7" wp14:editId="0FF9A07A">
                <wp:simplePos x="0" y="0"/>
                <wp:positionH relativeFrom="column">
                  <wp:posOffset>5048250</wp:posOffset>
                </wp:positionH>
                <wp:positionV relativeFrom="paragraph">
                  <wp:posOffset>-55245</wp:posOffset>
                </wp:positionV>
                <wp:extent cx="904875" cy="1457325"/>
                <wp:effectExtent l="9525" t="11430" r="9525" b="762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57325"/>
                        </a:xfrm>
                        <a:prstGeom prst="rect">
                          <a:avLst/>
                        </a:prstGeom>
                        <a:solidFill>
                          <a:srgbClr val="FFFFFF"/>
                        </a:solidFill>
                        <a:ln w="9525">
                          <a:solidFill>
                            <a:srgbClr val="000000"/>
                          </a:solidFill>
                          <a:miter lim="800000"/>
                          <a:headEnd/>
                          <a:tailEnd/>
                        </a:ln>
                      </wps:spPr>
                      <wps:txbx>
                        <w:txbxContent>
                          <w:p w:rsidR="00A24769" w:rsidRPr="00053AD2" w:rsidRDefault="00A24769" w:rsidP="00B17C6C">
                            <w:pPr>
                              <w:jc w:val="center"/>
                              <w:rPr>
                                <w:b/>
                              </w:rPr>
                            </w:pPr>
                            <w:r>
                              <w:rPr>
                                <w:b/>
                              </w:rPr>
                              <w:t>MA</w:t>
                            </w:r>
                          </w:p>
                          <w:p w:rsidR="00A24769" w:rsidRDefault="00A24769" w:rsidP="00B17C6C">
                            <w:r>
                              <w:t>_____ Tier I</w:t>
                            </w:r>
                          </w:p>
                          <w:p w:rsidR="00A24769" w:rsidRDefault="00A24769" w:rsidP="00B17C6C">
                            <w:r>
                              <w:t>_____ Tier 2</w:t>
                            </w:r>
                          </w:p>
                          <w:p w:rsidR="00A24769" w:rsidRDefault="00A24769" w:rsidP="00B17C6C">
                            <w:r>
                              <w:t>_____ Tier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2" o:spid="_x0000_s1044" type="#_x0000_t202" style="position:absolute;margin-left:397.5pt;margin-top:-4.35pt;width:71.25pt;height:11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">
                <v:textbox>
                  <w:txbxContent>
                    <w:p w:rsidR="00426A0E" w:rsidRPr="00053AD2" w:rsidRDefault="00426A0E" w:rsidP="00B17C6C">
                      <w:pPr>
                        <w:jc w:val="center"/>
                        <w:rPr>
                          <w:b/>
                        </w:rPr>
                      </w:pPr>
                      <w:r>
                        <w:rPr>
                          <w:b/>
                        </w:rPr>
                        <w:t>MA</w:t>
                      </w:r>
                    </w:p>
                    <w:p w:rsidR="00426A0E" w:rsidRDefault="00426A0E" w:rsidP="00B17C6C">
                      <w:r>
                        <w:t>_____ Tier I</w:t>
                      </w:r>
                    </w:p>
                    <w:p w:rsidR="00426A0E" w:rsidRDefault="00426A0E" w:rsidP="00B17C6C">
                      <w:r>
                        <w:t>_____ Tier 2</w:t>
                      </w:r>
                    </w:p>
                    <w:p w:rsidR="00426A0E" w:rsidRDefault="00426A0E" w:rsidP="00B17C6C">
                      <w:r>
                        <w:t>_____ Tier 3</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68E14F9" wp14:editId="43C79E8D">
                <wp:simplePos x="0" y="0"/>
                <wp:positionH relativeFrom="column">
                  <wp:posOffset>4067175</wp:posOffset>
                </wp:positionH>
                <wp:positionV relativeFrom="paragraph">
                  <wp:posOffset>-55245</wp:posOffset>
                </wp:positionV>
                <wp:extent cx="904875" cy="1457325"/>
                <wp:effectExtent l="9525" t="11430" r="9525" b="762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57325"/>
                        </a:xfrm>
                        <a:prstGeom prst="rect">
                          <a:avLst/>
                        </a:prstGeom>
                        <a:solidFill>
                          <a:srgbClr val="FFFFFF"/>
                        </a:solidFill>
                        <a:ln w="9525">
                          <a:solidFill>
                            <a:srgbClr val="000000"/>
                          </a:solidFill>
                          <a:miter lim="800000"/>
                          <a:headEnd/>
                          <a:tailEnd/>
                        </a:ln>
                      </wps:spPr>
                      <wps:txbx>
                        <w:txbxContent>
                          <w:p w:rsidR="00A24769" w:rsidRPr="00053AD2" w:rsidRDefault="00A24769" w:rsidP="00B17C6C">
                            <w:pPr>
                              <w:jc w:val="center"/>
                              <w:rPr>
                                <w:b/>
                              </w:rPr>
                            </w:pPr>
                            <w:r w:rsidRPr="00053AD2">
                              <w:rPr>
                                <w:b/>
                              </w:rPr>
                              <w:t>CA</w:t>
                            </w:r>
                          </w:p>
                          <w:p w:rsidR="00A24769" w:rsidRDefault="00A24769" w:rsidP="00B17C6C">
                            <w:r>
                              <w:t>_____ Tier I</w:t>
                            </w:r>
                          </w:p>
                          <w:p w:rsidR="00A24769" w:rsidRDefault="00A24769" w:rsidP="00B17C6C">
                            <w:r>
                              <w:t>_____ Tier 2</w:t>
                            </w:r>
                          </w:p>
                          <w:p w:rsidR="00A24769" w:rsidRDefault="00A24769" w:rsidP="00B17C6C">
                            <w:r>
                              <w:t>_____ Tier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1" o:spid="_x0000_s1045" type="#_x0000_t202" style="position:absolute;margin-left:320.25pt;margin-top:-4.35pt;width:71.25pt;height:11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">
                <v:textbox>
                  <w:txbxContent>
                    <w:p w:rsidR="00426A0E" w:rsidRPr="00053AD2" w:rsidRDefault="00426A0E" w:rsidP="00B17C6C">
                      <w:pPr>
                        <w:jc w:val="center"/>
                        <w:rPr>
                          <w:b/>
                        </w:rPr>
                      </w:pPr>
                      <w:r w:rsidRPr="00053AD2">
                        <w:rPr>
                          <w:b/>
                        </w:rPr>
                        <w:t>CA</w:t>
                      </w:r>
                    </w:p>
                    <w:p w:rsidR="00426A0E" w:rsidRDefault="00426A0E" w:rsidP="00B17C6C">
                      <w:r>
                        <w:t>_____ Tier I</w:t>
                      </w:r>
                    </w:p>
                    <w:p w:rsidR="00426A0E" w:rsidRDefault="00426A0E" w:rsidP="00B17C6C">
                      <w:r>
                        <w:t>_____ Tier 2</w:t>
                      </w:r>
                    </w:p>
                    <w:p w:rsidR="00426A0E" w:rsidRDefault="00426A0E" w:rsidP="00B17C6C">
                      <w:r>
                        <w:t>_____ Tier 3</w:t>
                      </w:r>
                    </w:p>
                  </w:txbxContent>
                </v:textbox>
              </v:shape>
            </w:pict>
          </mc:Fallback>
        </mc:AlternateContent>
      </w:r>
      <w:r w:rsidRPr="004570AF">
        <w:rPr>
          <w:b/>
        </w:rPr>
        <w:t>Fall Benchmark:</w:t>
      </w:r>
      <w:r>
        <w:rPr>
          <w:b/>
        </w:rPr>
        <w:tab/>
      </w:r>
      <w:r>
        <w:rPr>
          <w:b/>
        </w:rPr>
        <w:tab/>
        <w:t>CA MAP ____ MA MAP ____</w:t>
      </w:r>
    </w:p>
    <w:p w:rsidR="00B17C6C" w:rsidRDefault="00B17C6C" w:rsidP="00B17C6C">
      <w:r>
        <w:t xml:space="preserve">DIBELS         ____ </w:t>
      </w:r>
      <w:proofErr w:type="gramStart"/>
      <w:r>
        <w:t>Intensive  _</w:t>
      </w:r>
      <w:proofErr w:type="gramEnd"/>
      <w:r>
        <w:t xml:space="preserve">___ Strategic ____ Benchmark    </w:t>
      </w:r>
    </w:p>
    <w:p w:rsidR="00B17C6C" w:rsidRDefault="00B17C6C" w:rsidP="00B17C6C">
      <w:r>
        <w:t>STAR Reading     ____0-25</w:t>
      </w:r>
      <w:proofErr w:type="gramStart"/>
      <w:r>
        <w:t>%  _</w:t>
      </w:r>
      <w:proofErr w:type="gramEnd"/>
      <w:r>
        <w:t>___ 26-50% ____ 51-99%</w:t>
      </w:r>
    </w:p>
    <w:p w:rsidR="00B17C6C" w:rsidRDefault="00B17C6C" w:rsidP="00B17C6C">
      <w:r>
        <w:t xml:space="preserve">Easy CBM ____ </w:t>
      </w:r>
      <w:proofErr w:type="gramStart"/>
      <w:r>
        <w:t>Intensive  _</w:t>
      </w:r>
      <w:proofErr w:type="gramEnd"/>
      <w:r>
        <w:t xml:space="preserve">___ Strategic ____ Benchmark    </w:t>
      </w:r>
    </w:p>
    <w:p w:rsidR="00B17C6C" w:rsidRDefault="00B17C6C" w:rsidP="00B17C6C">
      <w:r>
        <w:t>STAR Math ____0-20</w:t>
      </w:r>
      <w:proofErr w:type="gramStart"/>
      <w:r>
        <w:t>%  _</w:t>
      </w:r>
      <w:proofErr w:type="gramEnd"/>
      <w:r>
        <w:t>___ 21-40% ____ 41-99%</w:t>
      </w:r>
    </w:p>
    <w:p w:rsidR="00B17C6C" w:rsidRDefault="00B17C6C" w:rsidP="00B17C6C"/>
    <w:p w:rsidR="00B17C6C" w:rsidRDefault="00B17C6C" w:rsidP="00B17C6C">
      <w:r>
        <w:t>Interventionist: __________________________________________________________</w:t>
      </w:r>
    </w:p>
    <w:p w:rsidR="00B17C6C" w:rsidRDefault="00B17C6C" w:rsidP="00B17C6C">
      <w:r>
        <w:t>Intervention focus: _______________________________________________________</w:t>
      </w:r>
    </w:p>
    <w:p w:rsidR="00B17C6C" w:rsidRDefault="00B17C6C" w:rsidP="00B17C6C">
      <w:r>
        <w:t>Plans for intervention: __________________________________________________________________</w:t>
      </w:r>
    </w:p>
    <w:p w:rsidR="00B17C6C" w:rsidRDefault="00B17C6C" w:rsidP="00B17C6C">
      <w:r>
        <w:t>_____________________________________________________________________________________</w:t>
      </w:r>
    </w:p>
    <w:p w:rsidR="00B17C6C" w:rsidRDefault="00B17C6C" w:rsidP="00B17C6C">
      <w:r>
        <w:t>_____________________________________________________________________________________</w:t>
      </w:r>
    </w:p>
    <w:p w:rsidR="00B17C6C" w:rsidRDefault="00B17C6C" w:rsidP="00B17C6C">
      <w:r>
        <w:t xml:space="preserve"> </w:t>
      </w:r>
    </w:p>
    <w:p w:rsidR="00B17C6C" w:rsidRDefault="00B17C6C" w:rsidP="00B17C6C">
      <w:r>
        <w:t>Change of intervention:</w:t>
      </w:r>
      <w:r>
        <w:tab/>
      </w:r>
      <w:r>
        <w:tab/>
      </w:r>
      <w:r>
        <w:tab/>
      </w:r>
      <w:r>
        <w:tab/>
        <w:t>Date ___________</w:t>
      </w:r>
    </w:p>
    <w:p w:rsidR="00B17C6C" w:rsidRDefault="00B17C6C" w:rsidP="00B17C6C">
      <w:r>
        <w:t>Reason for change: _____________________________________________________________________</w:t>
      </w:r>
    </w:p>
    <w:p w:rsidR="00B17C6C" w:rsidRDefault="00B17C6C" w:rsidP="00B17C6C">
      <w:r>
        <w:t>Interventionist: __________________________________________________________</w:t>
      </w:r>
    </w:p>
    <w:p w:rsidR="00B17C6C" w:rsidRDefault="00B17C6C" w:rsidP="00B17C6C">
      <w:r>
        <w:t>Intervention focus: _______________________________________________________</w:t>
      </w:r>
    </w:p>
    <w:p w:rsidR="00B17C6C" w:rsidRDefault="00B17C6C" w:rsidP="00B17C6C">
      <w:r>
        <w:t>Plans for intervention: __________________________________________________________________</w:t>
      </w:r>
    </w:p>
    <w:p w:rsidR="00B17C6C" w:rsidRDefault="00B17C6C" w:rsidP="00B17C6C">
      <w:r>
        <w:t>_____________________________________________________________________________________</w:t>
      </w:r>
    </w:p>
    <w:p w:rsidR="00B17C6C" w:rsidRDefault="00B17C6C" w:rsidP="00B17C6C">
      <w:r>
        <w:t>_____________________________________________________________________________________</w:t>
      </w:r>
    </w:p>
    <w:p w:rsidR="00B17C6C" w:rsidRDefault="00B17C6C" w:rsidP="00B17C6C"/>
    <w:p w:rsidR="00B17C6C" w:rsidRDefault="00B17C6C" w:rsidP="00B17C6C">
      <w:r>
        <w:t>Change of intervention:</w:t>
      </w:r>
      <w:r>
        <w:tab/>
      </w:r>
      <w:r>
        <w:tab/>
      </w:r>
      <w:r>
        <w:tab/>
      </w:r>
      <w:r>
        <w:tab/>
        <w:t>Date ___________</w:t>
      </w:r>
    </w:p>
    <w:p w:rsidR="00B17C6C" w:rsidRDefault="00B17C6C" w:rsidP="00B17C6C">
      <w:r>
        <w:t>Reason for change: _____________________________________________________________________</w:t>
      </w:r>
    </w:p>
    <w:p w:rsidR="00B17C6C" w:rsidRDefault="00B17C6C" w:rsidP="00B17C6C">
      <w:r>
        <w:t>Interventionist: __________________________________________________________</w:t>
      </w:r>
    </w:p>
    <w:p w:rsidR="00B17C6C" w:rsidRDefault="00B17C6C" w:rsidP="00B17C6C">
      <w:r>
        <w:t>Intervention focus: _______________________________________________________</w:t>
      </w:r>
    </w:p>
    <w:p w:rsidR="00B17C6C" w:rsidRDefault="00B17C6C" w:rsidP="00B17C6C">
      <w:r>
        <w:t>Plans for intervention: __________________________________________________________________</w:t>
      </w:r>
    </w:p>
    <w:p w:rsidR="00E72507" w:rsidRDefault="00E72507" w:rsidP="00E72507">
      <w:pPr>
        <w:pStyle w:val="Header"/>
      </w:pPr>
      <w:r>
        <w:lastRenderedPageBreak/>
        <w:t>Student ____________________</w:t>
      </w:r>
      <w:proofErr w:type="gramStart"/>
      <w:r>
        <w:t>_  Grade</w:t>
      </w:r>
      <w:proofErr w:type="gramEnd"/>
      <w:r>
        <w:t xml:space="preserve"> _______  Teacher _______________</w:t>
      </w:r>
      <w:r>
        <w:tab/>
        <w:t>School year _________</w:t>
      </w:r>
    </w:p>
    <w:p w:rsidR="00B17C6C" w:rsidRPr="004570AF" w:rsidRDefault="00B17C6C" w:rsidP="00B17C6C">
      <w:pPr>
        <w:rPr>
          <w:b/>
        </w:rPr>
      </w:pPr>
      <w:r>
        <w:rPr>
          <w:noProof/>
        </w:rPr>
        <mc:AlternateContent>
          <mc:Choice Requires="wps">
            <w:drawing>
              <wp:anchor distT="0" distB="0" distL="114300" distR="114300" simplePos="0" relativeHeight="251683840" behindDoc="0" locked="0" layoutInCell="1" allowOverlap="1" wp14:anchorId="5C1A5812" wp14:editId="79B18400">
                <wp:simplePos x="0" y="0"/>
                <wp:positionH relativeFrom="column">
                  <wp:posOffset>5305425</wp:posOffset>
                </wp:positionH>
                <wp:positionV relativeFrom="paragraph">
                  <wp:posOffset>97155</wp:posOffset>
                </wp:positionV>
                <wp:extent cx="904875" cy="1457325"/>
                <wp:effectExtent l="9525" t="11430" r="9525" b="762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57325"/>
                        </a:xfrm>
                        <a:prstGeom prst="rect">
                          <a:avLst/>
                        </a:prstGeom>
                        <a:solidFill>
                          <a:srgbClr val="FFFFFF"/>
                        </a:solidFill>
                        <a:ln w="9525">
                          <a:solidFill>
                            <a:srgbClr val="000000"/>
                          </a:solidFill>
                          <a:miter lim="800000"/>
                          <a:headEnd/>
                          <a:tailEnd/>
                        </a:ln>
                      </wps:spPr>
                      <wps:txbx>
                        <w:txbxContent>
                          <w:p w:rsidR="00A24769" w:rsidRPr="00053AD2" w:rsidRDefault="00A24769" w:rsidP="00B17C6C">
                            <w:pPr>
                              <w:jc w:val="center"/>
                              <w:rPr>
                                <w:b/>
                              </w:rPr>
                            </w:pPr>
                            <w:r>
                              <w:rPr>
                                <w:b/>
                              </w:rPr>
                              <w:t>MA</w:t>
                            </w:r>
                          </w:p>
                          <w:p w:rsidR="00A24769" w:rsidRDefault="00A24769" w:rsidP="00B17C6C">
                            <w:r>
                              <w:t>_____ Tier I</w:t>
                            </w:r>
                          </w:p>
                          <w:p w:rsidR="00A24769" w:rsidRDefault="00A24769" w:rsidP="00B17C6C">
                            <w:r>
                              <w:t>_____ Tier 2</w:t>
                            </w:r>
                          </w:p>
                          <w:p w:rsidR="00A24769" w:rsidRDefault="00A24769" w:rsidP="00B17C6C">
                            <w:r>
                              <w:t>_____ Tier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0" o:spid="_x0000_s1046" type="#_x0000_t202" style="position:absolute;margin-left:417.75pt;margin-top:7.65pt;width:71.25pt;height:11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">
                <v:textbox>
                  <w:txbxContent>
                    <w:p w:rsidR="00426A0E" w:rsidRPr="00053AD2" w:rsidRDefault="00426A0E" w:rsidP="00B17C6C">
                      <w:pPr>
                        <w:jc w:val="center"/>
                        <w:rPr>
                          <w:b/>
                        </w:rPr>
                      </w:pPr>
                      <w:r>
                        <w:rPr>
                          <w:b/>
                        </w:rPr>
                        <w:t>MA</w:t>
                      </w:r>
                    </w:p>
                    <w:p w:rsidR="00426A0E" w:rsidRDefault="00426A0E" w:rsidP="00B17C6C">
                      <w:r>
                        <w:t>_____ Tier I</w:t>
                      </w:r>
                    </w:p>
                    <w:p w:rsidR="00426A0E" w:rsidRDefault="00426A0E" w:rsidP="00B17C6C">
                      <w:r>
                        <w:t>_____ Tier 2</w:t>
                      </w:r>
                    </w:p>
                    <w:p w:rsidR="00426A0E" w:rsidRDefault="00426A0E" w:rsidP="00B17C6C">
                      <w:r>
                        <w:t>_____ Tier 3</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A21EF8F" wp14:editId="72F008A7">
                <wp:simplePos x="0" y="0"/>
                <wp:positionH relativeFrom="column">
                  <wp:posOffset>4124325</wp:posOffset>
                </wp:positionH>
                <wp:positionV relativeFrom="paragraph">
                  <wp:posOffset>97155</wp:posOffset>
                </wp:positionV>
                <wp:extent cx="904875" cy="1457325"/>
                <wp:effectExtent l="9525" t="11430" r="9525" b="762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57325"/>
                        </a:xfrm>
                        <a:prstGeom prst="rect">
                          <a:avLst/>
                        </a:prstGeom>
                        <a:solidFill>
                          <a:srgbClr val="FFFFFF"/>
                        </a:solidFill>
                        <a:ln w="9525">
                          <a:solidFill>
                            <a:srgbClr val="000000"/>
                          </a:solidFill>
                          <a:miter lim="800000"/>
                          <a:headEnd/>
                          <a:tailEnd/>
                        </a:ln>
                      </wps:spPr>
                      <wps:txbx>
                        <w:txbxContent>
                          <w:p w:rsidR="00A24769" w:rsidRPr="00053AD2" w:rsidRDefault="00A24769" w:rsidP="00B17C6C">
                            <w:pPr>
                              <w:jc w:val="center"/>
                              <w:rPr>
                                <w:b/>
                              </w:rPr>
                            </w:pPr>
                            <w:r w:rsidRPr="00053AD2">
                              <w:rPr>
                                <w:b/>
                              </w:rPr>
                              <w:t>CA</w:t>
                            </w:r>
                          </w:p>
                          <w:p w:rsidR="00A24769" w:rsidRDefault="00A24769" w:rsidP="00B17C6C">
                            <w:r>
                              <w:t>_____ Tier I</w:t>
                            </w:r>
                          </w:p>
                          <w:p w:rsidR="00A24769" w:rsidRDefault="00A24769" w:rsidP="00B17C6C">
                            <w:r>
                              <w:t>_____ Tier 2</w:t>
                            </w:r>
                          </w:p>
                          <w:p w:rsidR="00A24769" w:rsidRDefault="00A24769" w:rsidP="00B17C6C">
                            <w:r>
                              <w:t>_____ Tier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9" o:spid="_x0000_s1047" type="#_x0000_t202" style="position:absolute;margin-left:324.75pt;margin-top:7.65pt;width:71.25pt;height:11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">
                <v:textbox>
                  <w:txbxContent>
                    <w:p w:rsidR="00426A0E" w:rsidRPr="00053AD2" w:rsidRDefault="00426A0E" w:rsidP="00B17C6C">
                      <w:pPr>
                        <w:jc w:val="center"/>
                        <w:rPr>
                          <w:b/>
                        </w:rPr>
                      </w:pPr>
                      <w:r w:rsidRPr="00053AD2">
                        <w:rPr>
                          <w:b/>
                        </w:rPr>
                        <w:t>CA</w:t>
                      </w:r>
                    </w:p>
                    <w:p w:rsidR="00426A0E" w:rsidRDefault="00426A0E" w:rsidP="00B17C6C">
                      <w:r>
                        <w:t>_____ Tier I</w:t>
                      </w:r>
                    </w:p>
                    <w:p w:rsidR="00426A0E" w:rsidRDefault="00426A0E" w:rsidP="00B17C6C">
                      <w:r>
                        <w:t>_____ Tier 2</w:t>
                      </w:r>
                    </w:p>
                    <w:p w:rsidR="00426A0E" w:rsidRDefault="00426A0E" w:rsidP="00B17C6C">
                      <w:r>
                        <w:t>_____ Tier 3</w:t>
                      </w:r>
                    </w:p>
                  </w:txbxContent>
                </v:textbox>
              </v:shape>
            </w:pict>
          </mc:Fallback>
        </mc:AlternateContent>
      </w:r>
      <w:r>
        <w:rPr>
          <w:b/>
        </w:rPr>
        <w:t>Winter</w:t>
      </w:r>
      <w:r w:rsidRPr="004570AF">
        <w:rPr>
          <w:b/>
        </w:rPr>
        <w:t xml:space="preserve"> Benchmark:</w:t>
      </w:r>
    </w:p>
    <w:p w:rsidR="00B17C6C" w:rsidRDefault="00B17C6C" w:rsidP="00B17C6C">
      <w:r>
        <w:t xml:space="preserve">DIBELS         ____ </w:t>
      </w:r>
      <w:proofErr w:type="gramStart"/>
      <w:r>
        <w:t>Intensive  _</w:t>
      </w:r>
      <w:proofErr w:type="gramEnd"/>
      <w:r>
        <w:t xml:space="preserve">___ Strategic ____ Benchmark    </w:t>
      </w:r>
    </w:p>
    <w:p w:rsidR="00B17C6C" w:rsidRDefault="00B17C6C" w:rsidP="00B17C6C">
      <w:r>
        <w:t>STAR Reading     ____0-25</w:t>
      </w:r>
      <w:proofErr w:type="gramStart"/>
      <w:r>
        <w:t>%  _</w:t>
      </w:r>
      <w:proofErr w:type="gramEnd"/>
      <w:r>
        <w:t>___ 26-50% ____ 51-99%</w:t>
      </w:r>
    </w:p>
    <w:p w:rsidR="00B17C6C" w:rsidRDefault="00B17C6C" w:rsidP="00B17C6C">
      <w:r>
        <w:t xml:space="preserve">Easy CBM ____ </w:t>
      </w:r>
      <w:proofErr w:type="gramStart"/>
      <w:r>
        <w:t>Intensive  _</w:t>
      </w:r>
      <w:proofErr w:type="gramEnd"/>
      <w:r>
        <w:t xml:space="preserve">___ Strategic ____ Benchmark    </w:t>
      </w:r>
    </w:p>
    <w:p w:rsidR="00B17C6C" w:rsidRDefault="00B17C6C" w:rsidP="00B17C6C">
      <w:r>
        <w:t>STAR Math ____0-20</w:t>
      </w:r>
      <w:proofErr w:type="gramStart"/>
      <w:r>
        <w:t>%  _</w:t>
      </w:r>
      <w:proofErr w:type="gramEnd"/>
      <w:r>
        <w:t>___ 21-40% ____ 41-99%</w:t>
      </w:r>
    </w:p>
    <w:p w:rsidR="00B17C6C" w:rsidRDefault="00B17C6C" w:rsidP="00B17C6C"/>
    <w:p w:rsidR="00B17C6C" w:rsidRDefault="00B17C6C" w:rsidP="00B17C6C">
      <w:r>
        <w:t>Interventionist: __________________________________________________________</w:t>
      </w:r>
    </w:p>
    <w:p w:rsidR="00B17C6C" w:rsidRDefault="00B17C6C" w:rsidP="00B17C6C">
      <w:r>
        <w:t>Intervention focus: _______________________________________________________</w:t>
      </w:r>
    </w:p>
    <w:p w:rsidR="00B17C6C" w:rsidRDefault="00B17C6C" w:rsidP="00B17C6C">
      <w:r>
        <w:t>Plans for intervention: __________________________________________________________________</w:t>
      </w:r>
    </w:p>
    <w:p w:rsidR="00B17C6C" w:rsidRDefault="00B17C6C" w:rsidP="00B17C6C">
      <w:r>
        <w:t>_____________________________________________________________________________________</w:t>
      </w:r>
    </w:p>
    <w:p w:rsidR="00B17C6C" w:rsidRDefault="00B17C6C" w:rsidP="00B17C6C">
      <w:r>
        <w:t>_____________________________________________________________________________________</w:t>
      </w:r>
    </w:p>
    <w:p w:rsidR="00B17C6C" w:rsidRDefault="00B17C6C" w:rsidP="00B17C6C">
      <w:r>
        <w:t xml:space="preserve"> </w:t>
      </w:r>
    </w:p>
    <w:p w:rsidR="00B17C6C" w:rsidRDefault="00B17C6C" w:rsidP="00B17C6C">
      <w:r>
        <w:t>Change of intervention:</w:t>
      </w:r>
      <w:r>
        <w:tab/>
      </w:r>
      <w:r>
        <w:tab/>
      </w:r>
      <w:r>
        <w:tab/>
      </w:r>
      <w:r>
        <w:tab/>
        <w:t>Date ___________</w:t>
      </w:r>
    </w:p>
    <w:p w:rsidR="00B17C6C" w:rsidRDefault="00B17C6C" w:rsidP="00B17C6C">
      <w:r>
        <w:t>Reason for change: _____________________________________________________________________</w:t>
      </w:r>
    </w:p>
    <w:p w:rsidR="00B17C6C" w:rsidRDefault="00B17C6C" w:rsidP="00B17C6C">
      <w:r>
        <w:t>Interventionist: __________________________________________________________</w:t>
      </w:r>
    </w:p>
    <w:p w:rsidR="00B17C6C" w:rsidRDefault="00B17C6C" w:rsidP="00B17C6C">
      <w:r>
        <w:t>Intervention focus: _______________________________________________________</w:t>
      </w:r>
    </w:p>
    <w:p w:rsidR="00B17C6C" w:rsidRDefault="00B17C6C" w:rsidP="00B17C6C">
      <w:r>
        <w:t>Plans for intervention: __________________________________________________________________</w:t>
      </w:r>
    </w:p>
    <w:p w:rsidR="00B17C6C" w:rsidRDefault="00B17C6C" w:rsidP="00B17C6C">
      <w:r>
        <w:t>_____________________________________________________________________________________</w:t>
      </w:r>
    </w:p>
    <w:p w:rsidR="00B17C6C" w:rsidRDefault="00B17C6C" w:rsidP="00B17C6C">
      <w:r>
        <w:t>_____________________________________________________________________________________</w:t>
      </w:r>
    </w:p>
    <w:p w:rsidR="00B17C6C" w:rsidRDefault="00B17C6C" w:rsidP="00B17C6C"/>
    <w:p w:rsidR="00B17C6C" w:rsidRDefault="00B17C6C" w:rsidP="00B17C6C">
      <w:r>
        <w:t>Change of intervention:</w:t>
      </w:r>
      <w:r>
        <w:tab/>
      </w:r>
      <w:r>
        <w:tab/>
      </w:r>
      <w:r>
        <w:tab/>
      </w:r>
      <w:r>
        <w:tab/>
        <w:t>Date ___________</w:t>
      </w:r>
    </w:p>
    <w:p w:rsidR="00B17C6C" w:rsidRDefault="00B17C6C" w:rsidP="00B17C6C">
      <w:r>
        <w:t>Reason for change: _____________________________________________________________________</w:t>
      </w:r>
    </w:p>
    <w:p w:rsidR="00B17C6C" w:rsidRDefault="00B17C6C" w:rsidP="00B17C6C">
      <w:r>
        <w:t>Interventionist: __________________________________________________________</w:t>
      </w:r>
    </w:p>
    <w:p w:rsidR="00B17C6C" w:rsidRDefault="00B17C6C" w:rsidP="00B17C6C">
      <w:r>
        <w:t>Intervention focus: _______________________________________________________</w:t>
      </w:r>
    </w:p>
    <w:p w:rsidR="00B17C6C" w:rsidRDefault="00B17C6C" w:rsidP="00B17C6C">
      <w:r>
        <w:t>Plans for intervention: __________________________________________________________________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lastRenderedPageBreak/>
        <w:t>Student Name ______________________________   Grade 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Age ________         Primary Language 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Has student ever repeated a grade? If so, what grade? 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b/>
          <w:bCs/>
          <w:kern w:val="36"/>
          <w:sz w:val="24"/>
          <w:szCs w:val="24"/>
        </w:rPr>
      </w:pPr>
      <w:r w:rsidRPr="00234B80">
        <w:rPr>
          <w:rFonts w:ascii="Times New Roman" w:eastAsia="Times New Roman" w:hAnsi="Times New Roman"/>
          <w:sz w:val="24"/>
          <w:szCs w:val="24"/>
        </w:rPr>
        <w:t>  </w:t>
      </w:r>
      <w:r w:rsidRPr="00234B80">
        <w:rPr>
          <w:rFonts w:ascii="Times New Roman" w:eastAsia="Times New Roman" w:hAnsi="Times New Roman"/>
          <w:b/>
          <w:bCs/>
          <w:kern w:val="36"/>
          <w:sz w:val="24"/>
          <w:szCs w:val="24"/>
        </w:rPr>
        <w:t>Universal Screening   Circle – Fall     Winter</w:t>
      </w:r>
    </w:p>
    <w:tbl>
      <w:tblPr>
        <w:tblW w:w="9117" w:type="dxa"/>
        <w:tblCellMar>
          <w:left w:w="0" w:type="dxa"/>
          <w:right w:w="0" w:type="dxa"/>
        </w:tblCellMar>
        <w:tblLook w:val="04A0" w:firstRow="1" w:lastRow="0" w:firstColumn="1" w:lastColumn="0" w:noHBand="0" w:noVBand="1"/>
      </w:tblPr>
      <w:tblGrid>
        <w:gridCol w:w="1616"/>
        <w:gridCol w:w="3924"/>
        <w:gridCol w:w="3577"/>
      </w:tblGrid>
      <w:tr w:rsidR="00E72507" w:rsidRPr="00234B80" w:rsidTr="006945FD">
        <w:tc>
          <w:tcPr>
            <w:tcW w:w="1548" w:type="dxa"/>
            <w:tcBorders>
              <w:top w:val="single" w:sz="4" w:space="0" w:color="auto"/>
              <w:left w:val="single" w:sz="4" w:space="0" w:color="auto"/>
              <w:bottom w:val="single" w:sz="4" w:space="0" w:color="auto"/>
              <w:right w:val="single" w:sz="4" w:space="0" w:color="auto"/>
            </w:tcBorders>
            <w:shd w:val="clear" w:color="auto" w:fill="CCCCCC"/>
            <w:tcMar>
              <w:top w:w="0" w:type="dxa"/>
              <w:left w:w="108" w:type="dxa"/>
              <w:bottom w:w="0" w:type="dxa"/>
              <w:right w:w="108" w:type="dxa"/>
            </w:tcMar>
            <w:vAlign w:val="center"/>
            <w:hideMark/>
          </w:tcPr>
          <w:p w:rsidR="00E72507" w:rsidRPr="00234B80" w:rsidRDefault="00E72507" w:rsidP="006945FD">
            <w:pPr>
              <w:spacing w:before="100" w:beforeAutospacing="1" w:after="100" w:afterAutospacing="1" w:line="240" w:lineRule="auto"/>
              <w:outlineLvl w:val="1"/>
              <w:rPr>
                <w:rFonts w:ascii="Times New Roman" w:eastAsia="Times New Roman" w:hAnsi="Times New Roman"/>
                <w:b/>
                <w:bCs/>
                <w:sz w:val="24"/>
                <w:szCs w:val="24"/>
              </w:rPr>
            </w:pPr>
            <w:r w:rsidRPr="00234B80">
              <w:rPr>
                <w:rFonts w:ascii="Times New Roman" w:eastAsia="Times New Roman" w:hAnsi="Times New Roman"/>
                <w:b/>
                <w:bCs/>
                <w:sz w:val="24"/>
                <w:szCs w:val="24"/>
              </w:rPr>
              <w:t>Assessment and Date Administered</w:t>
            </w:r>
          </w:p>
        </w:tc>
        <w:tc>
          <w:tcPr>
            <w:tcW w:w="3960" w:type="dxa"/>
            <w:tcBorders>
              <w:top w:val="single" w:sz="4" w:space="0" w:color="auto"/>
              <w:left w:val="nil"/>
              <w:bottom w:val="single" w:sz="4" w:space="0" w:color="auto"/>
              <w:right w:val="single" w:sz="4" w:space="0" w:color="auto"/>
            </w:tcBorders>
            <w:shd w:val="clear" w:color="auto" w:fill="CCCCCC"/>
            <w:tcMar>
              <w:top w:w="0" w:type="dxa"/>
              <w:left w:w="108" w:type="dxa"/>
              <w:bottom w:w="0" w:type="dxa"/>
              <w:right w:w="108" w:type="dxa"/>
            </w:tcMar>
            <w:vAlign w:val="center"/>
            <w:hideMark/>
          </w:tcPr>
          <w:p w:rsidR="00E72507" w:rsidRPr="00234B80" w:rsidRDefault="00E72507" w:rsidP="006945FD">
            <w:pPr>
              <w:spacing w:before="100" w:beforeAutospacing="1" w:after="100" w:afterAutospacing="1" w:line="240" w:lineRule="auto"/>
              <w:jc w:val="center"/>
              <w:rPr>
                <w:rFonts w:ascii="Times New Roman" w:eastAsia="Times New Roman" w:hAnsi="Times New Roman"/>
                <w:sz w:val="24"/>
                <w:szCs w:val="24"/>
              </w:rPr>
            </w:pPr>
            <w:r w:rsidRPr="00234B80">
              <w:rPr>
                <w:rFonts w:ascii="Times New Roman" w:eastAsia="Times New Roman" w:hAnsi="Times New Roman"/>
                <w:b/>
                <w:bCs/>
                <w:sz w:val="24"/>
                <w:szCs w:val="24"/>
              </w:rPr>
              <w:t>Score/Need for Support</w:t>
            </w:r>
          </w:p>
        </w:tc>
        <w:tc>
          <w:tcPr>
            <w:tcW w:w="3609" w:type="dxa"/>
            <w:tcBorders>
              <w:top w:val="single" w:sz="4" w:space="0" w:color="auto"/>
              <w:left w:val="nil"/>
              <w:bottom w:val="single" w:sz="4" w:space="0" w:color="auto"/>
              <w:right w:val="single" w:sz="4" w:space="0" w:color="auto"/>
            </w:tcBorders>
            <w:shd w:val="clear" w:color="auto" w:fill="CCCCCC"/>
            <w:tcMar>
              <w:top w:w="0" w:type="dxa"/>
              <w:left w:w="108" w:type="dxa"/>
              <w:bottom w:w="0" w:type="dxa"/>
              <w:right w:w="108" w:type="dxa"/>
            </w:tcMar>
            <w:vAlign w:val="center"/>
            <w:hideMark/>
          </w:tcPr>
          <w:p w:rsidR="00E72507" w:rsidRPr="00234B80" w:rsidRDefault="00E72507" w:rsidP="006945FD">
            <w:pPr>
              <w:spacing w:before="100" w:beforeAutospacing="1" w:after="100" w:afterAutospacing="1" w:line="240" w:lineRule="auto"/>
              <w:jc w:val="center"/>
              <w:rPr>
                <w:rFonts w:ascii="Times New Roman" w:eastAsia="Times New Roman" w:hAnsi="Times New Roman"/>
                <w:sz w:val="24"/>
                <w:szCs w:val="24"/>
              </w:rPr>
            </w:pPr>
            <w:r w:rsidRPr="00234B80">
              <w:rPr>
                <w:rFonts w:ascii="Times New Roman" w:eastAsia="Times New Roman" w:hAnsi="Times New Roman"/>
                <w:b/>
                <w:bCs/>
                <w:sz w:val="24"/>
                <w:szCs w:val="24"/>
              </w:rPr>
              <w:t>Comments</w:t>
            </w:r>
          </w:p>
        </w:tc>
      </w:tr>
      <w:tr w:rsidR="00E72507" w:rsidRPr="00234B80" w:rsidTr="006945FD">
        <w:tc>
          <w:tcPr>
            <w:tcW w:w="154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0"/>
                <w:szCs w:val="20"/>
              </w:rPr>
              <w:t>Concepts About Print (Kindergarten)</w:t>
            </w:r>
          </w:p>
        </w:tc>
        <w:tc>
          <w:tcPr>
            <w:tcW w:w="396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3609"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r>
      <w:tr w:rsidR="00E72507" w:rsidRPr="00234B80" w:rsidTr="006945FD">
        <w:tc>
          <w:tcPr>
            <w:tcW w:w="154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0"/>
                <w:szCs w:val="20"/>
              </w:rPr>
              <w:t>DIBELS Next</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0"/>
                <w:szCs w:val="20"/>
              </w:rPr>
              <w:t>(K-6</w:t>
            </w:r>
            <w:r w:rsidRPr="00234B80">
              <w:rPr>
                <w:rFonts w:ascii="Times New Roman" w:eastAsia="Times New Roman" w:hAnsi="Times New Roman"/>
                <w:b/>
                <w:bCs/>
                <w:sz w:val="20"/>
                <w:szCs w:val="20"/>
                <w:vertAlign w:val="superscript"/>
              </w:rPr>
              <w:t>th</w:t>
            </w:r>
            <w:r w:rsidRPr="00234B80">
              <w:rPr>
                <w:rFonts w:ascii="Times New Roman" w:eastAsia="Times New Roman" w:hAnsi="Times New Roman"/>
                <w:b/>
                <w:bCs/>
                <w:sz w:val="20"/>
                <w:szCs w:val="20"/>
              </w:rPr>
              <w:t xml:space="preserve"> grades)</w:t>
            </w:r>
          </w:p>
        </w:tc>
        <w:tc>
          <w:tcPr>
            <w:tcW w:w="396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Default="00E72507" w:rsidP="006945FD">
            <w:pPr>
              <w:spacing w:before="100" w:beforeAutospacing="1" w:after="100" w:afterAutospacing="1" w:line="240" w:lineRule="auto"/>
              <w:rPr>
                <w:rFonts w:ascii="Times New Roman" w:eastAsia="Times New Roman" w:hAnsi="Times New Roman"/>
                <w:b/>
                <w:bCs/>
                <w:sz w:val="16"/>
                <w:szCs w:val="16"/>
              </w:rPr>
            </w:pPr>
            <w:r w:rsidRPr="00234B80">
              <w:rPr>
                <w:rFonts w:ascii="Times New Roman" w:eastAsia="Times New Roman" w:hAnsi="Times New Roman"/>
                <w:b/>
                <w:bCs/>
                <w:sz w:val="20"/>
                <w:szCs w:val="20"/>
              </w:rPr>
              <w:t> </w:t>
            </w:r>
          </w:p>
          <w:p w:rsidR="00E72507" w:rsidRPr="00234B80" w:rsidRDefault="00E72507" w:rsidP="006945FD">
            <w:pPr>
              <w:spacing w:before="100" w:beforeAutospacing="1" w:after="100" w:afterAutospacing="1" w:line="240" w:lineRule="auto"/>
              <w:rPr>
                <w:rFonts w:ascii="Times New Roman" w:eastAsia="Times New Roman" w:hAnsi="Times New Roman"/>
                <w:b/>
                <w:bCs/>
                <w:sz w:val="16"/>
                <w:szCs w:val="16"/>
              </w:rPr>
            </w:pPr>
            <w:r w:rsidRPr="00234B80">
              <w:rPr>
                <w:rFonts w:ascii="Times New Roman" w:eastAsia="Times New Roman" w:hAnsi="Times New Roman"/>
                <w:b/>
                <w:bCs/>
                <w:sz w:val="20"/>
                <w:szCs w:val="20"/>
              </w:rPr>
              <w:t>LNF _____    FSF _____</w:t>
            </w:r>
          </w:p>
          <w:p w:rsidR="00E72507" w:rsidRPr="00234B80" w:rsidRDefault="00E72507" w:rsidP="006945FD">
            <w:pPr>
              <w:spacing w:before="100" w:beforeAutospacing="1" w:after="100" w:afterAutospacing="1" w:line="240" w:lineRule="auto"/>
              <w:rPr>
                <w:rFonts w:ascii="Times New Roman" w:eastAsia="Times New Roman" w:hAnsi="Times New Roman"/>
                <w:sz w:val="20"/>
                <w:szCs w:val="20"/>
              </w:rPr>
            </w:pPr>
            <w:r w:rsidRPr="00234B80">
              <w:rPr>
                <w:rFonts w:ascii="Times New Roman" w:eastAsia="Times New Roman" w:hAnsi="Times New Roman"/>
                <w:b/>
                <w:bCs/>
                <w:sz w:val="20"/>
                <w:szCs w:val="20"/>
              </w:rPr>
              <w:t> PSF ____   NWF CLS/WWF _________</w:t>
            </w:r>
          </w:p>
          <w:p w:rsidR="00E72507" w:rsidRPr="00234B80" w:rsidRDefault="00E72507" w:rsidP="006945FD">
            <w:pPr>
              <w:spacing w:before="100" w:beforeAutospacing="1" w:after="100" w:afterAutospacing="1" w:line="240" w:lineRule="auto"/>
              <w:rPr>
                <w:rFonts w:ascii="Times New Roman" w:eastAsia="Times New Roman" w:hAnsi="Times New Roman"/>
                <w:sz w:val="20"/>
                <w:szCs w:val="20"/>
              </w:rPr>
            </w:pPr>
            <w:r w:rsidRPr="00234B80">
              <w:rPr>
                <w:rFonts w:ascii="Times New Roman" w:eastAsia="Times New Roman" w:hAnsi="Times New Roman"/>
                <w:b/>
                <w:bCs/>
                <w:sz w:val="20"/>
                <w:szCs w:val="20"/>
              </w:rPr>
              <w:t> ORF ____   Accuracy _____</w:t>
            </w:r>
          </w:p>
          <w:p w:rsidR="00E72507" w:rsidRPr="00234B80" w:rsidRDefault="00E72507" w:rsidP="006945FD">
            <w:pPr>
              <w:spacing w:before="100" w:beforeAutospacing="1" w:after="100" w:afterAutospacing="1" w:line="240" w:lineRule="auto"/>
              <w:rPr>
                <w:rFonts w:ascii="Times New Roman" w:eastAsia="Times New Roman" w:hAnsi="Times New Roman"/>
                <w:sz w:val="20"/>
                <w:szCs w:val="20"/>
              </w:rPr>
            </w:pPr>
            <w:r w:rsidRPr="00234B80">
              <w:rPr>
                <w:rFonts w:ascii="Times New Roman" w:eastAsia="Times New Roman" w:hAnsi="Times New Roman"/>
                <w:b/>
                <w:bCs/>
                <w:sz w:val="20"/>
                <w:szCs w:val="20"/>
              </w:rPr>
              <w:t> RF _____   RQ _____</w:t>
            </w:r>
            <w:r>
              <w:rPr>
                <w:rFonts w:ascii="Times New Roman" w:eastAsia="Times New Roman" w:hAnsi="Times New Roman"/>
                <w:b/>
                <w:bCs/>
                <w:sz w:val="20"/>
                <w:szCs w:val="20"/>
              </w:rPr>
              <w:t xml:space="preserve"> </w:t>
            </w:r>
            <w:r w:rsidRPr="00234B80">
              <w:rPr>
                <w:rFonts w:ascii="Times New Roman" w:eastAsia="Times New Roman" w:hAnsi="Times New Roman"/>
                <w:b/>
                <w:bCs/>
                <w:sz w:val="20"/>
                <w:szCs w:val="20"/>
              </w:rPr>
              <w:t> Daze _____</w:t>
            </w:r>
          </w:p>
          <w:p w:rsidR="00E72507" w:rsidRPr="00234B80" w:rsidRDefault="00E72507" w:rsidP="006945FD">
            <w:pPr>
              <w:spacing w:before="100" w:beforeAutospacing="1" w:after="100" w:afterAutospacing="1" w:line="240" w:lineRule="auto"/>
              <w:rPr>
                <w:rFonts w:ascii="Times New Roman" w:eastAsia="Times New Roman" w:hAnsi="Times New Roman"/>
                <w:sz w:val="20"/>
                <w:szCs w:val="20"/>
              </w:rPr>
            </w:pPr>
            <w:r w:rsidRPr="00234B80">
              <w:rPr>
                <w:rFonts w:ascii="Times New Roman" w:eastAsia="Times New Roman" w:hAnsi="Times New Roman"/>
                <w:b/>
                <w:bCs/>
                <w:sz w:val="20"/>
                <w:szCs w:val="20"/>
              </w:rPr>
              <w:t> National % ______</w:t>
            </w:r>
            <w:r>
              <w:rPr>
                <w:rFonts w:ascii="Times New Roman" w:eastAsia="Times New Roman" w:hAnsi="Times New Roman"/>
                <w:b/>
                <w:bCs/>
                <w:sz w:val="20"/>
                <w:szCs w:val="20"/>
              </w:rPr>
              <w:t xml:space="preserve"> </w:t>
            </w:r>
            <w:r w:rsidRPr="00234B80">
              <w:rPr>
                <w:rFonts w:ascii="Times New Roman" w:eastAsia="Times New Roman" w:hAnsi="Times New Roman"/>
                <w:b/>
                <w:bCs/>
                <w:sz w:val="20"/>
                <w:szCs w:val="20"/>
              </w:rPr>
              <w:t> District % ______</w:t>
            </w:r>
          </w:p>
        </w:tc>
        <w:tc>
          <w:tcPr>
            <w:tcW w:w="3609"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r>
      <w:tr w:rsidR="00E72507" w:rsidRPr="00234B80" w:rsidTr="006945FD">
        <w:tc>
          <w:tcPr>
            <w:tcW w:w="154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0"/>
                <w:szCs w:val="20"/>
              </w:rPr>
              <w:t>STAR Reading Enterprise (2</w:t>
            </w:r>
            <w:r w:rsidRPr="00234B80">
              <w:rPr>
                <w:rFonts w:ascii="Times New Roman" w:eastAsia="Times New Roman" w:hAnsi="Times New Roman"/>
                <w:b/>
                <w:bCs/>
                <w:sz w:val="20"/>
                <w:szCs w:val="20"/>
                <w:vertAlign w:val="superscript"/>
              </w:rPr>
              <w:t>nd</w:t>
            </w:r>
            <w:r w:rsidRPr="00234B80">
              <w:rPr>
                <w:rFonts w:ascii="Times New Roman" w:eastAsia="Times New Roman" w:hAnsi="Times New Roman"/>
                <w:b/>
                <w:bCs/>
                <w:sz w:val="20"/>
                <w:szCs w:val="20"/>
              </w:rPr>
              <w:t xml:space="preserve"> – 6</w:t>
            </w:r>
            <w:r w:rsidRPr="00234B80">
              <w:rPr>
                <w:rFonts w:ascii="Times New Roman" w:eastAsia="Times New Roman" w:hAnsi="Times New Roman"/>
                <w:b/>
                <w:bCs/>
                <w:sz w:val="20"/>
                <w:szCs w:val="20"/>
                <w:vertAlign w:val="superscript"/>
              </w:rPr>
              <w:t>th</w:t>
            </w:r>
            <w:r w:rsidRPr="00234B80">
              <w:rPr>
                <w:rFonts w:ascii="Times New Roman" w:eastAsia="Times New Roman" w:hAnsi="Times New Roman"/>
                <w:b/>
                <w:bCs/>
                <w:sz w:val="20"/>
                <w:szCs w:val="20"/>
              </w:rPr>
              <w:t xml:space="preserve"> grades)</w:t>
            </w:r>
          </w:p>
        </w:tc>
        <w:tc>
          <w:tcPr>
            <w:tcW w:w="396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Default="00E72507" w:rsidP="006945FD">
            <w:pPr>
              <w:spacing w:before="100" w:beforeAutospacing="1" w:after="100" w:afterAutospacing="1" w:line="240" w:lineRule="auto"/>
              <w:rPr>
                <w:rFonts w:ascii="Times New Roman" w:eastAsia="Times New Roman" w:hAnsi="Times New Roman"/>
                <w:b/>
                <w:bCs/>
                <w:sz w:val="20"/>
                <w:szCs w:val="20"/>
              </w:rPr>
            </w:pPr>
          </w:p>
          <w:p w:rsidR="00E72507" w:rsidRPr="00234B80" w:rsidRDefault="00E72507" w:rsidP="006945FD">
            <w:pPr>
              <w:spacing w:before="100" w:beforeAutospacing="1" w:after="100" w:afterAutospacing="1" w:line="240" w:lineRule="auto"/>
              <w:rPr>
                <w:rFonts w:ascii="Times New Roman" w:eastAsia="Times New Roman" w:hAnsi="Times New Roman"/>
                <w:sz w:val="20"/>
                <w:szCs w:val="20"/>
              </w:rPr>
            </w:pPr>
            <w:r w:rsidRPr="00234B80">
              <w:rPr>
                <w:rFonts w:ascii="Times New Roman" w:eastAsia="Times New Roman" w:hAnsi="Times New Roman"/>
                <w:b/>
                <w:bCs/>
                <w:sz w:val="20"/>
                <w:szCs w:val="20"/>
              </w:rPr>
              <w:t>GE ______  GP ________</w:t>
            </w:r>
          </w:p>
          <w:p w:rsidR="00E72507" w:rsidRPr="00234B80" w:rsidRDefault="00E72507" w:rsidP="006945FD">
            <w:pPr>
              <w:spacing w:before="100" w:beforeAutospacing="1" w:after="100" w:afterAutospacing="1" w:line="240" w:lineRule="auto"/>
              <w:rPr>
                <w:rFonts w:ascii="Times New Roman" w:eastAsia="Times New Roman" w:hAnsi="Times New Roman"/>
                <w:sz w:val="20"/>
                <w:szCs w:val="20"/>
              </w:rPr>
            </w:pPr>
            <w:r w:rsidRPr="00234B80">
              <w:rPr>
                <w:rFonts w:ascii="Times New Roman" w:eastAsia="Times New Roman" w:hAnsi="Times New Roman"/>
                <w:b/>
                <w:bCs/>
                <w:sz w:val="20"/>
                <w:szCs w:val="20"/>
              </w:rPr>
              <w:t> National % ______</w:t>
            </w:r>
            <w:r>
              <w:rPr>
                <w:rFonts w:ascii="Times New Roman" w:eastAsia="Times New Roman" w:hAnsi="Times New Roman"/>
                <w:b/>
                <w:bCs/>
                <w:sz w:val="20"/>
                <w:szCs w:val="20"/>
              </w:rPr>
              <w:t xml:space="preserve"> </w:t>
            </w:r>
            <w:r w:rsidRPr="00234B80">
              <w:rPr>
                <w:rFonts w:ascii="Times New Roman" w:eastAsia="Times New Roman" w:hAnsi="Times New Roman"/>
                <w:b/>
                <w:bCs/>
                <w:sz w:val="20"/>
                <w:szCs w:val="20"/>
              </w:rPr>
              <w:t> District % _____</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tc>
        <w:tc>
          <w:tcPr>
            <w:tcW w:w="3609"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r>
              <w:rPr>
                <w:rFonts w:ascii="Times New Roman" w:eastAsia="Times New Roman" w:hAnsi="Times New Roman"/>
                <w:sz w:val="24"/>
                <w:szCs w:val="24"/>
              </w:rPr>
              <w:t>Strengths and Weaknesses from Instructional Planning Report</w:t>
            </w:r>
          </w:p>
        </w:tc>
      </w:tr>
      <w:tr w:rsidR="00E72507" w:rsidRPr="00234B80" w:rsidTr="006945FD">
        <w:tc>
          <w:tcPr>
            <w:tcW w:w="154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0"/>
                <w:szCs w:val="20"/>
              </w:rPr>
              <w:t>Motivation About Reading</w:t>
            </w:r>
          </w:p>
        </w:tc>
        <w:tc>
          <w:tcPr>
            <w:tcW w:w="396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r w:rsidRPr="00234B80">
              <w:rPr>
                <w:rFonts w:ascii="Times New Roman" w:eastAsia="Times New Roman" w:hAnsi="Times New Roman"/>
                <w:sz w:val="24"/>
                <w:szCs w:val="24"/>
              </w:rPr>
              <w:t> </w:t>
            </w:r>
          </w:p>
        </w:tc>
        <w:tc>
          <w:tcPr>
            <w:tcW w:w="3609"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r>
    </w:tbl>
    <w:p w:rsidR="00E72507" w:rsidRPr="00234B80" w:rsidRDefault="00E72507" w:rsidP="00E72507">
      <w:pPr>
        <w:spacing w:before="100" w:beforeAutospacing="1" w:after="100" w:afterAutospacing="1" w:line="240" w:lineRule="auto"/>
        <w:rPr>
          <w:rFonts w:ascii="Times New Roman" w:eastAsia="Times New Roman" w:hAnsi="Times New Roman"/>
          <w:b/>
          <w:sz w:val="24"/>
          <w:szCs w:val="24"/>
        </w:rPr>
      </w:pPr>
      <w:r w:rsidRPr="00234B80">
        <w:rPr>
          <w:rFonts w:ascii="Times New Roman" w:eastAsia="Times New Roman" w:hAnsi="Times New Roman"/>
          <w:b/>
          <w:sz w:val="24"/>
          <w:szCs w:val="24"/>
        </w:rPr>
        <w:lastRenderedPageBreak/>
        <w:t>Diagnostic Assessment Summary</w:t>
      </w:r>
    </w:p>
    <w:tbl>
      <w:tblPr>
        <w:tblW w:w="0" w:type="auto"/>
        <w:tblCellMar>
          <w:left w:w="0" w:type="dxa"/>
          <w:right w:w="0" w:type="dxa"/>
        </w:tblCellMar>
        <w:tblLook w:val="04A0" w:firstRow="1" w:lastRow="0" w:firstColumn="1" w:lastColumn="0" w:noHBand="0" w:noVBand="1"/>
      </w:tblPr>
      <w:tblGrid>
        <w:gridCol w:w="2952"/>
        <w:gridCol w:w="2952"/>
        <w:gridCol w:w="2952"/>
      </w:tblGrid>
      <w:tr w:rsidR="00E72507" w:rsidRPr="00234B80" w:rsidTr="006945FD">
        <w:tc>
          <w:tcPr>
            <w:tcW w:w="2952" w:type="dxa"/>
            <w:tcBorders>
              <w:top w:val="single" w:sz="4" w:space="0" w:color="auto"/>
              <w:left w:val="single" w:sz="4" w:space="0" w:color="auto"/>
              <w:bottom w:val="single" w:sz="4" w:space="0" w:color="auto"/>
              <w:right w:val="single" w:sz="4" w:space="0" w:color="auto"/>
            </w:tcBorders>
            <w:shd w:val="clear" w:color="auto" w:fill="CCCCCC"/>
            <w:tcMar>
              <w:top w:w="0" w:type="dxa"/>
              <w:left w:w="108" w:type="dxa"/>
              <w:bottom w:w="0" w:type="dxa"/>
              <w:right w:w="108" w:type="dxa"/>
            </w:tcMar>
            <w:vAlign w:val="center"/>
            <w:hideMark/>
          </w:tcPr>
          <w:p w:rsidR="00E72507" w:rsidRPr="00234B80" w:rsidRDefault="00E72507" w:rsidP="006945FD">
            <w:pPr>
              <w:spacing w:before="100" w:beforeAutospacing="1" w:after="100" w:afterAutospacing="1" w:line="240" w:lineRule="auto"/>
              <w:jc w:val="center"/>
              <w:rPr>
                <w:rFonts w:ascii="Times New Roman" w:eastAsia="Times New Roman" w:hAnsi="Times New Roman"/>
                <w:sz w:val="24"/>
                <w:szCs w:val="24"/>
              </w:rPr>
            </w:pPr>
            <w:r w:rsidRPr="00234B80">
              <w:rPr>
                <w:rFonts w:ascii="Times New Roman" w:eastAsia="Times New Roman" w:hAnsi="Times New Roman"/>
                <w:b/>
                <w:bCs/>
                <w:sz w:val="24"/>
                <w:szCs w:val="24"/>
              </w:rPr>
              <w:t> Assessment</w:t>
            </w:r>
          </w:p>
        </w:tc>
        <w:tc>
          <w:tcPr>
            <w:tcW w:w="2952" w:type="dxa"/>
            <w:tcBorders>
              <w:top w:val="single" w:sz="4" w:space="0" w:color="auto"/>
              <w:left w:val="nil"/>
              <w:bottom w:val="single" w:sz="4" w:space="0" w:color="auto"/>
              <w:right w:val="single" w:sz="4" w:space="0" w:color="auto"/>
            </w:tcBorders>
            <w:shd w:val="clear" w:color="auto" w:fill="CCCCCC"/>
            <w:tcMar>
              <w:top w:w="0" w:type="dxa"/>
              <w:left w:w="108" w:type="dxa"/>
              <w:bottom w:w="0" w:type="dxa"/>
              <w:right w:w="108" w:type="dxa"/>
            </w:tcMar>
            <w:vAlign w:val="center"/>
            <w:hideMark/>
          </w:tcPr>
          <w:p w:rsidR="00E72507" w:rsidRPr="00234B80" w:rsidRDefault="00E72507" w:rsidP="006945FD">
            <w:pPr>
              <w:spacing w:before="100" w:beforeAutospacing="1" w:after="100" w:afterAutospacing="1" w:line="240" w:lineRule="auto"/>
              <w:jc w:val="center"/>
              <w:rPr>
                <w:rFonts w:ascii="Times New Roman" w:eastAsia="Times New Roman" w:hAnsi="Times New Roman"/>
                <w:sz w:val="24"/>
                <w:szCs w:val="24"/>
              </w:rPr>
            </w:pPr>
            <w:r w:rsidRPr="00234B80">
              <w:rPr>
                <w:rFonts w:ascii="Times New Roman" w:eastAsia="Times New Roman" w:hAnsi="Times New Roman"/>
                <w:b/>
                <w:bCs/>
                <w:sz w:val="24"/>
                <w:szCs w:val="24"/>
              </w:rPr>
              <w:t>Score</w:t>
            </w:r>
          </w:p>
        </w:tc>
        <w:tc>
          <w:tcPr>
            <w:tcW w:w="2952" w:type="dxa"/>
            <w:tcBorders>
              <w:top w:val="single" w:sz="4" w:space="0" w:color="auto"/>
              <w:left w:val="nil"/>
              <w:bottom w:val="single" w:sz="4" w:space="0" w:color="auto"/>
              <w:right w:val="single" w:sz="4" w:space="0" w:color="auto"/>
            </w:tcBorders>
            <w:shd w:val="clear" w:color="auto" w:fill="CCCCCC"/>
            <w:tcMar>
              <w:top w:w="0" w:type="dxa"/>
              <w:left w:w="108" w:type="dxa"/>
              <w:bottom w:w="0" w:type="dxa"/>
              <w:right w:w="108" w:type="dxa"/>
            </w:tcMar>
            <w:vAlign w:val="center"/>
            <w:hideMark/>
          </w:tcPr>
          <w:p w:rsidR="00E72507" w:rsidRPr="00234B80" w:rsidRDefault="00E72507" w:rsidP="006945FD">
            <w:pPr>
              <w:spacing w:before="100" w:beforeAutospacing="1" w:after="100" w:afterAutospacing="1" w:line="240" w:lineRule="auto"/>
              <w:jc w:val="center"/>
              <w:rPr>
                <w:rFonts w:ascii="Times New Roman" w:eastAsia="Times New Roman" w:hAnsi="Times New Roman"/>
                <w:sz w:val="24"/>
                <w:szCs w:val="24"/>
              </w:rPr>
            </w:pPr>
            <w:r w:rsidRPr="00234B80">
              <w:rPr>
                <w:rFonts w:ascii="Times New Roman" w:eastAsia="Times New Roman" w:hAnsi="Times New Roman"/>
                <w:b/>
                <w:bCs/>
                <w:sz w:val="24"/>
                <w:szCs w:val="24"/>
              </w:rPr>
              <w:t>Comments</w:t>
            </w:r>
          </w:p>
        </w:tc>
      </w:tr>
      <w:tr w:rsidR="00E72507" w:rsidRPr="00234B80" w:rsidTr="006945FD">
        <w:tc>
          <w:tcPr>
            <w:tcW w:w="2952"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952"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952"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r>
      <w:tr w:rsidR="00E72507" w:rsidRPr="00234B80" w:rsidTr="006945FD">
        <w:tc>
          <w:tcPr>
            <w:tcW w:w="2952"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952"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952"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r>
      <w:tr w:rsidR="00E72507" w:rsidRPr="00234B80" w:rsidTr="006945FD">
        <w:tc>
          <w:tcPr>
            <w:tcW w:w="2952"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952"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952"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r>
    </w:tbl>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Summary of Diagnostic Assessments: 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________________________________________________________________________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________________________________________________________________________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________________________________________________________________</w:t>
      </w:r>
      <w:r>
        <w:rPr>
          <w:rFonts w:ascii="Times New Roman" w:eastAsia="Times New Roman" w:hAnsi="Times New Roman"/>
          <w:sz w:val="24"/>
          <w:szCs w:val="24"/>
        </w:rPr>
        <w:t>_</w:t>
      </w:r>
      <w:r w:rsidRPr="00234B80">
        <w:rPr>
          <w:rFonts w:ascii="Times New Roman" w:eastAsia="Times New Roman" w:hAnsi="Times New Roman"/>
          <w:sz w:val="24"/>
          <w:szCs w:val="24"/>
        </w:rPr>
        <w:t>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E72507">
      <w:pPr>
        <w:rPr>
          <w:rFonts w:ascii="Times New Roman" w:eastAsia="Times New Roman" w:hAnsi="Times New Roman"/>
          <w:b/>
          <w:bCs/>
          <w:kern w:val="36"/>
          <w:sz w:val="36"/>
          <w:szCs w:val="36"/>
        </w:rPr>
      </w:pPr>
      <w:r>
        <w:rPr>
          <w:rFonts w:ascii="Times New Roman" w:eastAsia="Times New Roman" w:hAnsi="Times New Roman"/>
          <w:b/>
          <w:bCs/>
          <w:kern w:val="36"/>
          <w:sz w:val="48"/>
          <w:szCs w:val="48"/>
        </w:rPr>
        <w:br w:type="page"/>
      </w:r>
      <w:r w:rsidRPr="00234B80">
        <w:rPr>
          <w:rFonts w:ascii="Times New Roman" w:eastAsia="Times New Roman" w:hAnsi="Times New Roman"/>
          <w:b/>
          <w:bCs/>
          <w:kern w:val="36"/>
          <w:sz w:val="36"/>
          <w:szCs w:val="36"/>
        </w:rPr>
        <w:lastRenderedPageBreak/>
        <w:t>Intervention Plan</w:t>
      </w:r>
      <w:r>
        <w:rPr>
          <w:rFonts w:ascii="Times New Roman" w:eastAsia="Times New Roman" w:hAnsi="Times New Roman"/>
          <w:b/>
          <w:bCs/>
          <w:kern w:val="36"/>
          <w:sz w:val="36"/>
          <w:szCs w:val="36"/>
        </w:rPr>
        <w:t xml:space="preserve"> #1</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r w:rsidRPr="00234B80">
        <w:rPr>
          <w:rFonts w:ascii="Times New Roman" w:eastAsia="Times New Roman" w:hAnsi="Times New Roman"/>
          <w:sz w:val="24"/>
          <w:szCs w:val="24"/>
        </w:rPr>
        <w:t>What intervention will be used to meet student’s identified needs? 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________________________________________________________________________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Who will provide the intervention? 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How often will intervention be provided? 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How many minutes of intervention per session? 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Date intervention will begin _________________________________________________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How will progress be monitored? 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r>
        <w:rPr>
          <w:rFonts w:ascii="Times New Roman" w:eastAsia="Times New Roman" w:hAnsi="Times New Roman"/>
          <w:sz w:val="24"/>
          <w:szCs w:val="24"/>
        </w:rPr>
        <w:t>What is the student’s goal (ex. Increase by 4wpm/ week)? _________________________</w:t>
      </w:r>
    </w:p>
    <w:p w:rsidR="00E72507" w:rsidRPr="00234B80" w:rsidRDefault="00E72507" w:rsidP="00E72507">
      <w:pPr>
        <w:pStyle w:val="Heading1"/>
        <w:rPr>
          <w:sz w:val="36"/>
          <w:szCs w:val="36"/>
        </w:rPr>
      </w:pPr>
      <w:r w:rsidRPr="00234B80">
        <w:rPr>
          <w:sz w:val="24"/>
          <w:szCs w:val="24"/>
        </w:rPr>
        <w:t> </w:t>
      </w:r>
      <w:r w:rsidRPr="00234B80">
        <w:rPr>
          <w:sz w:val="36"/>
          <w:szCs w:val="36"/>
        </w:rPr>
        <w:t>Progress Monitoring</w:t>
      </w:r>
    </w:p>
    <w:tbl>
      <w:tblPr>
        <w:tblW w:w="0" w:type="auto"/>
        <w:tblCellMar>
          <w:left w:w="0" w:type="dxa"/>
          <w:right w:w="0" w:type="dxa"/>
        </w:tblCellMar>
        <w:tblLook w:val="04A0" w:firstRow="1" w:lastRow="0" w:firstColumn="1" w:lastColumn="0" w:noHBand="0" w:noVBand="1"/>
      </w:tblPr>
      <w:tblGrid>
        <w:gridCol w:w="1008"/>
        <w:gridCol w:w="2160"/>
        <w:gridCol w:w="2700"/>
        <w:gridCol w:w="2988"/>
      </w:tblGrid>
      <w:tr w:rsidR="00E72507" w:rsidRPr="00234B80" w:rsidTr="006945FD">
        <w:tc>
          <w:tcPr>
            <w:tcW w:w="885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Assessment:</w:t>
            </w:r>
          </w:p>
        </w:tc>
      </w:tr>
      <w:tr w:rsidR="00E72507" w:rsidRPr="00234B80" w:rsidTr="006945FD">
        <w:tc>
          <w:tcPr>
            <w:tcW w:w="1008" w:type="dxa"/>
            <w:tcBorders>
              <w:top w:val="nil"/>
              <w:left w:val="single" w:sz="4" w:space="0" w:color="auto"/>
              <w:bottom w:val="single" w:sz="4" w:space="0" w:color="auto"/>
              <w:right w:val="single" w:sz="4" w:space="0" w:color="auto"/>
            </w:tcBorders>
            <w:shd w:val="clear" w:color="auto" w:fill="CCCCCC"/>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jc w:val="center"/>
              <w:rPr>
                <w:rFonts w:ascii="Times New Roman" w:eastAsia="Times New Roman" w:hAnsi="Times New Roman"/>
                <w:sz w:val="24"/>
                <w:szCs w:val="24"/>
              </w:rPr>
            </w:pPr>
            <w:r w:rsidRPr="00234B80">
              <w:rPr>
                <w:rFonts w:ascii="Times New Roman" w:eastAsia="Times New Roman" w:hAnsi="Times New Roman"/>
                <w:b/>
                <w:bCs/>
                <w:sz w:val="24"/>
                <w:szCs w:val="24"/>
              </w:rPr>
              <w:t>Date</w:t>
            </w:r>
          </w:p>
        </w:tc>
        <w:tc>
          <w:tcPr>
            <w:tcW w:w="2160" w:type="dxa"/>
            <w:tcBorders>
              <w:top w:val="nil"/>
              <w:left w:val="nil"/>
              <w:bottom w:val="single" w:sz="4" w:space="0" w:color="auto"/>
              <w:right w:val="single" w:sz="4" w:space="0" w:color="auto"/>
            </w:tcBorders>
            <w:shd w:val="clear" w:color="auto" w:fill="CCCCCC"/>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jc w:val="center"/>
              <w:rPr>
                <w:rFonts w:ascii="Times New Roman" w:eastAsia="Times New Roman" w:hAnsi="Times New Roman"/>
                <w:sz w:val="24"/>
                <w:szCs w:val="24"/>
              </w:rPr>
            </w:pPr>
            <w:r w:rsidRPr="00234B80">
              <w:rPr>
                <w:rFonts w:ascii="Times New Roman" w:eastAsia="Times New Roman" w:hAnsi="Times New Roman"/>
                <w:b/>
                <w:bCs/>
                <w:sz w:val="24"/>
                <w:szCs w:val="24"/>
              </w:rPr>
              <w:t>Was Goal Met?</w:t>
            </w:r>
          </w:p>
        </w:tc>
        <w:tc>
          <w:tcPr>
            <w:tcW w:w="2700" w:type="dxa"/>
            <w:tcBorders>
              <w:top w:val="nil"/>
              <w:left w:val="nil"/>
              <w:bottom w:val="single" w:sz="4" w:space="0" w:color="auto"/>
              <w:right w:val="single" w:sz="4" w:space="0" w:color="auto"/>
            </w:tcBorders>
            <w:shd w:val="clear" w:color="auto" w:fill="CCCCCC"/>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jc w:val="center"/>
              <w:rPr>
                <w:rFonts w:ascii="Times New Roman" w:eastAsia="Times New Roman" w:hAnsi="Times New Roman"/>
                <w:sz w:val="24"/>
                <w:szCs w:val="24"/>
              </w:rPr>
            </w:pPr>
            <w:r w:rsidRPr="00234B80">
              <w:rPr>
                <w:rFonts w:ascii="Times New Roman" w:eastAsia="Times New Roman" w:hAnsi="Times New Roman"/>
                <w:b/>
                <w:bCs/>
                <w:sz w:val="24"/>
                <w:szCs w:val="24"/>
              </w:rPr>
              <w:t>Score/Results</w:t>
            </w:r>
          </w:p>
        </w:tc>
        <w:tc>
          <w:tcPr>
            <w:tcW w:w="2988" w:type="dxa"/>
            <w:tcBorders>
              <w:top w:val="nil"/>
              <w:left w:val="nil"/>
              <w:bottom w:val="single" w:sz="4" w:space="0" w:color="auto"/>
              <w:right w:val="single" w:sz="4" w:space="0" w:color="auto"/>
            </w:tcBorders>
            <w:shd w:val="clear" w:color="auto" w:fill="CCCCCC"/>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jc w:val="center"/>
              <w:outlineLvl w:val="0"/>
              <w:rPr>
                <w:rFonts w:ascii="Times New Roman" w:eastAsia="Times New Roman" w:hAnsi="Times New Roman"/>
                <w:b/>
                <w:bCs/>
                <w:kern w:val="36"/>
                <w:sz w:val="24"/>
                <w:szCs w:val="24"/>
              </w:rPr>
            </w:pPr>
            <w:r w:rsidRPr="00234B80">
              <w:rPr>
                <w:rFonts w:ascii="Times New Roman" w:eastAsia="Times New Roman" w:hAnsi="Times New Roman"/>
                <w:b/>
                <w:bCs/>
                <w:kern w:val="36"/>
                <w:sz w:val="24"/>
                <w:szCs w:val="24"/>
              </w:rPr>
              <w:t>Comments</w:t>
            </w:r>
          </w:p>
        </w:tc>
      </w:tr>
      <w:tr w:rsidR="00E72507" w:rsidRPr="00234B80" w:rsidTr="006945FD">
        <w:tc>
          <w:tcPr>
            <w:tcW w:w="10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16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p>
        </w:tc>
        <w:tc>
          <w:tcPr>
            <w:tcW w:w="2988"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p>
        </w:tc>
      </w:tr>
      <w:tr w:rsidR="00E72507" w:rsidRPr="00234B80" w:rsidTr="006945FD">
        <w:tc>
          <w:tcPr>
            <w:tcW w:w="10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16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988"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r>
      <w:tr w:rsidR="00E72507" w:rsidRPr="00234B80" w:rsidTr="006945FD">
        <w:tc>
          <w:tcPr>
            <w:tcW w:w="10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16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988"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r>
      <w:tr w:rsidR="00E72507" w:rsidRPr="00234B80" w:rsidTr="006945FD">
        <w:tc>
          <w:tcPr>
            <w:tcW w:w="10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16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988"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r>
    </w:tbl>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lastRenderedPageBreak/>
        <w:t> </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Summary of Intervention Services: 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________________________________________________________________________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________________________________________________________________________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________________________________________________________________________</w:t>
      </w:r>
    </w:p>
    <w:p w:rsidR="00E72507"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r>
        <w:rPr>
          <w:rFonts w:ascii="Times New Roman" w:eastAsia="Times New Roman" w:hAnsi="Times New Roman"/>
          <w:sz w:val="24"/>
          <w:szCs w:val="24"/>
        </w:rPr>
        <w:t xml:space="preserve">Were changes made during this cycle? </w:t>
      </w:r>
      <w:proofErr w:type="gramStart"/>
      <w:r>
        <w:rPr>
          <w:rFonts w:ascii="Times New Roman" w:eastAsia="Times New Roman" w:hAnsi="Times New Roman"/>
          <w:sz w:val="24"/>
          <w:szCs w:val="24"/>
        </w:rPr>
        <w:t>If so, why?</w:t>
      </w:r>
      <w:proofErr w:type="gramEnd"/>
      <w:r>
        <w:rPr>
          <w:rFonts w:ascii="Times New Roman" w:eastAsia="Times New Roman" w:hAnsi="Times New Roman"/>
          <w:sz w:val="24"/>
          <w:szCs w:val="24"/>
        </w:rPr>
        <w:t xml:space="preserve"> 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________________________________________________________________________</w:t>
      </w:r>
    </w:p>
    <w:p w:rsidR="00E72507" w:rsidRDefault="00E72507" w:rsidP="00E72507">
      <w:pPr>
        <w:spacing w:before="100" w:beforeAutospacing="1" w:after="100" w:afterAutospacing="1" w:line="240" w:lineRule="auto"/>
        <w:rPr>
          <w:rFonts w:ascii="Times New Roman" w:eastAsia="Times New Roman" w:hAnsi="Times New Roman"/>
          <w:b/>
          <w:bCs/>
          <w:sz w:val="24"/>
          <w:szCs w:val="24"/>
        </w:rPr>
      </w:pP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xml:space="preserve">Recommendation:  </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xml:space="preserve">____ </w:t>
      </w:r>
      <w:r>
        <w:rPr>
          <w:rFonts w:ascii="Times New Roman" w:eastAsia="Times New Roman" w:hAnsi="Times New Roman"/>
          <w:sz w:val="24"/>
          <w:szCs w:val="24"/>
        </w:rPr>
        <w:t>Move to Tier II</w:t>
      </w:r>
      <w:r w:rsidRPr="00234B80">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234B80">
        <w:rPr>
          <w:rFonts w:ascii="Times New Roman" w:eastAsia="Times New Roman" w:hAnsi="Times New Roman"/>
          <w:sz w:val="24"/>
          <w:szCs w:val="24"/>
        </w:rPr>
        <w:t xml:space="preserve">____ Continue intervention </w:t>
      </w:r>
      <w:r>
        <w:rPr>
          <w:rFonts w:ascii="Times New Roman" w:eastAsia="Times New Roman" w:hAnsi="Times New Roman"/>
          <w:sz w:val="24"/>
          <w:szCs w:val="24"/>
        </w:rPr>
        <w:t xml:space="preserve">    </w:t>
      </w:r>
      <w:r w:rsidRPr="00234B80">
        <w:rPr>
          <w:rFonts w:ascii="Times New Roman" w:eastAsia="Times New Roman" w:hAnsi="Times New Roman"/>
          <w:sz w:val="24"/>
          <w:szCs w:val="24"/>
        </w:rPr>
        <w:t>____ New Intervention</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(3 green progress monitors)       (2 green progress monitors)</w:t>
      </w:r>
      <w:r w:rsidRPr="00234B80">
        <w:rPr>
          <w:rFonts w:ascii="Times New Roman" w:eastAsia="Times New Roman" w:hAnsi="Times New Roman"/>
          <w:sz w:val="24"/>
          <w:szCs w:val="24"/>
        </w:rPr>
        <w:t> </w:t>
      </w:r>
      <w:r>
        <w:rPr>
          <w:rFonts w:ascii="Times New Roman" w:eastAsia="Times New Roman" w:hAnsi="Times New Roman"/>
          <w:sz w:val="24"/>
          <w:szCs w:val="24"/>
        </w:rPr>
        <w:t xml:space="preserve">  (1 or 0 green progress monitors)</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Default="00E72507" w:rsidP="00E72507">
      <w:pPr>
        <w:rPr>
          <w:rFonts w:ascii="Times New Roman" w:eastAsia="Times New Roman" w:hAnsi="Times New Roman"/>
          <w:b/>
          <w:bCs/>
          <w:kern w:val="36"/>
          <w:sz w:val="36"/>
          <w:szCs w:val="36"/>
        </w:rPr>
      </w:pPr>
    </w:p>
    <w:p w:rsidR="00E72507" w:rsidRDefault="00E72507" w:rsidP="00E72507">
      <w:pPr>
        <w:rPr>
          <w:rFonts w:ascii="Times New Roman" w:eastAsia="Times New Roman" w:hAnsi="Times New Roman"/>
          <w:b/>
          <w:bCs/>
          <w:kern w:val="36"/>
          <w:sz w:val="36"/>
          <w:szCs w:val="36"/>
        </w:rPr>
      </w:pPr>
      <w:r>
        <w:rPr>
          <w:rFonts w:ascii="Times New Roman" w:eastAsia="Times New Roman" w:hAnsi="Times New Roman"/>
          <w:b/>
          <w:bCs/>
          <w:kern w:val="36"/>
          <w:sz w:val="36"/>
          <w:szCs w:val="36"/>
        </w:rPr>
        <w:br w:type="page"/>
      </w:r>
    </w:p>
    <w:p w:rsidR="00E72507" w:rsidRDefault="00E72507" w:rsidP="00E72507">
      <w:pPr>
        <w:rPr>
          <w:rFonts w:ascii="Times New Roman" w:eastAsia="Times New Roman" w:hAnsi="Times New Roman"/>
          <w:b/>
          <w:bCs/>
          <w:kern w:val="36"/>
          <w:sz w:val="24"/>
          <w:szCs w:val="24"/>
        </w:rPr>
      </w:pPr>
      <w:r w:rsidRPr="00234B80">
        <w:rPr>
          <w:rFonts w:ascii="Times New Roman" w:eastAsia="Times New Roman" w:hAnsi="Times New Roman"/>
          <w:b/>
          <w:bCs/>
          <w:kern w:val="36"/>
          <w:sz w:val="24"/>
          <w:szCs w:val="24"/>
        </w:rPr>
        <w:lastRenderedPageBreak/>
        <w:t>Signature and Role of all People Reviewing Data and Creating Intervention Plan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880"/>
        <w:gridCol w:w="4068"/>
      </w:tblGrid>
      <w:tr w:rsidR="00E72507" w:rsidRPr="00234B80" w:rsidTr="006945FD">
        <w:tc>
          <w:tcPr>
            <w:tcW w:w="2628" w:type="dxa"/>
          </w:tcPr>
          <w:p w:rsidR="00E72507" w:rsidRPr="00234B80" w:rsidRDefault="00E72507" w:rsidP="006945FD">
            <w:pPr>
              <w:spacing w:after="0" w:line="240" w:lineRule="auto"/>
              <w:rPr>
                <w:rFonts w:ascii="Times New Roman" w:eastAsia="Times New Roman" w:hAnsi="Times New Roman"/>
                <w:b/>
                <w:bCs/>
                <w:kern w:val="36"/>
                <w:sz w:val="24"/>
                <w:szCs w:val="24"/>
              </w:rPr>
            </w:pPr>
            <w:r w:rsidRPr="00234B80">
              <w:rPr>
                <w:rFonts w:ascii="Times New Roman" w:eastAsia="Times New Roman" w:hAnsi="Times New Roman"/>
                <w:b/>
                <w:bCs/>
                <w:kern w:val="36"/>
                <w:sz w:val="24"/>
                <w:szCs w:val="24"/>
              </w:rPr>
              <w:t>Signature</w:t>
            </w: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r w:rsidRPr="00234B80">
              <w:rPr>
                <w:rFonts w:ascii="Times New Roman" w:eastAsia="Times New Roman" w:hAnsi="Times New Roman"/>
                <w:b/>
                <w:bCs/>
                <w:kern w:val="36"/>
                <w:sz w:val="24"/>
                <w:szCs w:val="24"/>
              </w:rPr>
              <w:t xml:space="preserve">Role (Parent, classroom teacher, interventionist, </w:t>
            </w:r>
            <w:proofErr w:type="spellStart"/>
            <w:r w:rsidRPr="00234B80">
              <w:rPr>
                <w:rFonts w:ascii="Times New Roman" w:eastAsia="Times New Roman" w:hAnsi="Times New Roman"/>
                <w:b/>
                <w:bCs/>
                <w:kern w:val="36"/>
                <w:sz w:val="24"/>
                <w:szCs w:val="24"/>
              </w:rPr>
              <w:t>etc</w:t>
            </w:r>
            <w:proofErr w:type="spellEnd"/>
            <w:r w:rsidRPr="00234B80">
              <w:rPr>
                <w:rFonts w:ascii="Times New Roman" w:eastAsia="Times New Roman" w:hAnsi="Times New Roman"/>
                <w:b/>
                <w:bCs/>
                <w:kern w:val="36"/>
                <w:sz w:val="24"/>
                <w:szCs w:val="24"/>
              </w:rPr>
              <w:t>)</w:t>
            </w: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r w:rsidRPr="00234B80">
              <w:rPr>
                <w:rFonts w:ascii="Times New Roman" w:eastAsia="Times New Roman" w:hAnsi="Times New Roman"/>
                <w:b/>
                <w:bCs/>
                <w:kern w:val="36"/>
                <w:sz w:val="24"/>
                <w:szCs w:val="24"/>
              </w:rPr>
              <w:t xml:space="preserve">Comments </w:t>
            </w:r>
          </w:p>
        </w:tc>
      </w:tr>
      <w:tr w:rsidR="00E72507" w:rsidRPr="00234B80" w:rsidTr="006945FD">
        <w:tc>
          <w:tcPr>
            <w:tcW w:w="2628" w:type="dxa"/>
          </w:tcPr>
          <w:p w:rsidR="00E72507" w:rsidRDefault="00E72507" w:rsidP="006945FD">
            <w:pPr>
              <w:spacing w:after="0" w:line="240" w:lineRule="auto"/>
              <w:rPr>
                <w:rFonts w:ascii="Times New Roman" w:eastAsia="Times New Roman" w:hAnsi="Times New Roman"/>
                <w:b/>
                <w:bCs/>
                <w:kern w:val="36"/>
                <w:sz w:val="24"/>
                <w:szCs w:val="24"/>
              </w:rPr>
            </w:pPr>
          </w:p>
          <w:p w:rsidR="00E72507" w:rsidRPr="00234B80" w:rsidRDefault="00E72507" w:rsidP="006945FD">
            <w:pPr>
              <w:spacing w:after="0" w:line="240" w:lineRule="auto"/>
              <w:rPr>
                <w:rFonts w:ascii="Times New Roman" w:eastAsia="Times New Roman" w:hAnsi="Times New Roman"/>
                <w:b/>
                <w:bCs/>
                <w:kern w:val="36"/>
                <w:sz w:val="24"/>
                <w:szCs w:val="24"/>
              </w:rPr>
            </w:pP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p>
        </w:tc>
      </w:tr>
      <w:tr w:rsidR="00E72507" w:rsidRPr="00234B80" w:rsidTr="006945FD">
        <w:tc>
          <w:tcPr>
            <w:tcW w:w="2628" w:type="dxa"/>
          </w:tcPr>
          <w:p w:rsidR="00E72507" w:rsidRDefault="00E72507" w:rsidP="006945FD">
            <w:pPr>
              <w:spacing w:after="0" w:line="240" w:lineRule="auto"/>
              <w:rPr>
                <w:rFonts w:ascii="Times New Roman" w:eastAsia="Times New Roman" w:hAnsi="Times New Roman"/>
                <w:b/>
                <w:bCs/>
                <w:kern w:val="36"/>
                <w:sz w:val="24"/>
                <w:szCs w:val="24"/>
              </w:rPr>
            </w:pPr>
          </w:p>
          <w:p w:rsidR="00E72507" w:rsidRPr="00234B80" w:rsidRDefault="00E72507" w:rsidP="006945FD">
            <w:pPr>
              <w:spacing w:after="0" w:line="240" w:lineRule="auto"/>
              <w:rPr>
                <w:rFonts w:ascii="Times New Roman" w:eastAsia="Times New Roman" w:hAnsi="Times New Roman"/>
                <w:b/>
                <w:bCs/>
                <w:kern w:val="36"/>
                <w:sz w:val="24"/>
                <w:szCs w:val="24"/>
              </w:rPr>
            </w:pP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p>
        </w:tc>
      </w:tr>
      <w:tr w:rsidR="00E72507" w:rsidRPr="00234B80" w:rsidTr="006945FD">
        <w:tc>
          <w:tcPr>
            <w:tcW w:w="2628" w:type="dxa"/>
          </w:tcPr>
          <w:p w:rsidR="00E72507" w:rsidRDefault="00E72507" w:rsidP="006945FD">
            <w:pPr>
              <w:spacing w:after="0" w:line="240" w:lineRule="auto"/>
              <w:rPr>
                <w:rFonts w:ascii="Times New Roman" w:eastAsia="Times New Roman" w:hAnsi="Times New Roman"/>
                <w:b/>
                <w:bCs/>
                <w:kern w:val="36"/>
                <w:sz w:val="24"/>
                <w:szCs w:val="24"/>
              </w:rPr>
            </w:pPr>
          </w:p>
          <w:p w:rsidR="00E72507" w:rsidRPr="00234B80" w:rsidRDefault="00E72507" w:rsidP="006945FD">
            <w:pPr>
              <w:spacing w:after="0" w:line="240" w:lineRule="auto"/>
              <w:rPr>
                <w:rFonts w:ascii="Times New Roman" w:eastAsia="Times New Roman" w:hAnsi="Times New Roman"/>
                <w:b/>
                <w:bCs/>
                <w:kern w:val="36"/>
                <w:sz w:val="24"/>
                <w:szCs w:val="24"/>
              </w:rPr>
            </w:pP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p>
        </w:tc>
      </w:tr>
      <w:tr w:rsidR="00E72507" w:rsidRPr="00234B80" w:rsidTr="006945FD">
        <w:tc>
          <w:tcPr>
            <w:tcW w:w="2628" w:type="dxa"/>
          </w:tcPr>
          <w:p w:rsidR="00E72507" w:rsidRDefault="00E72507" w:rsidP="006945FD">
            <w:pPr>
              <w:spacing w:after="0" w:line="240" w:lineRule="auto"/>
              <w:rPr>
                <w:rFonts w:ascii="Times New Roman" w:eastAsia="Times New Roman" w:hAnsi="Times New Roman"/>
                <w:b/>
                <w:bCs/>
                <w:kern w:val="36"/>
                <w:sz w:val="24"/>
                <w:szCs w:val="24"/>
              </w:rPr>
            </w:pPr>
          </w:p>
          <w:p w:rsidR="00E72507" w:rsidRPr="00234B80" w:rsidRDefault="00E72507" w:rsidP="006945FD">
            <w:pPr>
              <w:spacing w:after="0" w:line="240" w:lineRule="auto"/>
              <w:rPr>
                <w:rFonts w:ascii="Times New Roman" w:eastAsia="Times New Roman" w:hAnsi="Times New Roman"/>
                <w:b/>
                <w:bCs/>
                <w:kern w:val="36"/>
                <w:sz w:val="24"/>
                <w:szCs w:val="24"/>
              </w:rPr>
            </w:pP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p>
        </w:tc>
      </w:tr>
      <w:tr w:rsidR="00E72507" w:rsidRPr="00234B80" w:rsidTr="006945FD">
        <w:tc>
          <w:tcPr>
            <w:tcW w:w="2628" w:type="dxa"/>
          </w:tcPr>
          <w:p w:rsidR="00E72507" w:rsidRDefault="00E72507" w:rsidP="006945FD">
            <w:pPr>
              <w:spacing w:after="0" w:line="240" w:lineRule="auto"/>
              <w:rPr>
                <w:rFonts w:ascii="Times New Roman" w:eastAsia="Times New Roman" w:hAnsi="Times New Roman"/>
                <w:b/>
                <w:bCs/>
                <w:kern w:val="36"/>
                <w:sz w:val="24"/>
                <w:szCs w:val="24"/>
              </w:rPr>
            </w:pPr>
          </w:p>
          <w:p w:rsidR="00E72507" w:rsidRPr="00234B80" w:rsidRDefault="00E72507" w:rsidP="006945FD">
            <w:pPr>
              <w:spacing w:after="0" w:line="240" w:lineRule="auto"/>
              <w:rPr>
                <w:rFonts w:ascii="Times New Roman" w:eastAsia="Times New Roman" w:hAnsi="Times New Roman"/>
                <w:b/>
                <w:bCs/>
                <w:kern w:val="36"/>
                <w:sz w:val="24"/>
                <w:szCs w:val="24"/>
              </w:rPr>
            </w:pP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p>
        </w:tc>
      </w:tr>
      <w:tr w:rsidR="00E72507" w:rsidRPr="00234B80" w:rsidTr="006945FD">
        <w:tc>
          <w:tcPr>
            <w:tcW w:w="2628" w:type="dxa"/>
          </w:tcPr>
          <w:p w:rsidR="00E72507" w:rsidRDefault="00E72507" w:rsidP="006945FD">
            <w:pPr>
              <w:spacing w:after="0" w:line="240" w:lineRule="auto"/>
              <w:rPr>
                <w:rFonts w:ascii="Times New Roman" w:eastAsia="Times New Roman" w:hAnsi="Times New Roman"/>
                <w:b/>
                <w:bCs/>
                <w:kern w:val="36"/>
                <w:sz w:val="24"/>
                <w:szCs w:val="24"/>
              </w:rPr>
            </w:pPr>
          </w:p>
          <w:p w:rsidR="00E72507" w:rsidRPr="00234B80" w:rsidRDefault="00E72507" w:rsidP="006945FD">
            <w:pPr>
              <w:spacing w:after="0" w:line="240" w:lineRule="auto"/>
              <w:rPr>
                <w:rFonts w:ascii="Times New Roman" w:eastAsia="Times New Roman" w:hAnsi="Times New Roman"/>
                <w:b/>
                <w:bCs/>
                <w:kern w:val="36"/>
                <w:sz w:val="24"/>
                <w:szCs w:val="24"/>
              </w:rPr>
            </w:pP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p>
        </w:tc>
      </w:tr>
      <w:tr w:rsidR="00E72507" w:rsidRPr="00234B80" w:rsidTr="006945FD">
        <w:tc>
          <w:tcPr>
            <w:tcW w:w="2628" w:type="dxa"/>
          </w:tcPr>
          <w:p w:rsidR="00E72507" w:rsidRDefault="00E72507" w:rsidP="006945FD">
            <w:pPr>
              <w:spacing w:after="0" w:line="240" w:lineRule="auto"/>
              <w:rPr>
                <w:rFonts w:ascii="Times New Roman" w:eastAsia="Times New Roman" w:hAnsi="Times New Roman"/>
                <w:b/>
                <w:bCs/>
                <w:kern w:val="36"/>
                <w:sz w:val="24"/>
                <w:szCs w:val="24"/>
              </w:rPr>
            </w:pPr>
          </w:p>
          <w:p w:rsidR="00E72507" w:rsidRPr="00234B80" w:rsidRDefault="00E72507" w:rsidP="006945FD">
            <w:pPr>
              <w:spacing w:after="0" w:line="240" w:lineRule="auto"/>
              <w:rPr>
                <w:rFonts w:ascii="Times New Roman" w:eastAsia="Times New Roman" w:hAnsi="Times New Roman"/>
                <w:b/>
                <w:bCs/>
                <w:kern w:val="36"/>
                <w:sz w:val="24"/>
                <w:szCs w:val="24"/>
              </w:rPr>
            </w:pP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p>
        </w:tc>
      </w:tr>
    </w:tbl>
    <w:p w:rsidR="00E72507" w:rsidRPr="00234B80" w:rsidRDefault="00E72507" w:rsidP="00E72507">
      <w:pPr>
        <w:rPr>
          <w:rFonts w:ascii="Times New Roman" w:eastAsia="Times New Roman" w:hAnsi="Times New Roman"/>
          <w:b/>
          <w:bCs/>
          <w:kern w:val="36"/>
          <w:sz w:val="36"/>
          <w:szCs w:val="36"/>
        </w:rPr>
      </w:pPr>
      <w:r w:rsidRPr="00234B80">
        <w:rPr>
          <w:rFonts w:ascii="Times New Roman" w:eastAsia="Times New Roman" w:hAnsi="Times New Roman"/>
          <w:b/>
          <w:bCs/>
          <w:kern w:val="36"/>
          <w:sz w:val="24"/>
          <w:szCs w:val="24"/>
        </w:rPr>
        <w:br w:type="page"/>
      </w:r>
      <w:r w:rsidRPr="00234B80">
        <w:rPr>
          <w:rFonts w:ascii="Times New Roman" w:eastAsia="Times New Roman" w:hAnsi="Times New Roman"/>
          <w:b/>
          <w:bCs/>
          <w:kern w:val="36"/>
          <w:sz w:val="36"/>
          <w:szCs w:val="36"/>
        </w:rPr>
        <w:lastRenderedPageBreak/>
        <w:t>Intervention Plan</w:t>
      </w:r>
      <w:r>
        <w:rPr>
          <w:rFonts w:ascii="Times New Roman" w:eastAsia="Times New Roman" w:hAnsi="Times New Roman"/>
          <w:b/>
          <w:bCs/>
          <w:kern w:val="36"/>
          <w:sz w:val="36"/>
          <w:szCs w:val="36"/>
        </w:rPr>
        <w:t xml:space="preserve"> #2</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r w:rsidRPr="00234B80">
        <w:rPr>
          <w:rFonts w:ascii="Times New Roman" w:eastAsia="Times New Roman" w:hAnsi="Times New Roman"/>
          <w:sz w:val="24"/>
          <w:szCs w:val="24"/>
        </w:rPr>
        <w:t>What intervention will be used to meet student’s identified needs? 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________________________________________________________________________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Who will provide the intervention? 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How often will intervention be provided? 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How many minutes of intervention per session? 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Date intervention will begin _________________________________________________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How will progress be monitored? 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r>
        <w:rPr>
          <w:rFonts w:ascii="Times New Roman" w:eastAsia="Times New Roman" w:hAnsi="Times New Roman"/>
          <w:sz w:val="24"/>
          <w:szCs w:val="24"/>
        </w:rPr>
        <w:t>What is the student’s goal (ex. Increase by 4wpm/ week)? _________________________</w:t>
      </w:r>
    </w:p>
    <w:p w:rsidR="00E72507" w:rsidRPr="00234B80" w:rsidRDefault="00E72507" w:rsidP="00E72507">
      <w:pPr>
        <w:pStyle w:val="Heading1"/>
        <w:rPr>
          <w:sz w:val="36"/>
          <w:szCs w:val="36"/>
        </w:rPr>
      </w:pPr>
      <w:r w:rsidRPr="00234B80">
        <w:rPr>
          <w:sz w:val="24"/>
          <w:szCs w:val="24"/>
        </w:rPr>
        <w:t> </w:t>
      </w:r>
      <w:r w:rsidRPr="00234B80">
        <w:rPr>
          <w:sz w:val="36"/>
          <w:szCs w:val="36"/>
        </w:rPr>
        <w:t>Progress Monitoring</w:t>
      </w:r>
    </w:p>
    <w:tbl>
      <w:tblPr>
        <w:tblW w:w="0" w:type="auto"/>
        <w:tblCellMar>
          <w:left w:w="0" w:type="dxa"/>
          <w:right w:w="0" w:type="dxa"/>
        </w:tblCellMar>
        <w:tblLook w:val="04A0" w:firstRow="1" w:lastRow="0" w:firstColumn="1" w:lastColumn="0" w:noHBand="0" w:noVBand="1"/>
      </w:tblPr>
      <w:tblGrid>
        <w:gridCol w:w="1008"/>
        <w:gridCol w:w="2160"/>
        <w:gridCol w:w="2700"/>
        <w:gridCol w:w="2988"/>
      </w:tblGrid>
      <w:tr w:rsidR="00E72507" w:rsidRPr="00234B80" w:rsidTr="006945FD">
        <w:tc>
          <w:tcPr>
            <w:tcW w:w="885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Assessment:</w:t>
            </w:r>
          </w:p>
        </w:tc>
      </w:tr>
      <w:tr w:rsidR="00E72507" w:rsidRPr="00234B80" w:rsidTr="006945FD">
        <w:tc>
          <w:tcPr>
            <w:tcW w:w="1008" w:type="dxa"/>
            <w:tcBorders>
              <w:top w:val="nil"/>
              <w:left w:val="single" w:sz="4" w:space="0" w:color="auto"/>
              <w:bottom w:val="single" w:sz="4" w:space="0" w:color="auto"/>
              <w:right w:val="single" w:sz="4" w:space="0" w:color="auto"/>
            </w:tcBorders>
            <w:shd w:val="clear" w:color="auto" w:fill="CCCCCC"/>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jc w:val="center"/>
              <w:rPr>
                <w:rFonts w:ascii="Times New Roman" w:eastAsia="Times New Roman" w:hAnsi="Times New Roman"/>
                <w:sz w:val="24"/>
                <w:szCs w:val="24"/>
              </w:rPr>
            </w:pPr>
            <w:r w:rsidRPr="00234B80">
              <w:rPr>
                <w:rFonts w:ascii="Times New Roman" w:eastAsia="Times New Roman" w:hAnsi="Times New Roman"/>
                <w:b/>
                <w:bCs/>
                <w:sz w:val="24"/>
                <w:szCs w:val="24"/>
              </w:rPr>
              <w:t>Date</w:t>
            </w:r>
          </w:p>
        </w:tc>
        <w:tc>
          <w:tcPr>
            <w:tcW w:w="2160" w:type="dxa"/>
            <w:tcBorders>
              <w:top w:val="nil"/>
              <w:left w:val="nil"/>
              <w:bottom w:val="single" w:sz="4" w:space="0" w:color="auto"/>
              <w:right w:val="single" w:sz="4" w:space="0" w:color="auto"/>
            </w:tcBorders>
            <w:shd w:val="clear" w:color="auto" w:fill="CCCCCC"/>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jc w:val="center"/>
              <w:rPr>
                <w:rFonts w:ascii="Times New Roman" w:eastAsia="Times New Roman" w:hAnsi="Times New Roman"/>
                <w:sz w:val="24"/>
                <w:szCs w:val="24"/>
              </w:rPr>
            </w:pPr>
            <w:r w:rsidRPr="00234B80">
              <w:rPr>
                <w:rFonts w:ascii="Times New Roman" w:eastAsia="Times New Roman" w:hAnsi="Times New Roman"/>
                <w:b/>
                <w:bCs/>
                <w:sz w:val="24"/>
                <w:szCs w:val="24"/>
              </w:rPr>
              <w:t>Was Goal Met?</w:t>
            </w:r>
          </w:p>
        </w:tc>
        <w:tc>
          <w:tcPr>
            <w:tcW w:w="2700" w:type="dxa"/>
            <w:tcBorders>
              <w:top w:val="nil"/>
              <w:left w:val="nil"/>
              <w:bottom w:val="single" w:sz="4" w:space="0" w:color="auto"/>
              <w:right w:val="single" w:sz="4" w:space="0" w:color="auto"/>
            </w:tcBorders>
            <w:shd w:val="clear" w:color="auto" w:fill="CCCCCC"/>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jc w:val="center"/>
              <w:rPr>
                <w:rFonts w:ascii="Times New Roman" w:eastAsia="Times New Roman" w:hAnsi="Times New Roman"/>
                <w:sz w:val="24"/>
                <w:szCs w:val="24"/>
              </w:rPr>
            </w:pPr>
            <w:r w:rsidRPr="00234B80">
              <w:rPr>
                <w:rFonts w:ascii="Times New Roman" w:eastAsia="Times New Roman" w:hAnsi="Times New Roman"/>
                <w:b/>
                <w:bCs/>
                <w:sz w:val="24"/>
                <w:szCs w:val="24"/>
              </w:rPr>
              <w:t>Score/Results</w:t>
            </w:r>
          </w:p>
        </w:tc>
        <w:tc>
          <w:tcPr>
            <w:tcW w:w="2988" w:type="dxa"/>
            <w:tcBorders>
              <w:top w:val="nil"/>
              <w:left w:val="nil"/>
              <w:bottom w:val="single" w:sz="4" w:space="0" w:color="auto"/>
              <w:right w:val="single" w:sz="4" w:space="0" w:color="auto"/>
            </w:tcBorders>
            <w:shd w:val="clear" w:color="auto" w:fill="CCCCCC"/>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jc w:val="center"/>
              <w:outlineLvl w:val="0"/>
              <w:rPr>
                <w:rFonts w:ascii="Times New Roman" w:eastAsia="Times New Roman" w:hAnsi="Times New Roman"/>
                <w:b/>
                <w:bCs/>
                <w:kern w:val="36"/>
                <w:sz w:val="24"/>
                <w:szCs w:val="24"/>
              </w:rPr>
            </w:pPr>
            <w:r w:rsidRPr="00234B80">
              <w:rPr>
                <w:rFonts w:ascii="Times New Roman" w:eastAsia="Times New Roman" w:hAnsi="Times New Roman"/>
                <w:b/>
                <w:bCs/>
                <w:kern w:val="36"/>
                <w:sz w:val="24"/>
                <w:szCs w:val="24"/>
              </w:rPr>
              <w:t>Comments</w:t>
            </w:r>
          </w:p>
        </w:tc>
      </w:tr>
      <w:tr w:rsidR="00E72507" w:rsidRPr="00234B80" w:rsidTr="006945FD">
        <w:tc>
          <w:tcPr>
            <w:tcW w:w="10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16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p>
        </w:tc>
        <w:tc>
          <w:tcPr>
            <w:tcW w:w="2988"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p>
        </w:tc>
      </w:tr>
      <w:tr w:rsidR="00E72507" w:rsidRPr="00234B80" w:rsidTr="006945FD">
        <w:tc>
          <w:tcPr>
            <w:tcW w:w="10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16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988"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r>
      <w:tr w:rsidR="00E72507" w:rsidRPr="00234B80" w:rsidTr="006945FD">
        <w:tc>
          <w:tcPr>
            <w:tcW w:w="10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16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988"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r>
      <w:tr w:rsidR="00E72507" w:rsidRPr="00234B80" w:rsidTr="006945FD">
        <w:tc>
          <w:tcPr>
            <w:tcW w:w="10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16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988"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r>
    </w:tbl>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lastRenderedPageBreak/>
        <w:t> </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Summary of Intervention Services: 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________________________________________________________________________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________________________________________________________________________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________________________________________________________________________</w:t>
      </w:r>
    </w:p>
    <w:p w:rsidR="00E72507"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r>
        <w:rPr>
          <w:rFonts w:ascii="Times New Roman" w:eastAsia="Times New Roman" w:hAnsi="Times New Roman"/>
          <w:sz w:val="24"/>
          <w:szCs w:val="24"/>
        </w:rPr>
        <w:t xml:space="preserve">Were changes made during this cycle? </w:t>
      </w:r>
      <w:proofErr w:type="gramStart"/>
      <w:r>
        <w:rPr>
          <w:rFonts w:ascii="Times New Roman" w:eastAsia="Times New Roman" w:hAnsi="Times New Roman"/>
          <w:sz w:val="24"/>
          <w:szCs w:val="24"/>
        </w:rPr>
        <w:t>If so, why?</w:t>
      </w:r>
      <w:proofErr w:type="gramEnd"/>
      <w:r>
        <w:rPr>
          <w:rFonts w:ascii="Times New Roman" w:eastAsia="Times New Roman" w:hAnsi="Times New Roman"/>
          <w:sz w:val="24"/>
          <w:szCs w:val="24"/>
        </w:rPr>
        <w:t xml:space="preserve"> 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________________________________________________________________________</w:t>
      </w:r>
    </w:p>
    <w:p w:rsidR="00E72507" w:rsidRDefault="00E72507" w:rsidP="00E72507">
      <w:pPr>
        <w:spacing w:before="100" w:beforeAutospacing="1" w:after="100" w:afterAutospacing="1" w:line="240" w:lineRule="auto"/>
        <w:rPr>
          <w:rFonts w:ascii="Times New Roman" w:eastAsia="Times New Roman" w:hAnsi="Times New Roman"/>
          <w:b/>
          <w:bCs/>
          <w:sz w:val="24"/>
          <w:szCs w:val="24"/>
        </w:rPr>
      </w:pP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xml:space="preserve">Recommendation:  </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xml:space="preserve">____ </w:t>
      </w:r>
      <w:r>
        <w:rPr>
          <w:rFonts w:ascii="Times New Roman" w:eastAsia="Times New Roman" w:hAnsi="Times New Roman"/>
          <w:sz w:val="24"/>
          <w:szCs w:val="24"/>
        </w:rPr>
        <w:t xml:space="preserve">Move to Tier II             </w:t>
      </w:r>
      <w:r w:rsidRPr="00234B80">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234B80">
        <w:rPr>
          <w:rFonts w:ascii="Times New Roman" w:eastAsia="Times New Roman" w:hAnsi="Times New Roman"/>
          <w:sz w:val="24"/>
          <w:szCs w:val="24"/>
        </w:rPr>
        <w:t xml:space="preserve">____ Continue intervention </w:t>
      </w:r>
      <w:r>
        <w:rPr>
          <w:rFonts w:ascii="Times New Roman" w:eastAsia="Times New Roman" w:hAnsi="Times New Roman"/>
          <w:sz w:val="24"/>
          <w:szCs w:val="24"/>
        </w:rPr>
        <w:t xml:space="preserve">    </w:t>
      </w:r>
      <w:r w:rsidRPr="00234B80">
        <w:rPr>
          <w:rFonts w:ascii="Times New Roman" w:eastAsia="Times New Roman" w:hAnsi="Times New Roman"/>
          <w:sz w:val="24"/>
          <w:szCs w:val="24"/>
        </w:rPr>
        <w:t>____ New Intervention</w:t>
      </w:r>
      <w:r>
        <w:rPr>
          <w:rFonts w:ascii="Times New Roman" w:eastAsia="Times New Roman" w:hAnsi="Times New Roman"/>
          <w:sz w:val="24"/>
          <w:szCs w:val="24"/>
        </w:rPr>
        <w:t xml:space="preserve">    ___SAT</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(3 green progress monitors)       (2 green progress monitors)</w:t>
      </w:r>
      <w:r w:rsidRPr="00234B80">
        <w:rPr>
          <w:rFonts w:ascii="Times New Roman" w:eastAsia="Times New Roman" w:hAnsi="Times New Roman"/>
          <w:sz w:val="24"/>
          <w:szCs w:val="24"/>
        </w:rPr>
        <w:t> </w:t>
      </w:r>
      <w:r>
        <w:rPr>
          <w:rFonts w:ascii="Times New Roman" w:eastAsia="Times New Roman" w:hAnsi="Times New Roman"/>
          <w:sz w:val="24"/>
          <w:szCs w:val="24"/>
        </w:rPr>
        <w:t xml:space="preserve">  (1 or 0 green progress monitors)</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Default="00E72507" w:rsidP="00E72507">
      <w:pPr>
        <w:rPr>
          <w:rFonts w:ascii="Times New Roman" w:eastAsia="Times New Roman" w:hAnsi="Times New Roman"/>
          <w:b/>
          <w:bCs/>
          <w:kern w:val="36"/>
          <w:sz w:val="24"/>
          <w:szCs w:val="24"/>
        </w:rPr>
      </w:pPr>
      <w:r>
        <w:rPr>
          <w:rFonts w:ascii="Times New Roman" w:eastAsia="Times New Roman" w:hAnsi="Times New Roman"/>
          <w:sz w:val="24"/>
          <w:szCs w:val="24"/>
        </w:rPr>
        <w:br w:type="page"/>
      </w:r>
      <w:r w:rsidRPr="00234B80">
        <w:rPr>
          <w:rFonts w:ascii="Times New Roman" w:eastAsia="Times New Roman" w:hAnsi="Times New Roman"/>
          <w:b/>
          <w:bCs/>
          <w:kern w:val="36"/>
          <w:sz w:val="24"/>
          <w:szCs w:val="24"/>
        </w:rPr>
        <w:lastRenderedPageBreak/>
        <w:t>Signature and Role of all People Reviewing Data and Creating Intervention Plan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880"/>
        <w:gridCol w:w="4068"/>
      </w:tblGrid>
      <w:tr w:rsidR="00E72507" w:rsidRPr="00234B80" w:rsidTr="006945FD">
        <w:tc>
          <w:tcPr>
            <w:tcW w:w="2628" w:type="dxa"/>
          </w:tcPr>
          <w:p w:rsidR="00E72507" w:rsidRPr="00234B80" w:rsidRDefault="00E72507" w:rsidP="006945FD">
            <w:pPr>
              <w:spacing w:after="0" w:line="240" w:lineRule="auto"/>
              <w:rPr>
                <w:rFonts w:ascii="Times New Roman" w:eastAsia="Times New Roman" w:hAnsi="Times New Roman"/>
                <w:b/>
                <w:bCs/>
                <w:kern w:val="36"/>
                <w:sz w:val="24"/>
                <w:szCs w:val="24"/>
              </w:rPr>
            </w:pPr>
            <w:r w:rsidRPr="00234B80">
              <w:rPr>
                <w:rFonts w:ascii="Times New Roman" w:eastAsia="Times New Roman" w:hAnsi="Times New Roman"/>
                <w:b/>
                <w:bCs/>
                <w:kern w:val="36"/>
                <w:sz w:val="24"/>
                <w:szCs w:val="24"/>
              </w:rPr>
              <w:t>Signature</w:t>
            </w: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r w:rsidRPr="00234B80">
              <w:rPr>
                <w:rFonts w:ascii="Times New Roman" w:eastAsia="Times New Roman" w:hAnsi="Times New Roman"/>
                <w:b/>
                <w:bCs/>
                <w:kern w:val="36"/>
                <w:sz w:val="24"/>
                <w:szCs w:val="24"/>
              </w:rPr>
              <w:t xml:space="preserve">Role (Parent, classroom teacher, interventionist, </w:t>
            </w:r>
            <w:proofErr w:type="spellStart"/>
            <w:r w:rsidRPr="00234B80">
              <w:rPr>
                <w:rFonts w:ascii="Times New Roman" w:eastAsia="Times New Roman" w:hAnsi="Times New Roman"/>
                <w:b/>
                <w:bCs/>
                <w:kern w:val="36"/>
                <w:sz w:val="24"/>
                <w:szCs w:val="24"/>
              </w:rPr>
              <w:t>etc</w:t>
            </w:r>
            <w:proofErr w:type="spellEnd"/>
            <w:r w:rsidRPr="00234B80">
              <w:rPr>
                <w:rFonts w:ascii="Times New Roman" w:eastAsia="Times New Roman" w:hAnsi="Times New Roman"/>
                <w:b/>
                <w:bCs/>
                <w:kern w:val="36"/>
                <w:sz w:val="24"/>
                <w:szCs w:val="24"/>
              </w:rPr>
              <w:t>)</w:t>
            </w: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r w:rsidRPr="00234B80">
              <w:rPr>
                <w:rFonts w:ascii="Times New Roman" w:eastAsia="Times New Roman" w:hAnsi="Times New Roman"/>
                <w:b/>
                <w:bCs/>
                <w:kern w:val="36"/>
                <w:sz w:val="24"/>
                <w:szCs w:val="24"/>
              </w:rPr>
              <w:t xml:space="preserve">Comments </w:t>
            </w:r>
          </w:p>
        </w:tc>
      </w:tr>
      <w:tr w:rsidR="00E72507" w:rsidRPr="00234B80" w:rsidTr="006945FD">
        <w:tc>
          <w:tcPr>
            <w:tcW w:w="2628" w:type="dxa"/>
          </w:tcPr>
          <w:p w:rsidR="00E72507" w:rsidRDefault="00E72507" w:rsidP="006945FD">
            <w:pPr>
              <w:spacing w:after="0" w:line="240" w:lineRule="auto"/>
              <w:rPr>
                <w:rFonts w:ascii="Times New Roman" w:eastAsia="Times New Roman" w:hAnsi="Times New Roman"/>
                <w:b/>
                <w:bCs/>
                <w:kern w:val="36"/>
                <w:sz w:val="24"/>
                <w:szCs w:val="24"/>
              </w:rPr>
            </w:pPr>
          </w:p>
          <w:p w:rsidR="00E72507" w:rsidRPr="00234B80" w:rsidRDefault="00E72507" w:rsidP="006945FD">
            <w:pPr>
              <w:spacing w:after="0" w:line="240" w:lineRule="auto"/>
              <w:rPr>
                <w:rFonts w:ascii="Times New Roman" w:eastAsia="Times New Roman" w:hAnsi="Times New Roman"/>
                <w:b/>
                <w:bCs/>
                <w:kern w:val="36"/>
                <w:sz w:val="24"/>
                <w:szCs w:val="24"/>
              </w:rPr>
            </w:pP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p>
        </w:tc>
      </w:tr>
      <w:tr w:rsidR="00E72507" w:rsidRPr="00234B80" w:rsidTr="006945FD">
        <w:tc>
          <w:tcPr>
            <w:tcW w:w="2628" w:type="dxa"/>
          </w:tcPr>
          <w:p w:rsidR="00E72507" w:rsidRDefault="00E72507" w:rsidP="006945FD">
            <w:pPr>
              <w:spacing w:after="0" w:line="240" w:lineRule="auto"/>
              <w:rPr>
                <w:rFonts w:ascii="Times New Roman" w:eastAsia="Times New Roman" w:hAnsi="Times New Roman"/>
                <w:b/>
                <w:bCs/>
                <w:kern w:val="36"/>
                <w:sz w:val="24"/>
                <w:szCs w:val="24"/>
              </w:rPr>
            </w:pPr>
          </w:p>
          <w:p w:rsidR="00E72507" w:rsidRPr="00234B80" w:rsidRDefault="00E72507" w:rsidP="006945FD">
            <w:pPr>
              <w:spacing w:after="0" w:line="240" w:lineRule="auto"/>
              <w:rPr>
                <w:rFonts w:ascii="Times New Roman" w:eastAsia="Times New Roman" w:hAnsi="Times New Roman"/>
                <w:b/>
                <w:bCs/>
                <w:kern w:val="36"/>
                <w:sz w:val="24"/>
                <w:szCs w:val="24"/>
              </w:rPr>
            </w:pP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p>
        </w:tc>
      </w:tr>
      <w:tr w:rsidR="00E72507" w:rsidRPr="00234B80" w:rsidTr="006945FD">
        <w:tc>
          <w:tcPr>
            <w:tcW w:w="2628" w:type="dxa"/>
          </w:tcPr>
          <w:p w:rsidR="00E72507" w:rsidRDefault="00E72507" w:rsidP="006945FD">
            <w:pPr>
              <w:spacing w:after="0" w:line="240" w:lineRule="auto"/>
              <w:rPr>
                <w:rFonts w:ascii="Times New Roman" w:eastAsia="Times New Roman" w:hAnsi="Times New Roman"/>
                <w:b/>
                <w:bCs/>
                <w:kern w:val="36"/>
                <w:sz w:val="24"/>
                <w:szCs w:val="24"/>
              </w:rPr>
            </w:pPr>
          </w:p>
          <w:p w:rsidR="00E72507" w:rsidRPr="00234B80" w:rsidRDefault="00E72507" w:rsidP="006945FD">
            <w:pPr>
              <w:spacing w:after="0" w:line="240" w:lineRule="auto"/>
              <w:rPr>
                <w:rFonts w:ascii="Times New Roman" w:eastAsia="Times New Roman" w:hAnsi="Times New Roman"/>
                <w:b/>
                <w:bCs/>
                <w:kern w:val="36"/>
                <w:sz w:val="24"/>
                <w:szCs w:val="24"/>
              </w:rPr>
            </w:pP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p>
        </w:tc>
      </w:tr>
      <w:tr w:rsidR="00E72507" w:rsidRPr="00234B80" w:rsidTr="006945FD">
        <w:tc>
          <w:tcPr>
            <w:tcW w:w="2628" w:type="dxa"/>
          </w:tcPr>
          <w:p w:rsidR="00E72507" w:rsidRDefault="00E72507" w:rsidP="006945FD">
            <w:pPr>
              <w:spacing w:after="0" w:line="240" w:lineRule="auto"/>
              <w:rPr>
                <w:rFonts w:ascii="Times New Roman" w:eastAsia="Times New Roman" w:hAnsi="Times New Roman"/>
                <w:b/>
                <w:bCs/>
                <w:kern w:val="36"/>
                <w:sz w:val="24"/>
                <w:szCs w:val="24"/>
              </w:rPr>
            </w:pPr>
          </w:p>
          <w:p w:rsidR="00E72507" w:rsidRPr="00234B80" w:rsidRDefault="00E72507" w:rsidP="006945FD">
            <w:pPr>
              <w:spacing w:after="0" w:line="240" w:lineRule="auto"/>
              <w:rPr>
                <w:rFonts w:ascii="Times New Roman" w:eastAsia="Times New Roman" w:hAnsi="Times New Roman"/>
                <w:b/>
                <w:bCs/>
                <w:kern w:val="36"/>
                <w:sz w:val="24"/>
                <w:szCs w:val="24"/>
              </w:rPr>
            </w:pP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p>
        </w:tc>
      </w:tr>
      <w:tr w:rsidR="00E72507" w:rsidRPr="00234B80" w:rsidTr="006945FD">
        <w:tc>
          <w:tcPr>
            <w:tcW w:w="2628" w:type="dxa"/>
          </w:tcPr>
          <w:p w:rsidR="00E72507" w:rsidRDefault="00E72507" w:rsidP="006945FD">
            <w:pPr>
              <w:spacing w:after="0" w:line="240" w:lineRule="auto"/>
              <w:rPr>
                <w:rFonts w:ascii="Times New Roman" w:eastAsia="Times New Roman" w:hAnsi="Times New Roman"/>
                <w:b/>
                <w:bCs/>
                <w:kern w:val="36"/>
                <w:sz w:val="24"/>
                <w:szCs w:val="24"/>
              </w:rPr>
            </w:pPr>
          </w:p>
          <w:p w:rsidR="00E72507" w:rsidRPr="00234B80" w:rsidRDefault="00E72507" w:rsidP="006945FD">
            <w:pPr>
              <w:spacing w:after="0" w:line="240" w:lineRule="auto"/>
              <w:rPr>
                <w:rFonts w:ascii="Times New Roman" w:eastAsia="Times New Roman" w:hAnsi="Times New Roman"/>
                <w:b/>
                <w:bCs/>
                <w:kern w:val="36"/>
                <w:sz w:val="24"/>
                <w:szCs w:val="24"/>
              </w:rPr>
            </w:pP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p>
        </w:tc>
      </w:tr>
      <w:tr w:rsidR="00E72507" w:rsidRPr="00234B80" w:rsidTr="006945FD">
        <w:tc>
          <w:tcPr>
            <w:tcW w:w="2628" w:type="dxa"/>
          </w:tcPr>
          <w:p w:rsidR="00E72507" w:rsidRDefault="00E72507" w:rsidP="006945FD">
            <w:pPr>
              <w:spacing w:after="0" w:line="240" w:lineRule="auto"/>
              <w:rPr>
                <w:rFonts w:ascii="Times New Roman" w:eastAsia="Times New Roman" w:hAnsi="Times New Roman"/>
                <w:b/>
                <w:bCs/>
                <w:kern w:val="36"/>
                <w:sz w:val="24"/>
                <w:szCs w:val="24"/>
              </w:rPr>
            </w:pPr>
          </w:p>
          <w:p w:rsidR="00E72507" w:rsidRPr="00234B80" w:rsidRDefault="00E72507" w:rsidP="006945FD">
            <w:pPr>
              <w:spacing w:after="0" w:line="240" w:lineRule="auto"/>
              <w:rPr>
                <w:rFonts w:ascii="Times New Roman" w:eastAsia="Times New Roman" w:hAnsi="Times New Roman"/>
                <w:b/>
                <w:bCs/>
                <w:kern w:val="36"/>
                <w:sz w:val="24"/>
                <w:szCs w:val="24"/>
              </w:rPr>
            </w:pP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p>
        </w:tc>
      </w:tr>
      <w:tr w:rsidR="00E72507" w:rsidRPr="00234B80" w:rsidTr="006945FD">
        <w:tc>
          <w:tcPr>
            <w:tcW w:w="2628" w:type="dxa"/>
          </w:tcPr>
          <w:p w:rsidR="00E72507" w:rsidRDefault="00E72507" w:rsidP="006945FD">
            <w:pPr>
              <w:spacing w:after="0" w:line="240" w:lineRule="auto"/>
              <w:rPr>
                <w:rFonts w:ascii="Times New Roman" w:eastAsia="Times New Roman" w:hAnsi="Times New Roman"/>
                <w:b/>
                <w:bCs/>
                <w:kern w:val="36"/>
                <w:sz w:val="24"/>
                <w:szCs w:val="24"/>
              </w:rPr>
            </w:pPr>
          </w:p>
          <w:p w:rsidR="00E72507" w:rsidRPr="00234B80" w:rsidRDefault="00E72507" w:rsidP="006945FD">
            <w:pPr>
              <w:spacing w:after="0" w:line="240" w:lineRule="auto"/>
              <w:rPr>
                <w:rFonts w:ascii="Times New Roman" w:eastAsia="Times New Roman" w:hAnsi="Times New Roman"/>
                <w:b/>
                <w:bCs/>
                <w:kern w:val="36"/>
                <w:sz w:val="24"/>
                <w:szCs w:val="24"/>
              </w:rPr>
            </w:pP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p>
        </w:tc>
      </w:tr>
    </w:tbl>
    <w:p w:rsidR="00E72507" w:rsidRPr="00E37566" w:rsidRDefault="00E72507" w:rsidP="00E72507">
      <w:pPr>
        <w:rPr>
          <w:rFonts w:ascii="Times New Roman" w:eastAsia="Times New Roman" w:hAnsi="Times New Roman"/>
          <w:b/>
          <w:bCs/>
          <w:kern w:val="36"/>
          <w:sz w:val="24"/>
          <w:szCs w:val="24"/>
        </w:rPr>
      </w:pPr>
      <w:r w:rsidRPr="00234B80">
        <w:rPr>
          <w:rFonts w:ascii="Times New Roman" w:eastAsia="Times New Roman" w:hAnsi="Times New Roman"/>
          <w:b/>
          <w:bCs/>
          <w:kern w:val="36"/>
          <w:sz w:val="24"/>
          <w:szCs w:val="24"/>
        </w:rPr>
        <w:br w:type="page"/>
      </w:r>
      <w:r w:rsidRPr="00234B80">
        <w:rPr>
          <w:rFonts w:ascii="Times New Roman" w:eastAsia="Times New Roman" w:hAnsi="Times New Roman"/>
          <w:b/>
          <w:bCs/>
          <w:sz w:val="24"/>
          <w:szCs w:val="24"/>
        </w:rPr>
        <w:lastRenderedPageBreak/>
        <w:t>Other Assessments</w:t>
      </w:r>
    </w:p>
    <w:tbl>
      <w:tblPr>
        <w:tblW w:w="0" w:type="auto"/>
        <w:tblCellMar>
          <w:left w:w="0" w:type="dxa"/>
          <w:right w:w="0" w:type="dxa"/>
        </w:tblCellMar>
        <w:tblLook w:val="04A0" w:firstRow="1" w:lastRow="0" w:firstColumn="1" w:lastColumn="0" w:noHBand="0" w:noVBand="1"/>
      </w:tblPr>
      <w:tblGrid>
        <w:gridCol w:w="1390"/>
        <w:gridCol w:w="788"/>
        <w:gridCol w:w="1980"/>
        <w:gridCol w:w="2250"/>
        <w:gridCol w:w="2448"/>
      </w:tblGrid>
      <w:tr w:rsidR="00E72507" w:rsidRPr="00234B80" w:rsidTr="006945FD">
        <w:tc>
          <w:tcPr>
            <w:tcW w:w="1390"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Assessment</w:t>
            </w:r>
          </w:p>
        </w:tc>
        <w:tc>
          <w:tcPr>
            <w:tcW w:w="788" w:type="dxa"/>
            <w:tcBorders>
              <w:top w:val="single" w:sz="4" w:space="0" w:color="auto"/>
              <w:left w:val="nil"/>
              <w:bottom w:val="single" w:sz="4" w:space="0" w:color="auto"/>
              <w:right w:val="single" w:sz="4" w:space="0" w:color="auto"/>
            </w:tcBorders>
            <w:shd w:val="clear" w:color="auto" w:fill="BFBFBF"/>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Date</w:t>
            </w:r>
          </w:p>
        </w:tc>
        <w:tc>
          <w:tcPr>
            <w:tcW w:w="1980" w:type="dxa"/>
            <w:tcBorders>
              <w:top w:val="single" w:sz="4" w:space="0" w:color="auto"/>
              <w:left w:val="nil"/>
              <w:bottom w:val="single" w:sz="4" w:space="0" w:color="auto"/>
              <w:right w:val="single" w:sz="4" w:space="0" w:color="auto"/>
            </w:tcBorders>
            <w:shd w:val="clear" w:color="auto" w:fill="BFBFBF"/>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rPr>
            </w:pPr>
            <w:r w:rsidRPr="00234B80">
              <w:rPr>
                <w:rFonts w:ascii="Times New Roman" w:eastAsia="Times New Roman" w:hAnsi="Times New Roman"/>
                <w:b/>
                <w:bCs/>
              </w:rPr>
              <w:t>Administrated By:</w:t>
            </w:r>
          </w:p>
        </w:tc>
        <w:tc>
          <w:tcPr>
            <w:tcW w:w="2250" w:type="dxa"/>
            <w:tcBorders>
              <w:top w:val="single" w:sz="4" w:space="0" w:color="auto"/>
              <w:left w:val="nil"/>
              <w:bottom w:val="single" w:sz="4" w:space="0" w:color="auto"/>
              <w:right w:val="single" w:sz="4" w:space="0" w:color="auto"/>
            </w:tcBorders>
            <w:shd w:val="clear" w:color="auto" w:fill="BFBFBF"/>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Purpose</w:t>
            </w:r>
          </w:p>
        </w:tc>
        <w:tc>
          <w:tcPr>
            <w:tcW w:w="2448" w:type="dxa"/>
            <w:tcBorders>
              <w:top w:val="single" w:sz="4" w:space="0" w:color="auto"/>
              <w:left w:val="nil"/>
              <w:bottom w:val="single" w:sz="4" w:space="0" w:color="auto"/>
              <w:right w:val="single" w:sz="4" w:space="0" w:color="auto"/>
            </w:tcBorders>
            <w:shd w:val="clear" w:color="auto" w:fill="BFBFBF"/>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Outcome/Score</w:t>
            </w:r>
          </w:p>
        </w:tc>
      </w:tr>
      <w:tr w:rsidR="00E72507" w:rsidRPr="00234B80" w:rsidTr="006945FD">
        <w:tc>
          <w:tcPr>
            <w:tcW w:w="13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DAR</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788"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198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25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448"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r>
      <w:tr w:rsidR="00E72507" w:rsidRPr="00234B80" w:rsidTr="006945FD">
        <w:tc>
          <w:tcPr>
            <w:tcW w:w="13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Woodcock Johnson</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788"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198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25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448"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r>
      <w:tr w:rsidR="00E72507" w:rsidRPr="00234B80" w:rsidTr="006945FD">
        <w:tc>
          <w:tcPr>
            <w:tcW w:w="13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r>
              <w:rPr>
                <w:rFonts w:ascii="Times New Roman" w:eastAsia="Times New Roman" w:hAnsi="Times New Roman"/>
                <w:b/>
                <w:bCs/>
                <w:sz w:val="24"/>
                <w:szCs w:val="24"/>
              </w:rPr>
              <w:t>Cognitive Abilities</w:t>
            </w: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788"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198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25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448"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r>
      <w:tr w:rsidR="00E72507" w:rsidRPr="00234B80" w:rsidTr="006945FD">
        <w:tc>
          <w:tcPr>
            <w:tcW w:w="13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r>
              <w:rPr>
                <w:rFonts w:ascii="Times New Roman" w:eastAsia="Times New Roman" w:hAnsi="Times New Roman"/>
                <w:b/>
                <w:bCs/>
                <w:sz w:val="24"/>
                <w:szCs w:val="24"/>
              </w:rPr>
              <w:t>TERA</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788"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198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25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448"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r>
      <w:tr w:rsidR="00E72507" w:rsidRPr="00234B80" w:rsidTr="006945FD">
        <w:tc>
          <w:tcPr>
            <w:tcW w:w="13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Default="00E72507" w:rsidP="006945FD">
            <w:pPr>
              <w:spacing w:before="100" w:beforeAutospacing="1" w:after="100" w:afterAutospacing="1" w:line="240" w:lineRule="auto"/>
              <w:rPr>
                <w:rFonts w:ascii="Times New Roman" w:eastAsia="Times New Roman" w:hAnsi="Times New Roman"/>
                <w:b/>
                <w:bCs/>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bCs/>
                <w:sz w:val="24"/>
                <w:szCs w:val="24"/>
              </w:rPr>
              <w:t>WIAT-II</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r w:rsidRPr="00234B80">
              <w:rPr>
                <w:rFonts w:ascii="Times New Roman" w:eastAsia="Times New Roman" w:hAnsi="Times New Roman"/>
                <w:sz w:val="24"/>
                <w:szCs w:val="24"/>
              </w:rPr>
              <w:t> </w:t>
            </w:r>
          </w:p>
        </w:tc>
        <w:tc>
          <w:tcPr>
            <w:tcW w:w="788"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198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25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448"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r>
    </w:tbl>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lastRenderedPageBreak/>
        <w:t> Summary of Recommendation: 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_______________________________________________________________________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_______________________________________________________________________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_______________________________________________________________________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_______________________________________________________________________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_______________________________________________________________________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E72507">
      <w:pPr>
        <w:rPr>
          <w:rFonts w:ascii="Times New Roman" w:eastAsia="Times New Roman" w:hAnsi="Times New Roman"/>
          <w:b/>
          <w:bCs/>
          <w:kern w:val="36"/>
          <w:sz w:val="36"/>
          <w:szCs w:val="36"/>
        </w:rPr>
      </w:pPr>
      <w:r>
        <w:rPr>
          <w:rFonts w:ascii="Times New Roman" w:eastAsia="Times New Roman" w:hAnsi="Times New Roman"/>
          <w:sz w:val="24"/>
          <w:szCs w:val="24"/>
        </w:rPr>
        <w:br w:type="page"/>
      </w:r>
      <w:r w:rsidRPr="00234B80">
        <w:rPr>
          <w:rFonts w:ascii="Times New Roman" w:eastAsia="Times New Roman" w:hAnsi="Times New Roman"/>
          <w:b/>
          <w:bCs/>
          <w:kern w:val="36"/>
          <w:sz w:val="36"/>
          <w:szCs w:val="36"/>
        </w:rPr>
        <w:lastRenderedPageBreak/>
        <w:t>Intervention Plan</w:t>
      </w:r>
      <w:r>
        <w:rPr>
          <w:rFonts w:ascii="Times New Roman" w:eastAsia="Times New Roman" w:hAnsi="Times New Roman"/>
          <w:b/>
          <w:bCs/>
          <w:kern w:val="36"/>
          <w:sz w:val="36"/>
          <w:szCs w:val="36"/>
        </w:rPr>
        <w:t xml:space="preserve"> #3</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w:t>
      </w:r>
      <w:r w:rsidRPr="00234B80">
        <w:rPr>
          <w:rFonts w:ascii="Times New Roman" w:eastAsia="Times New Roman" w:hAnsi="Times New Roman"/>
          <w:sz w:val="24"/>
          <w:szCs w:val="24"/>
        </w:rPr>
        <w:t>What intervention will be used to meet student’s identified needs? 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________________________________________________________________________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Who will provide the intervention? 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How often will intervention be provided? 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How many minutes of intervention per session? 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Date intervention will begin _________________________________________________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How will progress be monitored? 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r>
        <w:rPr>
          <w:rFonts w:ascii="Times New Roman" w:eastAsia="Times New Roman" w:hAnsi="Times New Roman"/>
          <w:sz w:val="24"/>
          <w:szCs w:val="24"/>
        </w:rPr>
        <w:t>What is the student’s goal (ex. Increase by 4wpm/ week)? _________________________</w:t>
      </w:r>
    </w:p>
    <w:p w:rsidR="00E72507" w:rsidRPr="00234B80" w:rsidRDefault="00E72507" w:rsidP="00E72507">
      <w:pPr>
        <w:pStyle w:val="Heading1"/>
        <w:rPr>
          <w:sz w:val="36"/>
          <w:szCs w:val="36"/>
        </w:rPr>
      </w:pPr>
      <w:r w:rsidRPr="00234B80">
        <w:rPr>
          <w:sz w:val="24"/>
          <w:szCs w:val="24"/>
        </w:rPr>
        <w:t> </w:t>
      </w:r>
      <w:r w:rsidRPr="00234B80">
        <w:rPr>
          <w:sz w:val="36"/>
          <w:szCs w:val="36"/>
        </w:rPr>
        <w:t>Progress Monitoring</w:t>
      </w:r>
    </w:p>
    <w:tbl>
      <w:tblPr>
        <w:tblW w:w="0" w:type="auto"/>
        <w:tblCellMar>
          <w:left w:w="0" w:type="dxa"/>
          <w:right w:w="0" w:type="dxa"/>
        </w:tblCellMar>
        <w:tblLook w:val="04A0" w:firstRow="1" w:lastRow="0" w:firstColumn="1" w:lastColumn="0" w:noHBand="0" w:noVBand="1"/>
      </w:tblPr>
      <w:tblGrid>
        <w:gridCol w:w="1008"/>
        <w:gridCol w:w="2160"/>
        <w:gridCol w:w="2700"/>
        <w:gridCol w:w="2988"/>
      </w:tblGrid>
      <w:tr w:rsidR="00E72507" w:rsidRPr="00234B80" w:rsidTr="006945FD">
        <w:tc>
          <w:tcPr>
            <w:tcW w:w="885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Assessment:</w:t>
            </w:r>
          </w:p>
        </w:tc>
      </w:tr>
      <w:tr w:rsidR="00E72507" w:rsidRPr="00234B80" w:rsidTr="006945FD">
        <w:tc>
          <w:tcPr>
            <w:tcW w:w="1008" w:type="dxa"/>
            <w:tcBorders>
              <w:top w:val="nil"/>
              <w:left w:val="single" w:sz="4" w:space="0" w:color="auto"/>
              <w:bottom w:val="single" w:sz="4" w:space="0" w:color="auto"/>
              <w:right w:val="single" w:sz="4" w:space="0" w:color="auto"/>
            </w:tcBorders>
            <w:shd w:val="clear" w:color="auto" w:fill="CCCCCC"/>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jc w:val="center"/>
              <w:rPr>
                <w:rFonts w:ascii="Times New Roman" w:eastAsia="Times New Roman" w:hAnsi="Times New Roman"/>
                <w:sz w:val="24"/>
                <w:szCs w:val="24"/>
              </w:rPr>
            </w:pPr>
            <w:r w:rsidRPr="00234B80">
              <w:rPr>
                <w:rFonts w:ascii="Times New Roman" w:eastAsia="Times New Roman" w:hAnsi="Times New Roman"/>
                <w:b/>
                <w:bCs/>
                <w:sz w:val="24"/>
                <w:szCs w:val="24"/>
              </w:rPr>
              <w:t>Date</w:t>
            </w:r>
          </w:p>
        </w:tc>
        <w:tc>
          <w:tcPr>
            <w:tcW w:w="2160" w:type="dxa"/>
            <w:tcBorders>
              <w:top w:val="nil"/>
              <w:left w:val="nil"/>
              <w:bottom w:val="single" w:sz="4" w:space="0" w:color="auto"/>
              <w:right w:val="single" w:sz="4" w:space="0" w:color="auto"/>
            </w:tcBorders>
            <w:shd w:val="clear" w:color="auto" w:fill="CCCCCC"/>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jc w:val="center"/>
              <w:rPr>
                <w:rFonts w:ascii="Times New Roman" w:eastAsia="Times New Roman" w:hAnsi="Times New Roman"/>
                <w:sz w:val="24"/>
                <w:szCs w:val="24"/>
              </w:rPr>
            </w:pPr>
            <w:r w:rsidRPr="00234B80">
              <w:rPr>
                <w:rFonts w:ascii="Times New Roman" w:eastAsia="Times New Roman" w:hAnsi="Times New Roman"/>
                <w:b/>
                <w:bCs/>
                <w:sz w:val="24"/>
                <w:szCs w:val="24"/>
              </w:rPr>
              <w:t>Was Goal Met?</w:t>
            </w:r>
          </w:p>
        </w:tc>
        <w:tc>
          <w:tcPr>
            <w:tcW w:w="2700" w:type="dxa"/>
            <w:tcBorders>
              <w:top w:val="nil"/>
              <w:left w:val="nil"/>
              <w:bottom w:val="single" w:sz="4" w:space="0" w:color="auto"/>
              <w:right w:val="single" w:sz="4" w:space="0" w:color="auto"/>
            </w:tcBorders>
            <w:shd w:val="clear" w:color="auto" w:fill="CCCCCC"/>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jc w:val="center"/>
              <w:rPr>
                <w:rFonts w:ascii="Times New Roman" w:eastAsia="Times New Roman" w:hAnsi="Times New Roman"/>
                <w:sz w:val="24"/>
                <w:szCs w:val="24"/>
              </w:rPr>
            </w:pPr>
            <w:r w:rsidRPr="00234B80">
              <w:rPr>
                <w:rFonts w:ascii="Times New Roman" w:eastAsia="Times New Roman" w:hAnsi="Times New Roman"/>
                <w:b/>
                <w:bCs/>
                <w:sz w:val="24"/>
                <w:szCs w:val="24"/>
              </w:rPr>
              <w:t>Score/Results</w:t>
            </w:r>
          </w:p>
        </w:tc>
        <w:tc>
          <w:tcPr>
            <w:tcW w:w="2988" w:type="dxa"/>
            <w:tcBorders>
              <w:top w:val="nil"/>
              <w:left w:val="nil"/>
              <w:bottom w:val="single" w:sz="4" w:space="0" w:color="auto"/>
              <w:right w:val="single" w:sz="4" w:space="0" w:color="auto"/>
            </w:tcBorders>
            <w:shd w:val="clear" w:color="auto" w:fill="CCCCCC"/>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jc w:val="center"/>
              <w:outlineLvl w:val="0"/>
              <w:rPr>
                <w:rFonts w:ascii="Times New Roman" w:eastAsia="Times New Roman" w:hAnsi="Times New Roman"/>
                <w:b/>
                <w:bCs/>
                <w:kern w:val="36"/>
                <w:sz w:val="24"/>
                <w:szCs w:val="24"/>
              </w:rPr>
            </w:pPr>
            <w:r w:rsidRPr="00234B80">
              <w:rPr>
                <w:rFonts w:ascii="Times New Roman" w:eastAsia="Times New Roman" w:hAnsi="Times New Roman"/>
                <w:b/>
                <w:bCs/>
                <w:kern w:val="36"/>
                <w:sz w:val="24"/>
                <w:szCs w:val="24"/>
              </w:rPr>
              <w:t>Comments</w:t>
            </w:r>
          </w:p>
        </w:tc>
      </w:tr>
      <w:tr w:rsidR="00E72507" w:rsidRPr="00234B80" w:rsidTr="006945FD">
        <w:tc>
          <w:tcPr>
            <w:tcW w:w="10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16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p>
        </w:tc>
        <w:tc>
          <w:tcPr>
            <w:tcW w:w="2988"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p>
        </w:tc>
      </w:tr>
      <w:tr w:rsidR="00E72507" w:rsidRPr="00234B80" w:rsidTr="006945FD">
        <w:tc>
          <w:tcPr>
            <w:tcW w:w="10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16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988"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r>
      <w:tr w:rsidR="00E72507" w:rsidRPr="00234B80" w:rsidTr="006945FD">
        <w:tc>
          <w:tcPr>
            <w:tcW w:w="10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16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988"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r>
      <w:tr w:rsidR="00E72507" w:rsidRPr="00234B80" w:rsidTr="006945FD">
        <w:tc>
          <w:tcPr>
            <w:tcW w:w="100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16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c>
          <w:tcPr>
            <w:tcW w:w="2988" w:type="dxa"/>
            <w:tcBorders>
              <w:top w:val="nil"/>
              <w:left w:val="nil"/>
              <w:bottom w:val="single" w:sz="4" w:space="0" w:color="auto"/>
              <w:right w:val="single" w:sz="4" w:space="0" w:color="auto"/>
            </w:tcBorders>
            <w:tcMar>
              <w:top w:w="0" w:type="dxa"/>
              <w:left w:w="108" w:type="dxa"/>
              <w:bottom w:w="0" w:type="dxa"/>
              <w:right w:w="108" w:type="dxa"/>
            </w:tcMar>
            <w:hideMark/>
          </w:tcPr>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6945FD">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tc>
      </w:tr>
    </w:tbl>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lastRenderedPageBreak/>
        <w:t> Summary of Intervention Services: 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________________________________________________________________________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________________________________________________________________________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________________________________________________________________________</w:t>
      </w:r>
    </w:p>
    <w:p w:rsidR="00E72507"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r>
        <w:rPr>
          <w:rFonts w:ascii="Times New Roman" w:eastAsia="Times New Roman" w:hAnsi="Times New Roman"/>
          <w:sz w:val="24"/>
          <w:szCs w:val="24"/>
        </w:rPr>
        <w:t xml:space="preserve">Were changes made during this cycle? </w:t>
      </w:r>
      <w:proofErr w:type="gramStart"/>
      <w:r>
        <w:rPr>
          <w:rFonts w:ascii="Times New Roman" w:eastAsia="Times New Roman" w:hAnsi="Times New Roman"/>
          <w:sz w:val="24"/>
          <w:szCs w:val="24"/>
        </w:rPr>
        <w:t>If so, why?</w:t>
      </w:r>
      <w:proofErr w:type="gramEnd"/>
      <w:r>
        <w:rPr>
          <w:rFonts w:ascii="Times New Roman" w:eastAsia="Times New Roman" w:hAnsi="Times New Roman"/>
          <w:sz w:val="24"/>
          <w:szCs w:val="24"/>
        </w:rPr>
        <w:t xml:space="preserve"> _______________________________</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________________________________________________________________________</w:t>
      </w:r>
    </w:p>
    <w:p w:rsidR="00E72507" w:rsidRDefault="00E72507" w:rsidP="00E72507">
      <w:pPr>
        <w:spacing w:before="100" w:beforeAutospacing="1" w:after="100" w:afterAutospacing="1" w:line="240" w:lineRule="auto"/>
        <w:rPr>
          <w:rFonts w:ascii="Times New Roman" w:eastAsia="Times New Roman" w:hAnsi="Times New Roman"/>
          <w:b/>
          <w:bCs/>
          <w:sz w:val="24"/>
          <w:szCs w:val="24"/>
        </w:rPr>
      </w:pP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b/>
          <w:bCs/>
          <w:sz w:val="24"/>
          <w:szCs w:val="24"/>
        </w:rPr>
        <w:t xml:space="preserve">Recommendation:  </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xml:space="preserve">____ </w:t>
      </w:r>
      <w:r>
        <w:rPr>
          <w:rFonts w:ascii="Times New Roman" w:eastAsia="Times New Roman" w:hAnsi="Times New Roman"/>
          <w:sz w:val="24"/>
          <w:szCs w:val="24"/>
        </w:rPr>
        <w:t>Move</w:t>
      </w:r>
      <w:r w:rsidRPr="00234B80">
        <w:rPr>
          <w:rFonts w:ascii="Times New Roman" w:eastAsia="Times New Roman" w:hAnsi="Times New Roman"/>
          <w:sz w:val="24"/>
          <w:szCs w:val="24"/>
        </w:rPr>
        <w:t xml:space="preserve"> to </w:t>
      </w:r>
      <w:r>
        <w:rPr>
          <w:rFonts w:ascii="Times New Roman" w:eastAsia="Times New Roman" w:hAnsi="Times New Roman"/>
          <w:sz w:val="24"/>
          <w:szCs w:val="24"/>
        </w:rPr>
        <w:t xml:space="preserve">Tier II           </w:t>
      </w:r>
      <w:r w:rsidRPr="00234B80">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234B80">
        <w:rPr>
          <w:rFonts w:ascii="Times New Roman" w:eastAsia="Times New Roman" w:hAnsi="Times New Roman"/>
          <w:sz w:val="24"/>
          <w:szCs w:val="24"/>
        </w:rPr>
        <w:t xml:space="preserve">____ Continue intervention </w:t>
      </w:r>
      <w:r>
        <w:rPr>
          <w:rFonts w:ascii="Times New Roman" w:eastAsia="Times New Roman" w:hAnsi="Times New Roman"/>
          <w:sz w:val="24"/>
          <w:szCs w:val="24"/>
        </w:rPr>
        <w:t xml:space="preserve">    </w:t>
      </w:r>
      <w:r w:rsidRPr="00234B80">
        <w:rPr>
          <w:rFonts w:ascii="Times New Roman" w:eastAsia="Times New Roman" w:hAnsi="Times New Roman"/>
          <w:sz w:val="24"/>
          <w:szCs w:val="24"/>
        </w:rPr>
        <w:t xml:space="preserve">____ </w:t>
      </w:r>
      <w:r>
        <w:rPr>
          <w:rFonts w:ascii="Times New Roman" w:eastAsia="Times New Roman" w:hAnsi="Times New Roman"/>
          <w:sz w:val="24"/>
          <w:szCs w:val="24"/>
        </w:rPr>
        <w:t>SAT</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(3 green progress monitors)       (2 green progress monitors)</w:t>
      </w:r>
      <w:r w:rsidRPr="00234B80">
        <w:rPr>
          <w:rFonts w:ascii="Times New Roman" w:eastAsia="Times New Roman" w:hAnsi="Times New Roman"/>
          <w:sz w:val="24"/>
          <w:szCs w:val="24"/>
        </w:rPr>
        <w:t> </w:t>
      </w:r>
      <w:r>
        <w:rPr>
          <w:rFonts w:ascii="Times New Roman" w:eastAsia="Times New Roman" w:hAnsi="Times New Roman"/>
          <w:sz w:val="24"/>
          <w:szCs w:val="24"/>
        </w:rPr>
        <w:t xml:space="preserve">  (1 or 0 green progress monitors)</w:t>
      </w: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Default="00E72507" w:rsidP="00E72507">
      <w:pPr>
        <w:rPr>
          <w:rFonts w:ascii="Times New Roman" w:eastAsia="Times New Roman" w:hAnsi="Times New Roman"/>
          <w:b/>
          <w:bCs/>
          <w:kern w:val="36"/>
          <w:sz w:val="24"/>
          <w:szCs w:val="24"/>
        </w:rPr>
      </w:pPr>
      <w:r>
        <w:rPr>
          <w:rFonts w:ascii="Times New Roman" w:eastAsia="Times New Roman" w:hAnsi="Times New Roman"/>
          <w:sz w:val="24"/>
          <w:szCs w:val="24"/>
        </w:rPr>
        <w:br w:type="page"/>
      </w:r>
      <w:r w:rsidRPr="00234B80">
        <w:rPr>
          <w:rFonts w:ascii="Times New Roman" w:eastAsia="Times New Roman" w:hAnsi="Times New Roman"/>
          <w:b/>
          <w:bCs/>
          <w:kern w:val="36"/>
          <w:sz w:val="24"/>
          <w:szCs w:val="24"/>
        </w:rPr>
        <w:lastRenderedPageBreak/>
        <w:t>Signature and Role of all People Reviewing Data and Creating Intervention Plan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880"/>
        <w:gridCol w:w="4068"/>
      </w:tblGrid>
      <w:tr w:rsidR="00E72507" w:rsidRPr="00234B80" w:rsidTr="006945FD">
        <w:tc>
          <w:tcPr>
            <w:tcW w:w="2628" w:type="dxa"/>
          </w:tcPr>
          <w:p w:rsidR="00E72507" w:rsidRPr="00234B80" w:rsidRDefault="00E72507" w:rsidP="006945FD">
            <w:pPr>
              <w:spacing w:after="0" w:line="240" w:lineRule="auto"/>
              <w:rPr>
                <w:rFonts w:ascii="Times New Roman" w:eastAsia="Times New Roman" w:hAnsi="Times New Roman"/>
                <w:b/>
                <w:bCs/>
                <w:kern w:val="36"/>
                <w:sz w:val="24"/>
                <w:szCs w:val="24"/>
              </w:rPr>
            </w:pPr>
            <w:r w:rsidRPr="00234B80">
              <w:rPr>
                <w:rFonts w:ascii="Times New Roman" w:eastAsia="Times New Roman" w:hAnsi="Times New Roman"/>
                <w:b/>
                <w:bCs/>
                <w:kern w:val="36"/>
                <w:sz w:val="24"/>
                <w:szCs w:val="24"/>
              </w:rPr>
              <w:t>Signature</w:t>
            </w: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r w:rsidRPr="00234B80">
              <w:rPr>
                <w:rFonts w:ascii="Times New Roman" w:eastAsia="Times New Roman" w:hAnsi="Times New Roman"/>
                <w:b/>
                <w:bCs/>
                <w:kern w:val="36"/>
                <w:sz w:val="24"/>
                <w:szCs w:val="24"/>
              </w:rPr>
              <w:t xml:space="preserve">Role (Parent, classroom teacher, interventionist, </w:t>
            </w:r>
            <w:proofErr w:type="spellStart"/>
            <w:r w:rsidRPr="00234B80">
              <w:rPr>
                <w:rFonts w:ascii="Times New Roman" w:eastAsia="Times New Roman" w:hAnsi="Times New Roman"/>
                <w:b/>
                <w:bCs/>
                <w:kern w:val="36"/>
                <w:sz w:val="24"/>
                <w:szCs w:val="24"/>
              </w:rPr>
              <w:t>etc</w:t>
            </w:r>
            <w:proofErr w:type="spellEnd"/>
            <w:r w:rsidRPr="00234B80">
              <w:rPr>
                <w:rFonts w:ascii="Times New Roman" w:eastAsia="Times New Roman" w:hAnsi="Times New Roman"/>
                <w:b/>
                <w:bCs/>
                <w:kern w:val="36"/>
                <w:sz w:val="24"/>
                <w:szCs w:val="24"/>
              </w:rPr>
              <w:t>)</w:t>
            </w: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r w:rsidRPr="00234B80">
              <w:rPr>
                <w:rFonts w:ascii="Times New Roman" w:eastAsia="Times New Roman" w:hAnsi="Times New Roman"/>
                <w:b/>
                <w:bCs/>
                <w:kern w:val="36"/>
                <w:sz w:val="24"/>
                <w:szCs w:val="24"/>
              </w:rPr>
              <w:t xml:space="preserve">Comments </w:t>
            </w:r>
          </w:p>
        </w:tc>
      </w:tr>
      <w:tr w:rsidR="00E72507" w:rsidRPr="00234B80" w:rsidTr="006945FD">
        <w:tc>
          <w:tcPr>
            <w:tcW w:w="2628" w:type="dxa"/>
          </w:tcPr>
          <w:p w:rsidR="00E72507" w:rsidRDefault="00E72507" w:rsidP="006945FD">
            <w:pPr>
              <w:spacing w:after="0" w:line="240" w:lineRule="auto"/>
              <w:rPr>
                <w:rFonts w:ascii="Times New Roman" w:eastAsia="Times New Roman" w:hAnsi="Times New Roman"/>
                <w:b/>
                <w:bCs/>
                <w:kern w:val="36"/>
                <w:sz w:val="24"/>
                <w:szCs w:val="24"/>
              </w:rPr>
            </w:pPr>
          </w:p>
          <w:p w:rsidR="00E72507" w:rsidRPr="00234B80" w:rsidRDefault="00E72507" w:rsidP="006945FD">
            <w:pPr>
              <w:spacing w:after="0" w:line="240" w:lineRule="auto"/>
              <w:rPr>
                <w:rFonts w:ascii="Times New Roman" w:eastAsia="Times New Roman" w:hAnsi="Times New Roman"/>
                <w:b/>
                <w:bCs/>
                <w:kern w:val="36"/>
                <w:sz w:val="24"/>
                <w:szCs w:val="24"/>
              </w:rPr>
            </w:pP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p>
        </w:tc>
      </w:tr>
      <w:tr w:rsidR="00E72507" w:rsidRPr="00234B80" w:rsidTr="006945FD">
        <w:tc>
          <w:tcPr>
            <w:tcW w:w="2628" w:type="dxa"/>
          </w:tcPr>
          <w:p w:rsidR="00E72507" w:rsidRDefault="00E72507" w:rsidP="006945FD">
            <w:pPr>
              <w:spacing w:after="0" w:line="240" w:lineRule="auto"/>
              <w:rPr>
                <w:rFonts w:ascii="Times New Roman" w:eastAsia="Times New Roman" w:hAnsi="Times New Roman"/>
                <w:b/>
                <w:bCs/>
                <w:kern w:val="36"/>
                <w:sz w:val="24"/>
                <w:szCs w:val="24"/>
              </w:rPr>
            </w:pPr>
          </w:p>
          <w:p w:rsidR="00E72507" w:rsidRPr="00234B80" w:rsidRDefault="00E72507" w:rsidP="006945FD">
            <w:pPr>
              <w:spacing w:after="0" w:line="240" w:lineRule="auto"/>
              <w:rPr>
                <w:rFonts w:ascii="Times New Roman" w:eastAsia="Times New Roman" w:hAnsi="Times New Roman"/>
                <w:b/>
                <w:bCs/>
                <w:kern w:val="36"/>
                <w:sz w:val="24"/>
                <w:szCs w:val="24"/>
              </w:rPr>
            </w:pP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p>
        </w:tc>
      </w:tr>
      <w:tr w:rsidR="00E72507" w:rsidRPr="00234B80" w:rsidTr="006945FD">
        <w:tc>
          <w:tcPr>
            <w:tcW w:w="2628" w:type="dxa"/>
          </w:tcPr>
          <w:p w:rsidR="00E72507" w:rsidRDefault="00E72507" w:rsidP="006945FD">
            <w:pPr>
              <w:spacing w:after="0" w:line="240" w:lineRule="auto"/>
              <w:rPr>
                <w:rFonts w:ascii="Times New Roman" w:eastAsia="Times New Roman" w:hAnsi="Times New Roman"/>
                <w:b/>
                <w:bCs/>
                <w:kern w:val="36"/>
                <w:sz w:val="24"/>
                <w:szCs w:val="24"/>
              </w:rPr>
            </w:pPr>
          </w:p>
          <w:p w:rsidR="00E72507" w:rsidRPr="00234B80" w:rsidRDefault="00E72507" w:rsidP="006945FD">
            <w:pPr>
              <w:spacing w:after="0" w:line="240" w:lineRule="auto"/>
              <w:rPr>
                <w:rFonts w:ascii="Times New Roman" w:eastAsia="Times New Roman" w:hAnsi="Times New Roman"/>
                <w:b/>
                <w:bCs/>
                <w:kern w:val="36"/>
                <w:sz w:val="24"/>
                <w:szCs w:val="24"/>
              </w:rPr>
            </w:pP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p>
        </w:tc>
      </w:tr>
      <w:tr w:rsidR="00E72507" w:rsidRPr="00234B80" w:rsidTr="006945FD">
        <w:tc>
          <w:tcPr>
            <w:tcW w:w="2628" w:type="dxa"/>
          </w:tcPr>
          <w:p w:rsidR="00E72507" w:rsidRDefault="00E72507" w:rsidP="006945FD">
            <w:pPr>
              <w:spacing w:after="0" w:line="240" w:lineRule="auto"/>
              <w:rPr>
                <w:rFonts w:ascii="Times New Roman" w:eastAsia="Times New Roman" w:hAnsi="Times New Roman"/>
                <w:b/>
                <w:bCs/>
                <w:kern w:val="36"/>
                <w:sz w:val="24"/>
                <w:szCs w:val="24"/>
              </w:rPr>
            </w:pPr>
          </w:p>
          <w:p w:rsidR="00E72507" w:rsidRPr="00234B80" w:rsidRDefault="00E72507" w:rsidP="006945FD">
            <w:pPr>
              <w:spacing w:after="0" w:line="240" w:lineRule="auto"/>
              <w:rPr>
                <w:rFonts w:ascii="Times New Roman" w:eastAsia="Times New Roman" w:hAnsi="Times New Roman"/>
                <w:b/>
                <w:bCs/>
                <w:kern w:val="36"/>
                <w:sz w:val="24"/>
                <w:szCs w:val="24"/>
              </w:rPr>
            </w:pP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p>
        </w:tc>
      </w:tr>
      <w:tr w:rsidR="00E72507" w:rsidRPr="00234B80" w:rsidTr="006945FD">
        <w:tc>
          <w:tcPr>
            <w:tcW w:w="2628" w:type="dxa"/>
          </w:tcPr>
          <w:p w:rsidR="00E72507" w:rsidRDefault="00E72507" w:rsidP="006945FD">
            <w:pPr>
              <w:spacing w:after="0" w:line="240" w:lineRule="auto"/>
              <w:rPr>
                <w:rFonts w:ascii="Times New Roman" w:eastAsia="Times New Roman" w:hAnsi="Times New Roman"/>
                <w:b/>
                <w:bCs/>
                <w:kern w:val="36"/>
                <w:sz w:val="24"/>
                <w:szCs w:val="24"/>
              </w:rPr>
            </w:pPr>
          </w:p>
          <w:p w:rsidR="00E72507" w:rsidRPr="00234B80" w:rsidRDefault="00E72507" w:rsidP="006945FD">
            <w:pPr>
              <w:spacing w:after="0" w:line="240" w:lineRule="auto"/>
              <w:rPr>
                <w:rFonts w:ascii="Times New Roman" w:eastAsia="Times New Roman" w:hAnsi="Times New Roman"/>
                <w:b/>
                <w:bCs/>
                <w:kern w:val="36"/>
                <w:sz w:val="24"/>
                <w:szCs w:val="24"/>
              </w:rPr>
            </w:pP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p>
        </w:tc>
      </w:tr>
      <w:tr w:rsidR="00E72507" w:rsidRPr="00234B80" w:rsidTr="006945FD">
        <w:tc>
          <w:tcPr>
            <w:tcW w:w="2628" w:type="dxa"/>
          </w:tcPr>
          <w:p w:rsidR="00E72507" w:rsidRDefault="00E72507" w:rsidP="006945FD">
            <w:pPr>
              <w:spacing w:after="0" w:line="240" w:lineRule="auto"/>
              <w:rPr>
                <w:rFonts w:ascii="Times New Roman" w:eastAsia="Times New Roman" w:hAnsi="Times New Roman"/>
                <w:b/>
                <w:bCs/>
                <w:kern w:val="36"/>
                <w:sz w:val="24"/>
                <w:szCs w:val="24"/>
              </w:rPr>
            </w:pPr>
          </w:p>
          <w:p w:rsidR="00E72507" w:rsidRPr="00234B80" w:rsidRDefault="00E72507" w:rsidP="006945FD">
            <w:pPr>
              <w:spacing w:after="0" w:line="240" w:lineRule="auto"/>
              <w:rPr>
                <w:rFonts w:ascii="Times New Roman" w:eastAsia="Times New Roman" w:hAnsi="Times New Roman"/>
                <w:b/>
                <w:bCs/>
                <w:kern w:val="36"/>
                <w:sz w:val="24"/>
                <w:szCs w:val="24"/>
              </w:rPr>
            </w:pP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p>
        </w:tc>
      </w:tr>
      <w:tr w:rsidR="00E72507" w:rsidRPr="00234B80" w:rsidTr="006945FD">
        <w:tc>
          <w:tcPr>
            <w:tcW w:w="2628" w:type="dxa"/>
          </w:tcPr>
          <w:p w:rsidR="00E72507" w:rsidRDefault="00E72507" w:rsidP="006945FD">
            <w:pPr>
              <w:spacing w:after="0" w:line="240" w:lineRule="auto"/>
              <w:rPr>
                <w:rFonts w:ascii="Times New Roman" w:eastAsia="Times New Roman" w:hAnsi="Times New Roman"/>
                <w:b/>
                <w:bCs/>
                <w:kern w:val="36"/>
                <w:sz w:val="24"/>
                <w:szCs w:val="24"/>
              </w:rPr>
            </w:pPr>
          </w:p>
          <w:p w:rsidR="00E72507" w:rsidRPr="00234B80" w:rsidRDefault="00E72507" w:rsidP="006945FD">
            <w:pPr>
              <w:spacing w:after="0" w:line="240" w:lineRule="auto"/>
              <w:rPr>
                <w:rFonts w:ascii="Times New Roman" w:eastAsia="Times New Roman" w:hAnsi="Times New Roman"/>
                <w:b/>
                <w:bCs/>
                <w:kern w:val="36"/>
                <w:sz w:val="24"/>
                <w:szCs w:val="24"/>
              </w:rPr>
            </w:pPr>
          </w:p>
        </w:tc>
        <w:tc>
          <w:tcPr>
            <w:tcW w:w="2880" w:type="dxa"/>
          </w:tcPr>
          <w:p w:rsidR="00E72507" w:rsidRPr="00234B80" w:rsidRDefault="00E72507" w:rsidP="006945FD">
            <w:pPr>
              <w:spacing w:after="0" w:line="240" w:lineRule="auto"/>
              <w:rPr>
                <w:rFonts w:ascii="Times New Roman" w:eastAsia="Times New Roman" w:hAnsi="Times New Roman"/>
                <w:b/>
                <w:bCs/>
                <w:kern w:val="36"/>
                <w:sz w:val="24"/>
                <w:szCs w:val="24"/>
              </w:rPr>
            </w:pPr>
          </w:p>
        </w:tc>
        <w:tc>
          <w:tcPr>
            <w:tcW w:w="4068" w:type="dxa"/>
          </w:tcPr>
          <w:p w:rsidR="00E72507" w:rsidRPr="00234B80" w:rsidRDefault="00E72507" w:rsidP="006945FD">
            <w:pPr>
              <w:spacing w:after="0" w:line="240" w:lineRule="auto"/>
              <w:rPr>
                <w:rFonts w:ascii="Times New Roman" w:eastAsia="Times New Roman" w:hAnsi="Times New Roman"/>
                <w:b/>
                <w:bCs/>
                <w:kern w:val="36"/>
                <w:sz w:val="24"/>
                <w:szCs w:val="24"/>
              </w:rPr>
            </w:pPr>
          </w:p>
        </w:tc>
      </w:tr>
    </w:tbl>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p>
    <w:p w:rsidR="00E72507" w:rsidRPr="00234B80"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Default="00E72507" w:rsidP="00E72507">
      <w:pPr>
        <w:spacing w:before="100" w:beforeAutospacing="1" w:after="100" w:afterAutospacing="1" w:line="240" w:lineRule="auto"/>
        <w:rPr>
          <w:rFonts w:ascii="Times New Roman" w:eastAsia="Times New Roman" w:hAnsi="Times New Roman"/>
          <w:sz w:val="24"/>
          <w:szCs w:val="24"/>
        </w:rPr>
      </w:pPr>
      <w:r w:rsidRPr="00234B80">
        <w:rPr>
          <w:rFonts w:ascii="Times New Roman" w:eastAsia="Times New Roman" w:hAnsi="Times New Roman"/>
          <w:sz w:val="24"/>
          <w:szCs w:val="24"/>
        </w:rPr>
        <w:t> </w:t>
      </w:r>
    </w:p>
    <w:p w:rsidR="00E72507" w:rsidRDefault="00E72507" w:rsidP="00E7250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br w:type="page"/>
      </w:r>
      <w:r>
        <w:rPr>
          <w:rFonts w:ascii="Times New Roman" w:eastAsia="Times New Roman" w:hAnsi="Times New Roman"/>
          <w:sz w:val="24"/>
          <w:szCs w:val="24"/>
        </w:rPr>
        <w:lastRenderedPageBreak/>
        <w:t>Sample Parent Letter</w:t>
      </w:r>
    </w:p>
    <w:p w:rsidR="00E72507" w:rsidRDefault="00E72507" w:rsidP="00E72507">
      <w:pPr>
        <w:spacing w:before="100" w:beforeAutospacing="1" w:after="100" w:afterAutospacing="1" w:line="240" w:lineRule="auto"/>
        <w:rPr>
          <w:rFonts w:ascii="Times New Roman" w:eastAsia="Times New Roman" w:hAnsi="Times New Roman"/>
          <w:sz w:val="24"/>
          <w:szCs w:val="24"/>
        </w:rPr>
      </w:pPr>
    </w:p>
    <w:p w:rsidR="00E72507" w:rsidRDefault="00E72507" w:rsidP="00E7250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Dear </w:t>
      </w:r>
      <w:r>
        <w:rPr>
          <w:rFonts w:ascii="Times New Roman" w:eastAsia="Times New Roman" w:hAnsi="Times New Roman"/>
          <w:i/>
          <w:sz w:val="24"/>
          <w:szCs w:val="24"/>
        </w:rPr>
        <w:t>Parent</w:t>
      </w:r>
      <w:r>
        <w:rPr>
          <w:rFonts w:ascii="Times New Roman" w:eastAsia="Times New Roman" w:hAnsi="Times New Roman"/>
          <w:sz w:val="24"/>
          <w:szCs w:val="24"/>
        </w:rPr>
        <w:t>,</w:t>
      </w:r>
    </w:p>
    <w:p w:rsidR="00E72507" w:rsidRDefault="00E72507" w:rsidP="00E72507">
      <w:pPr>
        <w:spacing w:before="100" w:beforeAutospacing="1" w:after="100" w:afterAutospacing="1" w:line="240" w:lineRule="auto"/>
        <w:rPr>
          <w:rFonts w:ascii="Times New Roman" w:eastAsia="Times New Roman" w:hAnsi="Times New Roman"/>
          <w:sz w:val="24"/>
          <w:szCs w:val="24"/>
        </w:rPr>
      </w:pPr>
    </w:p>
    <w:p w:rsidR="00E72507" w:rsidRDefault="00E72507" w:rsidP="00E7250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As part of our school reading program, we screen all students in reading three times per year. This is to make sure all students are learning. </w:t>
      </w:r>
    </w:p>
    <w:p w:rsidR="00E72507" w:rsidRDefault="00E72507" w:rsidP="00E7250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i/>
          <w:sz w:val="24"/>
          <w:szCs w:val="24"/>
        </w:rPr>
        <w:t xml:space="preserve">Your child’s </w:t>
      </w:r>
      <w:r>
        <w:rPr>
          <w:rFonts w:ascii="Times New Roman" w:eastAsia="Times New Roman" w:hAnsi="Times New Roman"/>
          <w:sz w:val="24"/>
          <w:szCs w:val="24"/>
        </w:rPr>
        <w:t xml:space="preserve">assessment shows that </w:t>
      </w:r>
      <w:r>
        <w:rPr>
          <w:rFonts w:ascii="Times New Roman" w:eastAsia="Times New Roman" w:hAnsi="Times New Roman"/>
          <w:i/>
          <w:sz w:val="24"/>
          <w:szCs w:val="24"/>
        </w:rPr>
        <w:t>he/she</w:t>
      </w:r>
      <w:r>
        <w:rPr>
          <w:rFonts w:ascii="Times New Roman" w:eastAsia="Times New Roman" w:hAnsi="Times New Roman"/>
          <w:sz w:val="24"/>
          <w:szCs w:val="24"/>
        </w:rPr>
        <w:t xml:space="preserve"> may need some assistance in reading. We are inviting you to help us create your child’s reading plan. At this meeting, we will review all of </w:t>
      </w:r>
      <w:r>
        <w:rPr>
          <w:rFonts w:ascii="Times New Roman" w:eastAsia="Times New Roman" w:hAnsi="Times New Roman"/>
          <w:i/>
          <w:sz w:val="24"/>
          <w:szCs w:val="24"/>
        </w:rPr>
        <w:t>his/her</w:t>
      </w:r>
      <w:r>
        <w:rPr>
          <w:rFonts w:ascii="Times New Roman" w:eastAsia="Times New Roman" w:hAnsi="Times New Roman"/>
          <w:sz w:val="24"/>
          <w:szCs w:val="24"/>
        </w:rPr>
        <w:t xml:space="preserve"> current reading test scores, decide on what resources and strategies will be used, and what </w:t>
      </w:r>
      <w:r>
        <w:rPr>
          <w:rFonts w:ascii="Times New Roman" w:eastAsia="Times New Roman" w:hAnsi="Times New Roman"/>
          <w:i/>
          <w:sz w:val="24"/>
          <w:szCs w:val="24"/>
        </w:rPr>
        <w:t xml:space="preserve">your child’s </w:t>
      </w:r>
      <w:r>
        <w:rPr>
          <w:rFonts w:ascii="Times New Roman" w:eastAsia="Times New Roman" w:hAnsi="Times New Roman"/>
          <w:sz w:val="24"/>
          <w:szCs w:val="24"/>
        </w:rPr>
        <w:t>learning goal is. You are an important part of this process, and can offer valuable information about your child.</w:t>
      </w:r>
    </w:p>
    <w:p w:rsidR="00E72507" w:rsidRDefault="00E72507" w:rsidP="00E7250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We hope you can be a part of your child’s reading team. Please complete the bottom of this paper and return it to school.</w:t>
      </w:r>
    </w:p>
    <w:p w:rsidR="00E72507" w:rsidRDefault="00E72507" w:rsidP="00E72507">
      <w:pPr>
        <w:spacing w:before="100" w:beforeAutospacing="1" w:after="100" w:afterAutospacing="1" w:line="240" w:lineRule="auto"/>
        <w:rPr>
          <w:rFonts w:ascii="Times New Roman" w:eastAsia="Times New Roman" w:hAnsi="Times New Roman"/>
          <w:sz w:val="24"/>
          <w:szCs w:val="24"/>
        </w:rPr>
      </w:pPr>
    </w:p>
    <w:p w:rsidR="00E72507" w:rsidRDefault="00E72507" w:rsidP="00E7250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Thank you, </w:t>
      </w:r>
    </w:p>
    <w:p w:rsidR="00E72507" w:rsidRDefault="00E72507" w:rsidP="00E7250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Mrs. Traci Mosby</w:t>
      </w:r>
    </w:p>
    <w:p w:rsidR="00E72507" w:rsidRDefault="00E72507" w:rsidP="00E7250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Lewis County C-1 Literacy Coach</w:t>
      </w:r>
    </w:p>
    <w:p w:rsidR="00E72507" w:rsidRDefault="00E72507" w:rsidP="00E72507">
      <w:pPr>
        <w:spacing w:before="100" w:beforeAutospacing="1" w:after="100" w:afterAutospacing="1" w:line="240" w:lineRule="auto"/>
        <w:rPr>
          <w:rFonts w:ascii="Times New Roman" w:eastAsia="Times New Roman" w:hAnsi="Times New Roman"/>
          <w:sz w:val="24"/>
          <w:szCs w:val="24"/>
        </w:rPr>
      </w:pPr>
    </w:p>
    <w:p w:rsidR="00E72507" w:rsidRDefault="00E72507" w:rsidP="00E72507">
      <w:pPr>
        <w:spacing w:before="100" w:beforeAutospacing="1" w:after="100" w:afterAutospacing="1" w:line="240" w:lineRule="auto"/>
        <w:rPr>
          <w:rFonts w:ascii="Times New Roman" w:eastAsia="Times New Roman" w:hAnsi="Times New Roman"/>
          <w:i/>
          <w:sz w:val="24"/>
          <w:szCs w:val="24"/>
        </w:rPr>
      </w:pPr>
      <w:r>
        <w:rPr>
          <w:rFonts w:ascii="Times New Roman" w:eastAsia="Times New Roman" w:hAnsi="Times New Roman"/>
          <w:sz w:val="24"/>
          <w:szCs w:val="24"/>
        </w:rPr>
        <w:t xml:space="preserve">______ I can meet to create </w:t>
      </w:r>
      <w:r>
        <w:rPr>
          <w:rFonts w:ascii="Times New Roman" w:eastAsia="Times New Roman" w:hAnsi="Times New Roman"/>
          <w:i/>
          <w:sz w:val="24"/>
          <w:szCs w:val="24"/>
        </w:rPr>
        <w:t xml:space="preserve">my child’s </w:t>
      </w:r>
      <w:r>
        <w:rPr>
          <w:rFonts w:ascii="Times New Roman" w:eastAsia="Times New Roman" w:hAnsi="Times New Roman"/>
          <w:sz w:val="24"/>
          <w:szCs w:val="24"/>
        </w:rPr>
        <w:t xml:space="preserve">reading plan on </w:t>
      </w:r>
      <w:r>
        <w:rPr>
          <w:rFonts w:ascii="Times New Roman" w:eastAsia="Times New Roman" w:hAnsi="Times New Roman"/>
          <w:i/>
          <w:sz w:val="24"/>
          <w:szCs w:val="24"/>
        </w:rPr>
        <w:t>insert date/time option #1.</w:t>
      </w:r>
    </w:p>
    <w:p w:rsidR="00E72507" w:rsidRDefault="00E72507" w:rsidP="00E72507">
      <w:pPr>
        <w:spacing w:before="100" w:beforeAutospacing="1" w:after="100" w:afterAutospacing="1" w:line="240" w:lineRule="auto"/>
        <w:rPr>
          <w:rFonts w:ascii="Times New Roman" w:eastAsia="Times New Roman" w:hAnsi="Times New Roman"/>
          <w:i/>
          <w:sz w:val="24"/>
          <w:szCs w:val="24"/>
        </w:rPr>
      </w:pPr>
      <w:r>
        <w:rPr>
          <w:rFonts w:ascii="Times New Roman" w:eastAsia="Times New Roman" w:hAnsi="Times New Roman"/>
          <w:sz w:val="24"/>
          <w:szCs w:val="24"/>
        </w:rPr>
        <w:t xml:space="preserve">______ I can meet to create </w:t>
      </w:r>
      <w:r>
        <w:rPr>
          <w:rFonts w:ascii="Times New Roman" w:eastAsia="Times New Roman" w:hAnsi="Times New Roman"/>
          <w:i/>
          <w:sz w:val="24"/>
          <w:szCs w:val="24"/>
        </w:rPr>
        <w:t xml:space="preserve">my child’s </w:t>
      </w:r>
      <w:r>
        <w:rPr>
          <w:rFonts w:ascii="Times New Roman" w:eastAsia="Times New Roman" w:hAnsi="Times New Roman"/>
          <w:sz w:val="24"/>
          <w:szCs w:val="24"/>
        </w:rPr>
        <w:t xml:space="preserve">reading plan on </w:t>
      </w:r>
      <w:r>
        <w:rPr>
          <w:rFonts w:ascii="Times New Roman" w:eastAsia="Times New Roman" w:hAnsi="Times New Roman"/>
          <w:i/>
          <w:sz w:val="24"/>
          <w:szCs w:val="24"/>
        </w:rPr>
        <w:t>insert date/time option #2.</w:t>
      </w:r>
    </w:p>
    <w:p w:rsidR="00E72507" w:rsidRDefault="00E72507" w:rsidP="00E7250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______ I want to be part of </w:t>
      </w:r>
      <w:r>
        <w:rPr>
          <w:rFonts w:ascii="Times New Roman" w:eastAsia="Times New Roman" w:hAnsi="Times New Roman"/>
          <w:i/>
          <w:sz w:val="24"/>
          <w:szCs w:val="24"/>
        </w:rPr>
        <w:t xml:space="preserve">my child’s </w:t>
      </w:r>
      <w:r>
        <w:rPr>
          <w:rFonts w:ascii="Times New Roman" w:eastAsia="Times New Roman" w:hAnsi="Times New Roman"/>
          <w:sz w:val="24"/>
          <w:szCs w:val="24"/>
        </w:rPr>
        <w:t xml:space="preserve">reading team, but can’t meet at either of the above times. </w:t>
      </w:r>
    </w:p>
    <w:p w:rsidR="00E72507" w:rsidRDefault="00E72507" w:rsidP="00E7250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             Please call me to schedule a meeting. (Phone number ______________________)</w:t>
      </w:r>
    </w:p>
    <w:p w:rsidR="00E72507" w:rsidRDefault="00E72507" w:rsidP="00E7250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______ I am not able to meet right now, but still want to be kept updated. </w:t>
      </w:r>
    </w:p>
    <w:p w:rsidR="00E72507" w:rsidRDefault="00E72507" w:rsidP="00E72507">
      <w:pPr>
        <w:spacing w:before="100" w:beforeAutospacing="1" w:after="100" w:afterAutospacing="1" w:line="240" w:lineRule="auto"/>
        <w:rPr>
          <w:rFonts w:ascii="Times New Roman" w:eastAsia="Times New Roman" w:hAnsi="Times New Roman"/>
          <w:sz w:val="24"/>
          <w:szCs w:val="24"/>
        </w:rPr>
      </w:pPr>
    </w:p>
    <w:p w:rsidR="00E72507" w:rsidRPr="00965914" w:rsidRDefault="00E72507" w:rsidP="00E7250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___________________________________</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____________________</w:t>
      </w:r>
    </w:p>
    <w:p w:rsidR="00E72507" w:rsidRDefault="00E72507" w:rsidP="00E72507">
      <w:r>
        <w:t>Parent Signature</w:t>
      </w:r>
      <w:r>
        <w:tab/>
      </w:r>
      <w:r>
        <w:tab/>
      </w:r>
      <w:r>
        <w:tab/>
      </w:r>
      <w:r>
        <w:tab/>
      </w:r>
      <w:r>
        <w:tab/>
      </w:r>
      <w:r>
        <w:tab/>
        <w:t>Date</w:t>
      </w:r>
    </w:p>
    <w:p w:rsidR="00E72507" w:rsidRPr="001C5F69" w:rsidRDefault="00E72507" w:rsidP="00E72507">
      <w:pPr>
        <w:autoSpaceDE w:val="0"/>
        <w:autoSpaceDN w:val="0"/>
        <w:adjustRightInd w:val="0"/>
        <w:spacing w:after="0" w:line="240" w:lineRule="auto"/>
        <w:jc w:val="center"/>
        <w:rPr>
          <w:rFonts w:ascii="TimesNewRomanPSMT" w:hAnsi="TimesNewRomanPSMT" w:cs="TimesNewRomanPSMT"/>
          <w:b/>
          <w:sz w:val="52"/>
          <w:szCs w:val="52"/>
        </w:rPr>
      </w:pPr>
      <w:r w:rsidRPr="001C5F69">
        <w:rPr>
          <w:rFonts w:ascii="TimesNewRomanPSMT" w:hAnsi="TimesNewRomanPSMT" w:cs="TimesNewRomanPSMT"/>
          <w:b/>
          <w:sz w:val="52"/>
          <w:szCs w:val="52"/>
        </w:rPr>
        <w:lastRenderedPageBreak/>
        <w:t>What is DIBELS?</w:t>
      </w:r>
    </w:p>
    <w:p w:rsidR="00E72507" w:rsidRDefault="00E72507" w:rsidP="00E72507">
      <w:pPr>
        <w:autoSpaceDE w:val="0"/>
        <w:autoSpaceDN w:val="0"/>
        <w:adjustRightInd w:val="0"/>
        <w:spacing w:after="0" w:line="240" w:lineRule="auto"/>
        <w:rPr>
          <w:rFonts w:ascii="TimesNewRomanPSMT" w:hAnsi="TimesNewRomanPSMT" w:cs="TimesNewRomanPSMT"/>
          <w:sz w:val="24"/>
          <w:szCs w:val="24"/>
        </w:rPr>
      </w:pPr>
    </w:p>
    <w:p w:rsidR="00E72507" w:rsidRDefault="00E72507" w:rsidP="00E7250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The teachers and administrators at our school are committed to helping your child become a successful reader. As part of this commitment, our school has chosen to use a test called DIBELS to help us examine how your child is doing in learning important reading skills.</w:t>
      </w:r>
    </w:p>
    <w:p w:rsidR="00E72507" w:rsidRDefault="00E72507" w:rsidP="00E72507">
      <w:pPr>
        <w:autoSpaceDE w:val="0"/>
        <w:autoSpaceDN w:val="0"/>
        <w:adjustRightInd w:val="0"/>
        <w:spacing w:after="0" w:line="240" w:lineRule="auto"/>
        <w:rPr>
          <w:rFonts w:ascii="TimesNewRomanPSMT" w:hAnsi="TimesNewRomanPSMT" w:cs="TimesNewRomanPSMT"/>
          <w:sz w:val="24"/>
          <w:szCs w:val="24"/>
        </w:rPr>
      </w:pPr>
    </w:p>
    <w:p w:rsidR="00E72507" w:rsidRDefault="00E72507" w:rsidP="00E7250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DIBELS stands for </w:t>
      </w:r>
      <w:r>
        <w:rPr>
          <w:rFonts w:ascii="TimesNewRomanPS-ItalicMT" w:hAnsi="TimesNewRomanPS-ItalicMT" w:cs="TimesNewRomanPS-ItalicMT"/>
          <w:i/>
          <w:iCs/>
          <w:sz w:val="24"/>
          <w:szCs w:val="24"/>
        </w:rPr>
        <w:t>Dynamic Indicators of Basic Early Literacy Skills</w:t>
      </w:r>
      <w:r>
        <w:rPr>
          <w:rFonts w:ascii="TimesNewRomanPSMT" w:hAnsi="TimesNewRomanPSMT" w:cs="TimesNewRomanPSMT"/>
          <w:sz w:val="24"/>
          <w:szCs w:val="24"/>
        </w:rPr>
        <w:t>. DIBELS tests five skills that are necessary for learning to read. Children who learn these skills become good readers. The skills are:</w:t>
      </w:r>
    </w:p>
    <w:p w:rsidR="00E72507" w:rsidRDefault="00E72507" w:rsidP="00E72507">
      <w:pPr>
        <w:autoSpaceDE w:val="0"/>
        <w:autoSpaceDN w:val="0"/>
        <w:adjustRightInd w:val="0"/>
        <w:spacing w:after="0" w:line="240" w:lineRule="auto"/>
        <w:rPr>
          <w:rFonts w:ascii="Symbol" w:hAnsi="Symbol" w:cs="Symbol"/>
          <w:sz w:val="24"/>
          <w:szCs w:val="24"/>
        </w:rPr>
      </w:pPr>
    </w:p>
    <w:p w:rsidR="00E72507" w:rsidRDefault="00E72507" w:rsidP="00E72507">
      <w:pPr>
        <w:autoSpaceDE w:val="0"/>
        <w:autoSpaceDN w:val="0"/>
        <w:adjustRightInd w:val="0"/>
        <w:spacing w:after="0" w:line="240" w:lineRule="auto"/>
        <w:ind w:firstLine="720"/>
        <w:rPr>
          <w:rFonts w:ascii="TimesNewRomanPSMT" w:hAnsi="TimesNewRomanPSMT" w:cs="TimesNewRomanPSMT"/>
          <w:sz w:val="24"/>
          <w:szCs w:val="24"/>
        </w:rPr>
      </w:pPr>
      <w:r>
        <w:rPr>
          <w:rFonts w:ascii="Symbol" w:hAnsi="Symbol" w:cs="Symbol"/>
          <w:sz w:val="24"/>
          <w:szCs w:val="24"/>
        </w:rPr>
        <w:t></w:t>
      </w:r>
      <w:r>
        <w:rPr>
          <w:rFonts w:ascii="Symbol" w:hAnsi="Symbol" w:cs="Symbol"/>
          <w:sz w:val="24"/>
          <w:szCs w:val="24"/>
        </w:rPr>
        <w:t></w:t>
      </w:r>
      <w:r>
        <w:rPr>
          <w:rFonts w:ascii="TimesNewRomanPSMT" w:hAnsi="TimesNewRomanPSMT" w:cs="TimesNewRomanPSMT"/>
          <w:sz w:val="24"/>
          <w:szCs w:val="24"/>
        </w:rPr>
        <w:t>Phonemic Awareness: Hearing and using sounds in spoken words</w:t>
      </w:r>
    </w:p>
    <w:p w:rsidR="00E72507" w:rsidRDefault="00E72507" w:rsidP="00E72507">
      <w:pPr>
        <w:autoSpaceDE w:val="0"/>
        <w:autoSpaceDN w:val="0"/>
        <w:adjustRightInd w:val="0"/>
        <w:spacing w:after="0" w:line="240" w:lineRule="auto"/>
        <w:ind w:firstLine="720"/>
        <w:rPr>
          <w:rFonts w:ascii="TimesNewRomanPSMT" w:hAnsi="TimesNewRomanPSMT" w:cs="TimesNewRomanPSMT"/>
          <w:sz w:val="24"/>
          <w:szCs w:val="24"/>
        </w:rPr>
      </w:pPr>
      <w:r>
        <w:rPr>
          <w:rFonts w:ascii="Symbol" w:hAnsi="Symbol" w:cs="Symbol"/>
          <w:sz w:val="24"/>
          <w:szCs w:val="24"/>
        </w:rPr>
        <w:t></w:t>
      </w:r>
      <w:r>
        <w:rPr>
          <w:rFonts w:ascii="Symbol" w:hAnsi="Symbol" w:cs="Symbol"/>
          <w:sz w:val="24"/>
          <w:szCs w:val="24"/>
        </w:rPr>
        <w:t></w:t>
      </w:r>
      <w:r>
        <w:rPr>
          <w:rFonts w:ascii="TimesNewRomanPSMT" w:hAnsi="TimesNewRomanPSMT" w:cs="TimesNewRomanPSMT"/>
          <w:sz w:val="24"/>
          <w:szCs w:val="24"/>
        </w:rPr>
        <w:t>Alphabetic Principle: Knowing the sounds of the letters and sounding out written words</w:t>
      </w:r>
    </w:p>
    <w:p w:rsidR="00E72507" w:rsidRDefault="00E72507" w:rsidP="00E72507">
      <w:pPr>
        <w:autoSpaceDE w:val="0"/>
        <w:autoSpaceDN w:val="0"/>
        <w:adjustRightInd w:val="0"/>
        <w:spacing w:after="0" w:line="240" w:lineRule="auto"/>
        <w:ind w:firstLine="720"/>
        <w:rPr>
          <w:rFonts w:ascii="TimesNewRomanPSMT" w:hAnsi="TimesNewRomanPSMT" w:cs="TimesNewRomanPSMT"/>
          <w:sz w:val="24"/>
          <w:szCs w:val="24"/>
        </w:rPr>
      </w:pPr>
      <w:r>
        <w:rPr>
          <w:rFonts w:ascii="Symbol" w:hAnsi="Symbol" w:cs="Symbol"/>
          <w:sz w:val="24"/>
          <w:szCs w:val="24"/>
        </w:rPr>
        <w:t></w:t>
      </w:r>
      <w:r>
        <w:rPr>
          <w:rFonts w:ascii="Symbol" w:hAnsi="Symbol" w:cs="Symbol"/>
          <w:sz w:val="24"/>
          <w:szCs w:val="24"/>
        </w:rPr>
        <w:t></w:t>
      </w:r>
      <w:r>
        <w:rPr>
          <w:rFonts w:ascii="TimesNewRomanPSMT" w:hAnsi="TimesNewRomanPSMT" w:cs="TimesNewRomanPSMT"/>
          <w:sz w:val="24"/>
          <w:szCs w:val="24"/>
        </w:rPr>
        <w:t>Accurate and Fluent Reading: Reading stories and other materials easily and quickly with few mistakes</w:t>
      </w:r>
    </w:p>
    <w:p w:rsidR="00E72507" w:rsidRDefault="00E72507" w:rsidP="00E72507">
      <w:pPr>
        <w:autoSpaceDE w:val="0"/>
        <w:autoSpaceDN w:val="0"/>
        <w:adjustRightInd w:val="0"/>
        <w:spacing w:after="0" w:line="240" w:lineRule="auto"/>
        <w:ind w:firstLine="720"/>
        <w:rPr>
          <w:rFonts w:ascii="TimesNewRomanPSMT" w:hAnsi="TimesNewRomanPSMT" w:cs="TimesNewRomanPSMT"/>
          <w:sz w:val="24"/>
          <w:szCs w:val="24"/>
        </w:rPr>
      </w:pPr>
      <w:r>
        <w:rPr>
          <w:rFonts w:ascii="Symbol" w:hAnsi="Symbol" w:cs="Symbol"/>
          <w:sz w:val="24"/>
          <w:szCs w:val="24"/>
        </w:rPr>
        <w:t></w:t>
      </w:r>
      <w:r>
        <w:rPr>
          <w:rFonts w:ascii="Symbol" w:hAnsi="Symbol" w:cs="Symbol"/>
          <w:sz w:val="24"/>
          <w:szCs w:val="24"/>
        </w:rPr>
        <w:t></w:t>
      </w:r>
      <w:r>
        <w:rPr>
          <w:rFonts w:ascii="TimesNewRomanPSMT" w:hAnsi="TimesNewRomanPSMT" w:cs="TimesNewRomanPSMT"/>
          <w:sz w:val="24"/>
          <w:szCs w:val="24"/>
        </w:rPr>
        <w:t>Vocabulary: Understanding and using a variety of words</w:t>
      </w:r>
    </w:p>
    <w:p w:rsidR="00E72507" w:rsidRDefault="00E72507" w:rsidP="00E72507">
      <w:pPr>
        <w:autoSpaceDE w:val="0"/>
        <w:autoSpaceDN w:val="0"/>
        <w:adjustRightInd w:val="0"/>
        <w:spacing w:after="0" w:line="240" w:lineRule="auto"/>
        <w:ind w:firstLine="720"/>
        <w:rPr>
          <w:rFonts w:ascii="TimesNewRomanPSMT" w:hAnsi="TimesNewRomanPSMT" w:cs="TimesNewRomanPSMT"/>
          <w:sz w:val="24"/>
          <w:szCs w:val="24"/>
        </w:rPr>
      </w:pPr>
      <w:r>
        <w:rPr>
          <w:rFonts w:ascii="Symbol" w:hAnsi="Symbol" w:cs="Symbol"/>
          <w:sz w:val="24"/>
          <w:szCs w:val="24"/>
        </w:rPr>
        <w:t></w:t>
      </w:r>
      <w:r>
        <w:rPr>
          <w:rFonts w:ascii="Symbol" w:hAnsi="Symbol" w:cs="Symbol"/>
          <w:sz w:val="24"/>
          <w:szCs w:val="24"/>
        </w:rPr>
        <w:t></w:t>
      </w:r>
      <w:r>
        <w:rPr>
          <w:rFonts w:ascii="TimesNewRomanPSMT" w:hAnsi="TimesNewRomanPSMT" w:cs="TimesNewRomanPSMT"/>
          <w:sz w:val="24"/>
          <w:szCs w:val="24"/>
        </w:rPr>
        <w:t>Comprehension: Understanding what is spoken or read</w:t>
      </w:r>
    </w:p>
    <w:p w:rsidR="00E72507" w:rsidRDefault="00E72507" w:rsidP="00E72507">
      <w:pPr>
        <w:autoSpaceDE w:val="0"/>
        <w:autoSpaceDN w:val="0"/>
        <w:adjustRightInd w:val="0"/>
        <w:spacing w:after="0" w:line="240" w:lineRule="auto"/>
        <w:rPr>
          <w:rFonts w:ascii="TimesNewRomanPSMT" w:hAnsi="TimesNewRomanPSMT" w:cs="TimesNewRomanPSMT"/>
          <w:sz w:val="24"/>
          <w:szCs w:val="24"/>
        </w:rPr>
      </w:pPr>
    </w:p>
    <w:p w:rsidR="00E72507" w:rsidRDefault="00E72507" w:rsidP="00E7250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DIBELS is made up of seven short individual tests, called subtests. Each DIBELS subtest focuses on a different skill and takes about 1 minute to do. Your child may be given two to five of the DIBELS subtests depending on his or her grade level.</w:t>
      </w:r>
    </w:p>
    <w:p w:rsidR="00E72507" w:rsidRDefault="00E72507" w:rsidP="00E72507">
      <w:pPr>
        <w:autoSpaceDE w:val="0"/>
        <w:autoSpaceDN w:val="0"/>
        <w:adjustRightInd w:val="0"/>
        <w:spacing w:after="0" w:line="240" w:lineRule="auto"/>
        <w:rPr>
          <w:rFonts w:ascii="TimesNewRomanPSMT" w:hAnsi="TimesNewRomanPSMT" w:cs="TimesNewRomanPSMT"/>
          <w:sz w:val="24"/>
          <w:szCs w:val="24"/>
        </w:rPr>
      </w:pPr>
    </w:p>
    <w:p w:rsidR="00E72507" w:rsidRDefault="00E72507" w:rsidP="00E7250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Each DIBELS subtest takes only about one minute to do because they are used as </w:t>
      </w:r>
      <w:r>
        <w:rPr>
          <w:rFonts w:ascii="TimesNewRomanPS-ItalicMT" w:hAnsi="TimesNewRomanPS-ItalicMT" w:cs="TimesNewRomanPS-ItalicMT"/>
          <w:i/>
          <w:iCs/>
          <w:sz w:val="24"/>
          <w:szCs w:val="24"/>
        </w:rPr>
        <w:t xml:space="preserve">indicators. </w:t>
      </w:r>
      <w:r>
        <w:rPr>
          <w:rFonts w:ascii="TimesNewRomanPSMT" w:hAnsi="TimesNewRomanPSMT" w:cs="TimesNewRomanPSMT"/>
          <w:sz w:val="24"/>
          <w:szCs w:val="24"/>
        </w:rPr>
        <w:t xml:space="preserve">Much like using a thermometer to take a child’s temperature is an indicator of overall </w:t>
      </w:r>
      <w:proofErr w:type="gramStart"/>
      <w:r>
        <w:rPr>
          <w:rFonts w:ascii="TimesNewRomanPSMT" w:hAnsi="TimesNewRomanPSMT" w:cs="TimesNewRomanPSMT"/>
          <w:sz w:val="24"/>
          <w:szCs w:val="24"/>
        </w:rPr>
        <w:t>health,</w:t>
      </w:r>
      <w:proofErr w:type="gramEnd"/>
      <w:r>
        <w:rPr>
          <w:rFonts w:ascii="TimesNewRomanPSMT" w:hAnsi="TimesNewRomanPSMT" w:cs="TimesNewRomanPSMT"/>
          <w:sz w:val="24"/>
          <w:szCs w:val="24"/>
        </w:rPr>
        <w:t xml:space="preserve"> each subtest is an indicator of how well a child is doing in learning a particular early reading skill. DIBELS is used with millions of children throughout the United States. A child’s score on a subtest tells us whether the child is likely to be “on track” for learning to read, or whether that child may need some help in learning important reading skills. Your child’s teacher will use the information to better help your child. For example, the DIBELS test may tell us that we need to spend more time teaching your child how to “sound out” unknown words.</w:t>
      </w:r>
    </w:p>
    <w:p w:rsidR="00E72507" w:rsidRDefault="00E72507" w:rsidP="00E72507">
      <w:pPr>
        <w:autoSpaceDE w:val="0"/>
        <w:autoSpaceDN w:val="0"/>
        <w:adjustRightInd w:val="0"/>
        <w:spacing w:after="0" w:line="240" w:lineRule="auto"/>
        <w:rPr>
          <w:rFonts w:ascii="TimesNewRomanPSMT" w:hAnsi="TimesNewRomanPSMT" w:cs="TimesNewRomanPSMT"/>
          <w:sz w:val="24"/>
          <w:szCs w:val="24"/>
        </w:rPr>
      </w:pPr>
    </w:p>
    <w:p w:rsidR="00E72507" w:rsidRDefault="00E72507" w:rsidP="00E7250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DIBELS is used to identify children who may need extra help to become good readers and check up on those children while they receive the extra help to make sure they are making progress. DIBELS also may be used by your school to make decisions about how well the school’s overall reading program is working for all children.</w:t>
      </w:r>
    </w:p>
    <w:p w:rsidR="00E72507" w:rsidRDefault="00E72507" w:rsidP="00E72507">
      <w:pPr>
        <w:autoSpaceDE w:val="0"/>
        <w:autoSpaceDN w:val="0"/>
        <w:adjustRightInd w:val="0"/>
        <w:spacing w:after="0" w:line="240" w:lineRule="auto"/>
        <w:rPr>
          <w:rFonts w:ascii="TimesNewRomanPSMT" w:hAnsi="TimesNewRomanPSMT" w:cs="TimesNewRomanPSMT"/>
          <w:sz w:val="24"/>
          <w:szCs w:val="24"/>
        </w:rPr>
      </w:pPr>
    </w:p>
    <w:p w:rsidR="00E72507" w:rsidRDefault="00E72507" w:rsidP="00E72507">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DIBELS </w:t>
      </w:r>
      <w:r>
        <w:rPr>
          <w:rFonts w:ascii="TimesNewRomanPSMT" w:hAnsi="TimesNewRomanPSMT" w:cs="TimesNewRomanPSMT"/>
          <w:b/>
          <w:sz w:val="24"/>
          <w:szCs w:val="24"/>
        </w:rPr>
        <w:t>will</w:t>
      </w:r>
      <w:r>
        <w:rPr>
          <w:rFonts w:ascii="TimesNewRomanPSMT" w:hAnsi="TimesNewRomanPSMT" w:cs="TimesNewRomanPSMT"/>
          <w:sz w:val="24"/>
          <w:szCs w:val="24"/>
        </w:rPr>
        <w:t xml:space="preserve"> </w:t>
      </w:r>
      <w:r w:rsidRPr="001C5F69">
        <w:rPr>
          <w:rFonts w:ascii="TimesNewRomanPSMT" w:hAnsi="TimesNewRomanPSMT" w:cs="TimesNewRomanPSMT"/>
          <w:b/>
          <w:sz w:val="24"/>
          <w:szCs w:val="24"/>
        </w:rPr>
        <w:t xml:space="preserve">never </w:t>
      </w:r>
      <w:r>
        <w:rPr>
          <w:rFonts w:ascii="TimesNewRomanPSMT" w:hAnsi="TimesNewRomanPSMT" w:cs="TimesNewRomanPSMT"/>
          <w:sz w:val="24"/>
          <w:szCs w:val="24"/>
        </w:rPr>
        <w:t>be used to grade your child.</w:t>
      </w:r>
    </w:p>
    <w:p w:rsidR="00E72507" w:rsidRDefault="00E72507" w:rsidP="00E72507">
      <w:pPr>
        <w:autoSpaceDE w:val="0"/>
        <w:autoSpaceDN w:val="0"/>
        <w:adjustRightInd w:val="0"/>
        <w:spacing w:after="0" w:line="240" w:lineRule="auto"/>
        <w:rPr>
          <w:rFonts w:ascii="TimesNewRomanPSMT" w:hAnsi="TimesNewRomanPSMT" w:cs="TimesNewRomanPSMT"/>
          <w:sz w:val="24"/>
          <w:szCs w:val="24"/>
        </w:rPr>
      </w:pPr>
    </w:p>
    <w:p w:rsidR="00E72507" w:rsidRDefault="00E72507" w:rsidP="00E72507">
      <w:pPr>
        <w:autoSpaceDE w:val="0"/>
        <w:autoSpaceDN w:val="0"/>
        <w:adjustRightInd w:val="0"/>
        <w:spacing w:after="0" w:line="240" w:lineRule="auto"/>
      </w:pPr>
      <w:r>
        <w:rPr>
          <w:rFonts w:ascii="TimesNewRomanPSMT" w:hAnsi="TimesNewRomanPSMT" w:cs="TimesNewRomanPSMT"/>
          <w:sz w:val="24"/>
          <w:szCs w:val="24"/>
        </w:rPr>
        <w:t>We are working hard at school to make sure that every child is on target for success, and we thank you for your efforts at home. Together, we will help your child become a successful reader.</w:t>
      </w:r>
    </w:p>
    <w:p w:rsidR="00B17C6C" w:rsidRDefault="00B17C6C" w:rsidP="00B17C6C"/>
    <w:p w:rsidR="00E72507" w:rsidRPr="00A64D50" w:rsidRDefault="00E72507" w:rsidP="00E72507">
      <w:pPr>
        <w:jc w:val="center"/>
        <w:rPr>
          <w:sz w:val="32"/>
          <w:szCs w:val="32"/>
        </w:rPr>
      </w:pPr>
      <w:r w:rsidRPr="00A64D50">
        <w:rPr>
          <w:sz w:val="32"/>
          <w:szCs w:val="32"/>
        </w:rPr>
        <w:lastRenderedPageBreak/>
        <w:t>Your Child’s DIBELS Next Report</w:t>
      </w:r>
    </w:p>
    <w:p w:rsidR="00E72507" w:rsidRDefault="00E72507" w:rsidP="00E72507">
      <w:r>
        <w:t xml:space="preserve">DIBELS Next is a reading benchmark. It is a tool we use at Highland Elementary to help us monitor our students’ reading growth and achievement.  All students are checked during the beginning, middle, and end of the school year. </w:t>
      </w:r>
    </w:p>
    <w:p w:rsidR="00E72507" w:rsidRDefault="00E72507" w:rsidP="00E72507">
      <w:r>
        <w:rPr>
          <w:b/>
        </w:rPr>
        <w:t xml:space="preserve">LNF </w:t>
      </w:r>
      <w:r>
        <w:t>is the number of letters your child identified in one minute. Letters are a mix of lower case and capitals, and are randomly ordered on the paper.  Students need to be able to identify letters quickly and automatically.</w:t>
      </w:r>
    </w:p>
    <w:p w:rsidR="00E72507" w:rsidRDefault="00E72507" w:rsidP="00E72507">
      <w:r>
        <w:rPr>
          <w:b/>
        </w:rPr>
        <w:t xml:space="preserve">FSF </w:t>
      </w:r>
      <w:r>
        <w:t>is the ability to isolate and identify the first sound in a word. This is a phonemic awareness skill. The score is the number of first sounds given correctly in a minute.</w:t>
      </w:r>
    </w:p>
    <w:p w:rsidR="00E72507" w:rsidRDefault="00E72507" w:rsidP="00E72507">
      <w:r>
        <w:rPr>
          <w:b/>
        </w:rPr>
        <w:t xml:space="preserve">PSF </w:t>
      </w:r>
      <w:r>
        <w:t>is the ability to tell all of the sounds in a given word. This is a phonemic awareness skill. The score is the number of sounds given correctly in a minute.</w:t>
      </w:r>
    </w:p>
    <w:p w:rsidR="00E72507" w:rsidRPr="006B4D26" w:rsidRDefault="00E72507" w:rsidP="00E72507">
      <w:r>
        <w:rPr>
          <w:b/>
        </w:rPr>
        <w:t xml:space="preserve">NWF </w:t>
      </w:r>
      <w:r>
        <w:t xml:space="preserve">refers to the ability to read three-letter nonsense words such as </w:t>
      </w:r>
      <w:r>
        <w:rPr>
          <w:i/>
        </w:rPr>
        <w:t xml:space="preserve">min. </w:t>
      </w:r>
      <w:r>
        <w:t xml:space="preserve">This is a phonics skill. It tells us how your child is associating sounds with letters. </w:t>
      </w:r>
      <w:r>
        <w:rPr>
          <w:b/>
        </w:rPr>
        <w:t xml:space="preserve">NWF-CLS </w:t>
      </w:r>
      <w:r>
        <w:t xml:space="preserve">tells how many correct sounds were given in a minute. </w:t>
      </w:r>
      <w:r>
        <w:rPr>
          <w:b/>
        </w:rPr>
        <w:t>NWF-WWR</w:t>
      </w:r>
      <w:r>
        <w:t xml:space="preserve"> tells how many whole nonsense words were read without having to sound them out in a minute. </w:t>
      </w:r>
    </w:p>
    <w:p w:rsidR="00E72507" w:rsidRDefault="00E72507" w:rsidP="00E72507">
      <w:r>
        <w:rPr>
          <w:b/>
        </w:rPr>
        <w:t xml:space="preserve">DORF - </w:t>
      </w:r>
      <w:r>
        <w:t xml:space="preserve">Students read three passages to a reading teacher. After each story, the student stops to retell what he or she read. Reading teachers are measuring the rate of reading, accuracy, and ability to retell the story.  The student’s fluency skills, such as reading with appropriate expression and phrasing are noted. </w:t>
      </w:r>
    </w:p>
    <w:p w:rsidR="00E72507" w:rsidRDefault="00E72507" w:rsidP="00E72507">
      <w:r>
        <w:t xml:space="preserve">Your child’s DIBELS report shows how he or she performed on this reading assessment.  The gray line in each box is the established target. </w:t>
      </w:r>
    </w:p>
    <w:p w:rsidR="00E72507" w:rsidRDefault="00E72507" w:rsidP="00E72507">
      <w:r w:rsidRPr="00551A4B">
        <w:rPr>
          <w:b/>
        </w:rPr>
        <w:t>DORF – Words Correct</w:t>
      </w:r>
      <w:r>
        <w:t xml:space="preserve"> shows how many words your child read correctly using grade-level text. While students should not “speed read”, it is important that they read at an appropriate rate. Research shows that when students spend too much time decoding or sounding out words, their comprehension suffers.</w:t>
      </w:r>
    </w:p>
    <w:p w:rsidR="00E72507" w:rsidRDefault="00E72507" w:rsidP="00E72507">
      <w:r>
        <w:rPr>
          <w:b/>
        </w:rPr>
        <w:t>DORF – Accuracy</w:t>
      </w:r>
      <w:r>
        <w:t xml:space="preserve"> shows what percent of attempted words were read correctly. In order to understand what they are reading, students need to read with a high level of accuracy.</w:t>
      </w:r>
    </w:p>
    <w:p w:rsidR="00E72507" w:rsidRDefault="00E72507" w:rsidP="00E72507">
      <w:r>
        <w:rPr>
          <w:b/>
        </w:rPr>
        <w:t>DORF – Retell</w:t>
      </w:r>
      <w:r>
        <w:t xml:space="preserve"> tells the number of words your child used to retell the story. </w:t>
      </w:r>
    </w:p>
    <w:p w:rsidR="00E72507" w:rsidRDefault="00E72507" w:rsidP="00E72507">
      <w:r>
        <w:rPr>
          <w:b/>
        </w:rPr>
        <w:t xml:space="preserve">DORF – Retell Quality </w:t>
      </w:r>
      <w:r>
        <w:t xml:space="preserve">is used to describe how well your child was able to retell what he or she read. This score ranges from 1 to 4, and is determined using a scoring guide. </w:t>
      </w:r>
    </w:p>
    <w:p w:rsidR="00E72507" w:rsidRDefault="00E72507" w:rsidP="00E72507">
      <w:pPr>
        <w:rPr>
          <w:b/>
        </w:rPr>
      </w:pPr>
    </w:p>
    <w:p w:rsidR="00E72507" w:rsidRPr="002A2BE5" w:rsidRDefault="00E72507" w:rsidP="00E72507">
      <w:r>
        <w:rPr>
          <w:b/>
        </w:rPr>
        <w:t>Please be aware that the DIBELS targets have increased significantly since last year. There are now higher student expectations.</w:t>
      </w:r>
    </w:p>
    <w:p w:rsidR="00A96DD4" w:rsidRDefault="00A96DD4" w:rsidP="000E314E">
      <w:pPr>
        <w:spacing w:line="480" w:lineRule="auto"/>
      </w:pPr>
      <w:r>
        <w:rPr>
          <w:rFonts w:ascii="Times New Roman" w:hAnsi="Times New Roman" w:cs="Times New Roman"/>
          <w:b/>
          <w:sz w:val="72"/>
          <w:szCs w:val="72"/>
        </w:rPr>
        <w:object w:dxaOrig="9181" w:dyaOrig="11881">
          <v:shape id="_x0000_i1098" type="#_x0000_t75" style="width:521.4pt;height:675.3pt" o:ole="">
            <v:imagedata r:id="rId47" o:title=""/>
          </v:shape>
          <o:OLEObject Type="Embed" ProgID="AcroExch.Document.11" ShapeID="_x0000_i1098" DrawAspect="Content" ObjectID="_1452579008" r:id="rId48"/>
        </w:object>
      </w:r>
      <w:r>
        <w:t>Dear Parent,</w:t>
      </w:r>
    </w:p>
    <w:p w:rsidR="00A96DD4" w:rsidRDefault="00A96DD4" w:rsidP="000E314E">
      <w:pPr>
        <w:spacing w:line="480" w:lineRule="auto"/>
      </w:pPr>
    </w:p>
    <w:p w:rsidR="00A96DD4" w:rsidRDefault="00A96DD4" w:rsidP="000E314E">
      <w:pPr>
        <w:spacing w:line="480" w:lineRule="auto"/>
      </w:pPr>
      <w:r>
        <w:t xml:space="preserve">My name is Traci Mosby, and I am a reading specialist at Highland Elementary School. I wanted to let you know that I will be working with ______________________ during the grade level centers/intervention time each day. </w:t>
      </w:r>
    </w:p>
    <w:p w:rsidR="00A96DD4" w:rsidRDefault="00A96DD4" w:rsidP="000E314E">
      <w:pPr>
        <w:spacing w:line="480" w:lineRule="auto"/>
      </w:pPr>
      <w:r>
        <w:t>Based upon a combination of your child’s reading screenings, we will be focusing on:</w:t>
      </w:r>
    </w:p>
    <w:p w:rsidR="00A96DD4" w:rsidRDefault="00A96DD4" w:rsidP="000E314E">
      <w:pPr>
        <w:spacing w:line="480" w:lineRule="auto"/>
      </w:pPr>
      <w:r>
        <w:t>____ Letter identification</w:t>
      </w:r>
      <w:r>
        <w:tab/>
      </w:r>
      <w:r>
        <w:tab/>
        <w:t>____ Identifying letter sounds</w:t>
      </w:r>
      <w:r>
        <w:tab/>
      </w:r>
      <w:r>
        <w:tab/>
        <w:t>____ Blending sounds</w:t>
      </w:r>
    </w:p>
    <w:p w:rsidR="00A96DD4" w:rsidRDefault="00A96DD4" w:rsidP="000E314E">
      <w:pPr>
        <w:spacing w:line="480" w:lineRule="auto"/>
      </w:pPr>
      <w:r>
        <w:t>____ Phonemic awareness</w:t>
      </w:r>
      <w:r>
        <w:tab/>
      </w:r>
      <w:r>
        <w:tab/>
        <w:t>____ Accuracy</w:t>
      </w:r>
      <w:r>
        <w:tab/>
      </w:r>
      <w:r>
        <w:tab/>
      </w:r>
      <w:r>
        <w:tab/>
      </w:r>
      <w:r>
        <w:tab/>
        <w:t>____ Phrasing</w:t>
      </w:r>
    </w:p>
    <w:p w:rsidR="00A96DD4" w:rsidRDefault="00A96DD4" w:rsidP="000E314E">
      <w:pPr>
        <w:spacing w:line="480" w:lineRule="auto"/>
      </w:pPr>
      <w:r>
        <w:t>____ Reading multisyllabic words</w:t>
      </w:r>
      <w:r>
        <w:tab/>
        <w:t>____ General decoding</w:t>
      </w:r>
      <w:r>
        <w:tab/>
      </w:r>
      <w:r>
        <w:tab/>
      </w:r>
      <w:r>
        <w:tab/>
        <w:t>____ Comprehension</w:t>
      </w:r>
    </w:p>
    <w:p w:rsidR="00A96DD4" w:rsidRDefault="00A96DD4" w:rsidP="000E314E">
      <w:pPr>
        <w:spacing w:line="480" w:lineRule="auto"/>
      </w:pPr>
      <w:r>
        <w:t>____ Motivation</w:t>
      </w:r>
      <w:r>
        <w:tab/>
      </w:r>
      <w:r>
        <w:tab/>
      </w:r>
      <w:r>
        <w:tab/>
        <w:t>____ Other _________________________________________</w:t>
      </w:r>
    </w:p>
    <w:p w:rsidR="00A96DD4" w:rsidRDefault="00A96DD4" w:rsidP="000E314E">
      <w:pPr>
        <w:spacing w:line="480" w:lineRule="auto"/>
      </w:pPr>
    </w:p>
    <w:p w:rsidR="00A96DD4" w:rsidRDefault="00A96DD4" w:rsidP="000E314E">
      <w:pPr>
        <w:spacing w:line="480" w:lineRule="auto"/>
      </w:pPr>
      <w:r>
        <w:t xml:space="preserve">This is not a permanent placement. As your child’s reading improves, s/he may return to the regular classroom for the centers/intervention time or move to a different reading teacher. </w:t>
      </w:r>
    </w:p>
    <w:p w:rsidR="00A96DD4" w:rsidRDefault="00A96DD4" w:rsidP="000E314E">
      <w:pPr>
        <w:spacing w:line="480" w:lineRule="auto"/>
      </w:pPr>
      <w:r>
        <w:t xml:space="preserve">If you have any concerns or questions, feel free to contact me. My email is </w:t>
      </w:r>
      <w:hyperlink r:id="rId49" w:history="1">
        <w:r w:rsidRPr="00234A43">
          <w:rPr>
            <w:rStyle w:val="Hyperlink"/>
          </w:rPr>
          <w:t>tmosby@lewis.k12.mo.us</w:t>
        </w:r>
      </w:hyperlink>
      <w:r>
        <w:t>. The school phone number is (573)209-3586. Because I am with students all day, it is typically easier to contact me by email.</w:t>
      </w:r>
    </w:p>
    <w:p w:rsidR="00A96DD4" w:rsidRDefault="00A96DD4" w:rsidP="000E314E">
      <w:pPr>
        <w:spacing w:line="480" w:lineRule="auto"/>
      </w:pPr>
      <w:r>
        <w:t>Educationally yours,</w:t>
      </w:r>
    </w:p>
    <w:p w:rsidR="00A96DD4" w:rsidRDefault="00A96DD4" w:rsidP="000E314E">
      <w:pPr>
        <w:spacing w:line="480" w:lineRule="auto"/>
      </w:pPr>
    </w:p>
    <w:p w:rsidR="00A96DD4" w:rsidRDefault="00A96DD4" w:rsidP="000E314E">
      <w:pPr>
        <w:spacing w:line="480" w:lineRule="auto"/>
      </w:pPr>
      <w:r>
        <w:t xml:space="preserve">Mrs. Mosby </w:t>
      </w:r>
      <w:bookmarkStart w:id="10" w:name="_GoBack"/>
      <w:bookmarkEnd w:id="10"/>
    </w:p>
    <w:sectPr w:rsidR="00A96DD4" w:rsidSect="005C1AC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769" w:rsidRDefault="00A24769" w:rsidP="007F249B">
      <w:pPr>
        <w:spacing w:after="0" w:line="240" w:lineRule="auto"/>
      </w:pPr>
      <w:r>
        <w:separator/>
      </w:r>
    </w:p>
  </w:endnote>
  <w:endnote w:type="continuationSeparator" w:id="0">
    <w:p w:rsidR="00A24769" w:rsidRDefault="00A24769" w:rsidP="007F2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LiberationSans">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769" w:rsidRDefault="00A24769" w:rsidP="007F249B">
      <w:pPr>
        <w:spacing w:after="0" w:line="240" w:lineRule="auto"/>
      </w:pPr>
      <w:r>
        <w:separator/>
      </w:r>
    </w:p>
  </w:footnote>
  <w:footnote w:type="continuationSeparator" w:id="0">
    <w:p w:rsidR="00A24769" w:rsidRDefault="00A24769" w:rsidP="007F24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25937"/>
    <w:multiLevelType w:val="hybridMultilevel"/>
    <w:tmpl w:val="B11E7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F39DF"/>
    <w:multiLevelType w:val="hybridMultilevel"/>
    <w:tmpl w:val="9F68CB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3D511D"/>
    <w:multiLevelType w:val="multilevel"/>
    <w:tmpl w:val="058AE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526C3B"/>
    <w:multiLevelType w:val="hybridMultilevel"/>
    <w:tmpl w:val="D5A0D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EE0C25"/>
    <w:multiLevelType w:val="hybridMultilevel"/>
    <w:tmpl w:val="3E524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625D44"/>
    <w:multiLevelType w:val="hybridMultilevel"/>
    <w:tmpl w:val="9C1ED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185598D"/>
    <w:multiLevelType w:val="hybridMultilevel"/>
    <w:tmpl w:val="8BB65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6FC7AB2"/>
    <w:multiLevelType w:val="hybridMultilevel"/>
    <w:tmpl w:val="AE6AC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071C79"/>
    <w:multiLevelType w:val="hybridMultilevel"/>
    <w:tmpl w:val="1C9E6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FD48B9"/>
    <w:multiLevelType w:val="hybridMultilevel"/>
    <w:tmpl w:val="4F887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4B18E9"/>
    <w:multiLevelType w:val="hybridMultilevel"/>
    <w:tmpl w:val="BC905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14C1B75"/>
    <w:multiLevelType w:val="multilevel"/>
    <w:tmpl w:val="F82E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05569B"/>
    <w:multiLevelType w:val="hybridMultilevel"/>
    <w:tmpl w:val="84461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A5F3D09"/>
    <w:multiLevelType w:val="hybridMultilevel"/>
    <w:tmpl w:val="D700C15C"/>
    <w:lvl w:ilvl="0" w:tplc="C1D822C2">
      <w:start w:val="1"/>
      <w:numFmt w:val="decimal"/>
      <w:lvlText w:val="%1."/>
      <w:lvlJc w:val="left"/>
      <w:pPr>
        <w:ind w:left="1080" w:hanging="360"/>
      </w:pPr>
      <w:rPr>
        <w:rFonts w:asciiTheme="minorHAnsi" w:hAnsiTheme="minorHAnsi" w:cstheme="minorBidi" w:hint="default"/>
        <w:color w:val="33333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E0F3628"/>
    <w:multiLevelType w:val="hybridMultilevel"/>
    <w:tmpl w:val="B8260C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756B2B"/>
    <w:multiLevelType w:val="hybridMultilevel"/>
    <w:tmpl w:val="639CB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8D502DA"/>
    <w:multiLevelType w:val="hybridMultilevel"/>
    <w:tmpl w:val="17AA3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A771611"/>
    <w:multiLevelType w:val="hybridMultilevel"/>
    <w:tmpl w:val="59E41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BE626A6"/>
    <w:multiLevelType w:val="hybridMultilevel"/>
    <w:tmpl w:val="B11AA71C"/>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9">
    <w:nsid w:val="3BFC6DC2"/>
    <w:multiLevelType w:val="multilevel"/>
    <w:tmpl w:val="E6DAC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9D2067"/>
    <w:multiLevelType w:val="multilevel"/>
    <w:tmpl w:val="A470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B77D46"/>
    <w:multiLevelType w:val="hybridMultilevel"/>
    <w:tmpl w:val="55A63B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B30723"/>
    <w:multiLevelType w:val="hybridMultilevel"/>
    <w:tmpl w:val="E1D06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18E27E6"/>
    <w:multiLevelType w:val="hybridMultilevel"/>
    <w:tmpl w:val="961420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1C742DE"/>
    <w:multiLevelType w:val="hybridMultilevel"/>
    <w:tmpl w:val="CC520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044414"/>
    <w:multiLevelType w:val="hybridMultilevel"/>
    <w:tmpl w:val="D2186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5977269"/>
    <w:multiLevelType w:val="hybridMultilevel"/>
    <w:tmpl w:val="E7AE851C"/>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7">
    <w:nsid w:val="4A94466B"/>
    <w:multiLevelType w:val="hybridMultilevel"/>
    <w:tmpl w:val="86807C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C00702D"/>
    <w:multiLevelType w:val="multilevel"/>
    <w:tmpl w:val="8ED8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F05590"/>
    <w:multiLevelType w:val="hybridMultilevel"/>
    <w:tmpl w:val="908E10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AD16BE"/>
    <w:multiLevelType w:val="hybridMultilevel"/>
    <w:tmpl w:val="69125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4F8309D1"/>
    <w:multiLevelType w:val="hybridMultilevel"/>
    <w:tmpl w:val="A78E8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56D1582D"/>
    <w:multiLevelType w:val="hybridMultilevel"/>
    <w:tmpl w:val="E2A8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AA6D5E"/>
    <w:multiLevelType w:val="multilevel"/>
    <w:tmpl w:val="DB7E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F542DC"/>
    <w:multiLevelType w:val="hybridMultilevel"/>
    <w:tmpl w:val="7B4A24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F32F30"/>
    <w:multiLevelType w:val="hybridMultilevel"/>
    <w:tmpl w:val="F6BE63C8"/>
    <w:lvl w:ilvl="0" w:tplc="24960A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91342D7"/>
    <w:multiLevelType w:val="hybridMultilevel"/>
    <w:tmpl w:val="F4E0C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F0C7AC7"/>
    <w:multiLevelType w:val="hybridMultilevel"/>
    <w:tmpl w:val="F07088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C1015F"/>
    <w:multiLevelType w:val="hybridMultilevel"/>
    <w:tmpl w:val="99388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3A970F6"/>
    <w:multiLevelType w:val="hybridMultilevel"/>
    <w:tmpl w:val="AA24DC4E"/>
    <w:lvl w:ilvl="0" w:tplc="9F7E19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55871D9"/>
    <w:multiLevelType w:val="hybridMultilevel"/>
    <w:tmpl w:val="1B143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56F67F8"/>
    <w:multiLevelType w:val="multilevel"/>
    <w:tmpl w:val="E0F0F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0E216D"/>
    <w:multiLevelType w:val="hybridMultilevel"/>
    <w:tmpl w:val="1812A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3"/>
  </w:num>
  <w:num w:numId="2">
    <w:abstractNumId w:val="35"/>
  </w:num>
  <w:num w:numId="3">
    <w:abstractNumId w:val="39"/>
  </w:num>
  <w:num w:numId="4">
    <w:abstractNumId w:val="10"/>
  </w:num>
  <w:num w:numId="5">
    <w:abstractNumId w:val="38"/>
  </w:num>
  <w:num w:numId="6">
    <w:abstractNumId w:val="42"/>
  </w:num>
  <w:num w:numId="7">
    <w:abstractNumId w:val="25"/>
  </w:num>
  <w:num w:numId="8">
    <w:abstractNumId w:val="17"/>
  </w:num>
  <w:num w:numId="9">
    <w:abstractNumId w:val="4"/>
  </w:num>
  <w:num w:numId="10">
    <w:abstractNumId w:val="0"/>
  </w:num>
  <w:num w:numId="11">
    <w:abstractNumId w:val="3"/>
  </w:num>
  <w:num w:numId="12">
    <w:abstractNumId w:val="26"/>
  </w:num>
  <w:num w:numId="13">
    <w:abstractNumId w:val="18"/>
  </w:num>
  <w:num w:numId="14">
    <w:abstractNumId w:val="15"/>
  </w:num>
  <w:num w:numId="15">
    <w:abstractNumId w:val="27"/>
  </w:num>
  <w:num w:numId="16">
    <w:abstractNumId w:val="5"/>
  </w:num>
  <w:num w:numId="17">
    <w:abstractNumId w:val="23"/>
  </w:num>
  <w:num w:numId="18">
    <w:abstractNumId w:val="29"/>
  </w:num>
  <w:num w:numId="19">
    <w:abstractNumId w:val="21"/>
  </w:num>
  <w:num w:numId="20">
    <w:abstractNumId w:val="11"/>
  </w:num>
  <w:num w:numId="21">
    <w:abstractNumId w:val="24"/>
  </w:num>
  <w:num w:numId="22">
    <w:abstractNumId w:val="2"/>
  </w:num>
  <w:num w:numId="23">
    <w:abstractNumId w:val="41"/>
  </w:num>
  <w:num w:numId="24">
    <w:abstractNumId w:val="19"/>
  </w:num>
  <w:num w:numId="25">
    <w:abstractNumId w:val="28"/>
  </w:num>
  <w:num w:numId="26">
    <w:abstractNumId w:val="33"/>
  </w:num>
  <w:num w:numId="27">
    <w:abstractNumId w:val="20"/>
  </w:num>
  <w:num w:numId="28">
    <w:abstractNumId w:val="6"/>
  </w:num>
  <w:num w:numId="29">
    <w:abstractNumId w:val="30"/>
  </w:num>
  <w:num w:numId="30">
    <w:abstractNumId w:val="16"/>
  </w:num>
  <w:num w:numId="31">
    <w:abstractNumId w:val="31"/>
  </w:num>
  <w:num w:numId="32">
    <w:abstractNumId w:val="12"/>
  </w:num>
  <w:num w:numId="33">
    <w:abstractNumId w:val="36"/>
  </w:num>
  <w:num w:numId="34">
    <w:abstractNumId w:val="22"/>
  </w:num>
  <w:num w:numId="35">
    <w:abstractNumId w:val="40"/>
  </w:num>
  <w:num w:numId="36">
    <w:abstractNumId w:val="7"/>
  </w:num>
  <w:num w:numId="37">
    <w:abstractNumId w:val="14"/>
  </w:num>
  <w:num w:numId="38">
    <w:abstractNumId w:val="32"/>
  </w:num>
  <w:num w:numId="39">
    <w:abstractNumId w:val="1"/>
  </w:num>
  <w:num w:numId="40">
    <w:abstractNumId w:val="9"/>
  </w:num>
  <w:num w:numId="41">
    <w:abstractNumId w:val="37"/>
  </w:num>
  <w:num w:numId="42">
    <w:abstractNumId w:val="8"/>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49B"/>
    <w:rsid w:val="00055B0B"/>
    <w:rsid w:val="00057CA4"/>
    <w:rsid w:val="000C26D3"/>
    <w:rsid w:val="000C4E1C"/>
    <w:rsid w:val="00106CFF"/>
    <w:rsid w:val="00115827"/>
    <w:rsid w:val="00184928"/>
    <w:rsid w:val="001D7A06"/>
    <w:rsid w:val="002A68DA"/>
    <w:rsid w:val="002C0E9F"/>
    <w:rsid w:val="002D450F"/>
    <w:rsid w:val="0033594B"/>
    <w:rsid w:val="00340D6F"/>
    <w:rsid w:val="00343B7E"/>
    <w:rsid w:val="003C7F00"/>
    <w:rsid w:val="0040535B"/>
    <w:rsid w:val="00426A0E"/>
    <w:rsid w:val="00430E43"/>
    <w:rsid w:val="004B6493"/>
    <w:rsid w:val="004C3720"/>
    <w:rsid w:val="004E13EB"/>
    <w:rsid w:val="00530437"/>
    <w:rsid w:val="005614AF"/>
    <w:rsid w:val="005C1AC5"/>
    <w:rsid w:val="005C7B38"/>
    <w:rsid w:val="005D374B"/>
    <w:rsid w:val="005D3A01"/>
    <w:rsid w:val="0061273F"/>
    <w:rsid w:val="0063363A"/>
    <w:rsid w:val="0068526B"/>
    <w:rsid w:val="006945FD"/>
    <w:rsid w:val="00720704"/>
    <w:rsid w:val="007270B0"/>
    <w:rsid w:val="007B71EC"/>
    <w:rsid w:val="007F2211"/>
    <w:rsid w:val="007F249B"/>
    <w:rsid w:val="008071BD"/>
    <w:rsid w:val="00830F28"/>
    <w:rsid w:val="00850D6F"/>
    <w:rsid w:val="008A3317"/>
    <w:rsid w:val="008B4B11"/>
    <w:rsid w:val="00921AF1"/>
    <w:rsid w:val="0097404B"/>
    <w:rsid w:val="009B1BD2"/>
    <w:rsid w:val="00A03DC7"/>
    <w:rsid w:val="00A24769"/>
    <w:rsid w:val="00A5716B"/>
    <w:rsid w:val="00A634A7"/>
    <w:rsid w:val="00A96DD4"/>
    <w:rsid w:val="00AA5DA6"/>
    <w:rsid w:val="00AF2FAB"/>
    <w:rsid w:val="00B17C6C"/>
    <w:rsid w:val="00B56119"/>
    <w:rsid w:val="00B86098"/>
    <w:rsid w:val="00BB6068"/>
    <w:rsid w:val="00BB7A1B"/>
    <w:rsid w:val="00BC344D"/>
    <w:rsid w:val="00BD1E35"/>
    <w:rsid w:val="00BE14CF"/>
    <w:rsid w:val="00C26636"/>
    <w:rsid w:val="00C60831"/>
    <w:rsid w:val="00CA5339"/>
    <w:rsid w:val="00CB58DF"/>
    <w:rsid w:val="00CB761E"/>
    <w:rsid w:val="00CF12A3"/>
    <w:rsid w:val="00D57F10"/>
    <w:rsid w:val="00D81834"/>
    <w:rsid w:val="00D827AB"/>
    <w:rsid w:val="00DF11CC"/>
    <w:rsid w:val="00DF1A66"/>
    <w:rsid w:val="00E02E22"/>
    <w:rsid w:val="00E500C5"/>
    <w:rsid w:val="00E72507"/>
    <w:rsid w:val="00EB5E6D"/>
    <w:rsid w:val="00F25ADB"/>
    <w:rsid w:val="00FA4CF6"/>
    <w:rsid w:val="00FB3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7250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43B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6945F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4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49B"/>
    <w:rPr>
      <w:rFonts w:ascii="Tahoma" w:hAnsi="Tahoma" w:cs="Tahoma"/>
      <w:sz w:val="16"/>
      <w:szCs w:val="16"/>
    </w:rPr>
  </w:style>
  <w:style w:type="paragraph" w:styleId="Header">
    <w:name w:val="header"/>
    <w:basedOn w:val="Normal"/>
    <w:link w:val="HeaderChar"/>
    <w:uiPriority w:val="99"/>
    <w:unhideWhenUsed/>
    <w:rsid w:val="007F24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49B"/>
  </w:style>
  <w:style w:type="paragraph" w:styleId="Footer">
    <w:name w:val="footer"/>
    <w:basedOn w:val="Normal"/>
    <w:link w:val="FooterChar"/>
    <w:uiPriority w:val="99"/>
    <w:unhideWhenUsed/>
    <w:rsid w:val="007F24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49B"/>
  </w:style>
  <w:style w:type="paragraph" w:styleId="ListParagraph">
    <w:name w:val="List Paragraph"/>
    <w:basedOn w:val="Normal"/>
    <w:uiPriority w:val="34"/>
    <w:qFormat/>
    <w:rsid w:val="007F249B"/>
    <w:pPr>
      <w:ind w:left="720"/>
      <w:contextualSpacing/>
    </w:pPr>
  </w:style>
  <w:style w:type="table" w:styleId="TableGrid">
    <w:name w:val="Table Grid"/>
    <w:basedOn w:val="TableNormal"/>
    <w:uiPriority w:val="59"/>
    <w:rsid w:val="007B71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7404B"/>
    <w:rPr>
      <w:color w:val="0000FF" w:themeColor="hyperlink"/>
      <w:u w:val="single"/>
    </w:rPr>
  </w:style>
  <w:style w:type="character" w:customStyle="1" w:styleId="Heading1Char">
    <w:name w:val="Heading 1 Char"/>
    <w:basedOn w:val="DefaultParagraphFont"/>
    <w:link w:val="Heading1"/>
    <w:uiPriority w:val="9"/>
    <w:rsid w:val="00E72507"/>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6945FD"/>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343B7E"/>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E13E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7250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43B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6945F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4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49B"/>
    <w:rPr>
      <w:rFonts w:ascii="Tahoma" w:hAnsi="Tahoma" w:cs="Tahoma"/>
      <w:sz w:val="16"/>
      <w:szCs w:val="16"/>
    </w:rPr>
  </w:style>
  <w:style w:type="paragraph" w:styleId="Header">
    <w:name w:val="header"/>
    <w:basedOn w:val="Normal"/>
    <w:link w:val="HeaderChar"/>
    <w:uiPriority w:val="99"/>
    <w:unhideWhenUsed/>
    <w:rsid w:val="007F24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49B"/>
  </w:style>
  <w:style w:type="paragraph" w:styleId="Footer">
    <w:name w:val="footer"/>
    <w:basedOn w:val="Normal"/>
    <w:link w:val="FooterChar"/>
    <w:uiPriority w:val="99"/>
    <w:unhideWhenUsed/>
    <w:rsid w:val="007F24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49B"/>
  </w:style>
  <w:style w:type="paragraph" w:styleId="ListParagraph">
    <w:name w:val="List Paragraph"/>
    <w:basedOn w:val="Normal"/>
    <w:uiPriority w:val="34"/>
    <w:qFormat/>
    <w:rsid w:val="007F249B"/>
    <w:pPr>
      <w:ind w:left="720"/>
      <w:contextualSpacing/>
    </w:pPr>
  </w:style>
  <w:style w:type="table" w:styleId="TableGrid">
    <w:name w:val="Table Grid"/>
    <w:basedOn w:val="TableNormal"/>
    <w:uiPriority w:val="59"/>
    <w:rsid w:val="007B71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7404B"/>
    <w:rPr>
      <w:color w:val="0000FF" w:themeColor="hyperlink"/>
      <w:u w:val="single"/>
    </w:rPr>
  </w:style>
  <w:style w:type="character" w:customStyle="1" w:styleId="Heading1Char">
    <w:name w:val="Heading 1 Char"/>
    <w:basedOn w:val="DefaultParagraphFont"/>
    <w:link w:val="Heading1"/>
    <w:uiPriority w:val="9"/>
    <w:rsid w:val="00E72507"/>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6945FD"/>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343B7E"/>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E13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0019">
      <w:bodyDiv w:val="1"/>
      <w:marLeft w:val="0"/>
      <w:marRight w:val="0"/>
      <w:marTop w:val="0"/>
      <w:marBottom w:val="0"/>
      <w:divBdr>
        <w:top w:val="none" w:sz="0" w:space="0" w:color="auto"/>
        <w:left w:val="none" w:sz="0" w:space="0" w:color="auto"/>
        <w:bottom w:val="none" w:sz="0" w:space="0" w:color="auto"/>
        <w:right w:val="none" w:sz="0" w:space="0" w:color="auto"/>
      </w:divBdr>
    </w:div>
    <w:div w:id="86925306">
      <w:bodyDiv w:val="1"/>
      <w:marLeft w:val="0"/>
      <w:marRight w:val="0"/>
      <w:marTop w:val="0"/>
      <w:marBottom w:val="0"/>
      <w:divBdr>
        <w:top w:val="none" w:sz="0" w:space="0" w:color="auto"/>
        <w:left w:val="none" w:sz="0" w:space="0" w:color="auto"/>
        <w:bottom w:val="none" w:sz="0" w:space="0" w:color="auto"/>
        <w:right w:val="none" w:sz="0" w:space="0" w:color="auto"/>
      </w:divBdr>
    </w:div>
    <w:div w:id="173032074">
      <w:bodyDiv w:val="1"/>
      <w:marLeft w:val="0"/>
      <w:marRight w:val="0"/>
      <w:marTop w:val="0"/>
      <w:marBottom w:val="0"/>
      <w:divBdr>
        <w:top w:val="none" w:sz="0" w:space="0" w:color="auto"/>
        <w:left w:val="none" w:sz="0" w:space="0" w:color="auto"/>
        <w:bottom w:val="none" w:sz="0" w:space="0" w:color="auto"/>
        <w:right w:val="none" w:sz="0" w:space="0" w:color="auto"/>
      </w:divBdr>
    </w:div>
    <w:div w:id="263156205">
      <w:bodyDiv w:val="1"/>
      <w:marLeft w:val="0"/>
      <w:marRight w:val="0"/>
      <w:marTop w:val="0"/>
      <w:marBottom w:val="0"/>
      <w:divBdr>
        <w:top w:val="none" w:sz="0" w:space="0" w:color="auto"/>
        <w:left w:val="none" w:sz="0" w:space="0" w:color="auto"/>
        <w:bottom w:val="none" w:sz="0" w:space="0" w:color="auto"/>
        <w:right w:val="none" w:sz="0" w:space="0" w:color="auto"/>
      </w:divBdr>
    </w:div>
    <w:div w:id="276564457">
      <w:bodyDiv w:val="1"/>
      <w:marLeft w:val="0"/>
      <w:marRight w:val="0"/>
      <w:marTop w:val="0"/>
      <w:marBottom w:val="0"/>
      <w:divBdr>
        <w:top w:val="none" w:sz="0" w:space="0" w:color="auto"/>
        <w:left w:val="none" w:sz="0" w:space="0" w:color="auto"/>
        <w:bottom w:val="none" w:sz="0" w:space="0" w:color="auto"/>
        <w:right w:val="none" w:sz="0" w:space="0" w:color="auto"/>
      </w:divBdr>
    </w:div>
    <w:div w:id="293409358">
      <w:bodyDiv w:val="1"/>
      <w:marLeft w:val="0"/>
      <w:marRight w:val="0"/>
      <w:marTop w:val="0"/>
      <w:marBottom w:val="0"/>
      <w:divBdr>
        <w:top w:val="none" w:sz="0" w:space="0" w:color="auto"/>
        <w:left w:val="none" w:sz="0" w:space="0" w:color="auto"/>
        <w:bottom w:val="none" w:sz="0" w:space="0" w:color="auto"/>
        <w:right w:val="none" w:sz="0" w:space="0" w:color="auto"/>
      </w:divBdr>
    </w:div>
    <w:div w:id="330760740">
      <w:bodyDiv w:val="1"/>
      <w:marLeft w:val="0"/>
      <w:marRight w:val="0"/>
      <w:marTop w:val="0"/>
      <w:marBottom w:val="0"/>
      <w:divBdr>
        <w:top w:val="none" w:sz="0" w:space="0" w:color="auto"/>
        <w:left w:val="none" w:sz="0" w:space="0" w:color="auto"/>
        <w:bottom w:val="none" w:sz="0" w:space="0" w:color="auto"/>
        <w:right w:val="none" w:sz="0" w:space="0" w:color="auto"/>
      </w:divBdr>
    </w:div>
    <w:div w:id="347294730">
      <w:bodyDiv w:val="1"/>
      <w:marLeft w:val="0"/>
      <w:marRight w:val="0"/>
      <w:marTop w:val="0"/>
      <w:marBottom w:val="0"/>
      <w:divBdr>
        <w:top w:val="none" w:sz="0" w:space="0" w:color="auto"/>
        <w:left w:val="none" w:sz="0" w:space="0" w:color="auto"/>
        <w:bottom w:val="none" w:sz="0" w:space="0" w:color="auto"/>
        <w:right w:val="none" w:sz="0" w:space="0" w:color="auto"/>
      </w:divBdr>
    </w:div>
    <w:div w:id="504441463">
      <w:bodyDiv w:val="1"/>
      <w:marLeft w:val="0"/>
      <w:marRight w:val="0"/>
      <w:marTop w:val="0"/>
      <w:marBottom w:val="0"/>
      <w:divBdr>
        <w:top w:val="none" w:sz="0" w:space="0" w:color="auto"/>
        <w:left w:val="none" w:sz="0" w:space="0" w:color="auto"/>
        <w:bottom w:val="none" w:sz="0" w:space="0" w:color="auto"/>
        <w:right w:val="none" w:sz="0" w:space="0" w:color="auto"/>
      </w:divBdr>
    </w:div>
    <w:div w:id="703091928">
      <w:bodyDiv w:val="1"/>
      <w:marLeft w:val="0"/>
      <w:marRight w:val="0"/>
      <w:marTop w:val="0"/>
      <w:marBottom w:val="0"/>
      <w:divBdr>
        <w:top w:val="none" w:sz="0" w:space="0" w:color="auto"/>
        <w:left w:val="none" w:sz="0" w:space="0" w:color="auto"/>
        <w:bottom w:val="none" w:sz="0" w:space="0" w:color="auto"/>
        <w:right w:val="none" w:sz="0" w:space="0" w:color="auto"/>
      </w:divBdr>
    </w:div>
    <w:div w:id="704058541">
      <w:bodyDiv w:val="1"/>
      <w:marLeft w:val="0"/>
      <w:marRight w:val="0"/>
      <w:marTop w:val="0"/>
      <w:marBottom w:val="0"/>
      <w:divBdr>
        <w:top w:val="none" w:sz="0" w:space="0" w:color="auto"/>
        <w:left w:val="none" w:sz="0" w:space="0" w:color="auto"/>
        <w:bottom w:val="none" w:sz="0" w:space="0" w:color="auto"/>
        <w:right w:val="none" w:sz="0" w:space="0" w:color="auto"/>
      </w:divBdr>
    </w:div>
    <w:div w:id="817109531">
      <w:bodyDiv w:val="1"/>
      <w:marLeft w:val="0"/>
      <w:marRight w:val="0"/>
      <w:marTop w:val="0"/>
      <w:marBottom w:val="0"/>
      <w:divBdr>
        <w:top w:val="none" w:sz="0" w:space="0" w:color="auto"/>
        <w:left w:val="none" w:sz="0" w:space="0" w:color="auto"/>
        <w:bottom w:val="none" w:sz="0" w:space="0" w:color="auto"/>
        <w:right w:val="none" w:sz="0" w:space="0" w:color="auto"/>
      </w:divBdr>
    </w:div>
    <w:div w:id="866255318">
      <w:bodyDiv w:val="1"/>
      <w:marLeft w:val="0"/>
      <w:marRight w:val="0"/>
      <w:marTop w:val="0"/>
      <w:marBottom w:val="0"/>
      <w:divBdr>
        <w:top w:val="none" w:sz="0" w:space="0" w:color="auto"/>
        <w:left w:val="none" w:sz="0" w:space="0" w:color="auto"/>
        <w:bottom w:val="none" w:sz="0" w:space="0" w:color="auto"/>
        <w:right w:val="none" w:sz="0" w:space="0" w:color="auto"/>
      </w:divBdr>
    </w:div>
    <w:div w:id="1008826464">
      <w:bodyDiv w:val="1"/>
      <w:marLeft w:val="0"/>
      <w:marRight w:val="0"/>
      <w:marTop w:val="0"/>
      <w:marBottom w:val="0"/>
      <w:divBdr>
        <w:top w:val="none" w:sz="0" w:space="0" w:color="auto"/>
        <w:left w:val="none" w:sz="0" w:space="0" w:color="auto"/>
        <w:bottom w:val="none" w:sz="0" w:space="0" w:color="auto"/>
        <w:right w:val="none" w:sz="0" w:space="0" w:color="auto"/>
      </w:divBdr>
    </w:div>
    <w:div w:id="1063144692">
      <w:bodyDiv w:val="1"/>
      <w:marLeft w:val="0"/>
      <w:marRight w:val="0"/>
      <w:marTop w:val="0"/>
      <w:marBottom w:val="0"/>
      <w:divBdr>
        <w:top w:val="none" w:sz="0" w:space="0" w:color="auto"/>
        <w:left w:val="none" w:sz="0" w:space="0" w:color="auto"/>
        <w:bottom w:val="none" w:sz="0" w:space="0" w:color="auto"/>
        <w:right w:val="none" w:sz="0" w:space="0" w:color="auto"/>
      </w:divBdr>
    </w:div>
    <w:div w:id="1411153676">
      <w:bodyDiv w:val="1"/>
      <w:marLeft w:val="0"/>
      <w:marRight w:val="0"/>
      <w:marTop w:val="0"/>
      <w:marBottom w:val="0"/>
      <w:divBdr>
        <w:top w:val="none" w:sz="0" w:space="0" w:color="auto"/>
        <w:left w:val="none" w:sz="0" w:space="0" w:color="auto"/>
        <w:bottom w:val="none" w:sz="0" w:space="0" w:color="auto"/>
        <w:right w:val="none" w:sz="0" w:space="0" w:color="auto"/>
      </w:divBdr>
    </w:div>
    <w:div w:id="1473792814">
      <w:bodyDiv w:val="1"/>
      <w:marLeft w:val="0"/>
      <w:marRight w:val="0"/>
      <w:marTop w:val="0"/>
      <w:marBottom w:val="0"/>
      <w:divBdr>
        <w:top w:val="none" w:sz="0" w:space="0" w:color="auto"/>
        <w:left w:val="none" w:sz="0" w:space="0" w:color="auto"/>
        <w:bottom w:val="none" w:sz="0" w:space="0" w:color="auto"/>
        <w:right w:val="none" w:sz="0" w:space="0" w:color="auto"/>
      </w:divBdr>
    </w:div>
    <w:div w:id="1871138544">
      <w:bodyDiv w:val="1"/>
      <w:marLeft w:val="0"/>
      <w:marRight w:val="0"/>
      <w:marTop w:val="0"/>
      <w:marBottom w:val="0"/>
      <w:divBdr>
        <w:top w:val="none" w:sz="0" w:space="0" w:color="auto"/>
        <w:left w:val="none" w:sz="0" w:space="0" w:color="auto"/>
        <w:bottom w:val="none" w:sz="0" w:space="0" w:color="auto"/>
        <w:right w:val="none" w:sz="0" w:space="0" w:color="auto"/>
      </w:divBdr>
    </w:div>
    <w:div w:id="2026394236">
      <w:bodyDiv w:val="1"/>
      <w:marLeft w:val="0"/>
      <w:marRight w:val="0"/>
      <w:marTop w:val="0"/>
      <w:marBottom w:val="0"/>
      <w:divBdr>
        <w:top w:val="none" w:sz="0" w:space="0" w:color="auto"/>
        <w:left w:val="none" w:sz="0" w:space="0" w:color="auto"/>
        <w:bottom w:val="none" w:sz="0" w:space="0" w:color="auto"/>
        <w:right w:val="none" w:sz="0" w:space="0" w:color="auto"/>
      </w:divBdr>
    </w:div>
    <w:div w:id="2093622462">
      <w:bodyDiv w:val="1"/>
      <w:marLeft w:val="0"/>
      <w:marRight w:val="0"/>
      <w:marTop w:val="0"/>
      <w:marBottom w:val="0"/>
      <w:divBdr>
        <w:top w:val="none" w:sz="0" w:space="0" w:color="auto"/>
        <w:left w:val="none" w:sz="0" w:space="0" w:color="auto"/>
        <w:bottom w:val="none" w:sz="0" w:space="0" w:color="auto"/>
        <w:right w:val="none" w:sz="0" w:space="0" w:color="auto"/>
      </w:divBdr>
    </w:div>
    <w:div w:id="2105875990">
      <w:bodyDiv w:val="1"/>
      <w:marLeft w:val="0"/>
      <w:marRight w:val="0"/>
      <w:marTop w:val="0"/>
      <w:marBottom w:val="0"/>
      <w:divBdr>
        <w:top w:val="none" w:sz="0" w:space="0" w:color="auto"/>
        <w:left w:val="none" w:sz="0" w:space="0" w:color="auto"/>
        <w:bottom w:val="none" w:sz="0" w:space="0" w:color="auto"/>
        <w:right w:val="none" w:sz="0" w:space="0" w:color="auto"/>
      </w:divBdr>
    </w:div>
    <w:div w:id="211832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oleObject" Target="embeddings/oleObject2.bin"/><Relationship Id="rId26" Type="http://schemas.openxmlformats.org/officeDocument/2006/relationships/hyperlink" Target="http://www.reading.org/general/AboutIRA/PositionStatements" TargetMode="External"/><Relationship Id="rId39" Type="http://schemas.openxmlformats.org/officeDocument/2006/relationships/hyperlink" Target="http://2.bp.blogspot.com/-GUGiPckqjw4/TrLYaFBQJlI/AAAAAAAAAF0/N1wc0regg0c/s1600/I-Love-Math-M-BW.jpg" TargetMode="External"/><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image" Target="media/image10.emf"/><Relationship Id="rId42" Type="http://schemas.openxmlformats.org/officeDocument/2006/relationships/image" Target="media/image120.jpeg"/><Relationship Id="rId47" Type="http://schemas.openxmlformats.org/officeDocument/2006/relationships/image" Target="media/image17.emf"/><Relationship Id="rId50"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oleObject" Target="embeddings/oleObject1.bin"/><Relationship Id="rId25" Type="http://schemas.openxmlformats.org/officeDocument/2006/relationships/image" Target="media/image7.png"/><Relationship Id="rId33" Type="http://schemas.openxmlformats.org/officeDocument/2006/relationships/image" Target="media/image9.emf"/><Relationship Id="rId38" Type="http://schemas.openxmlformats.org/officeDocument/2006/relationships/hyperlink" Target="http://www.readingrockets.org/teaching/reading101/fluency/" TargetMode="External"/><Relationship Id="rId46" Type="http://schemas.openxmlformats.org/officeDocument/2006/relationships/image" Target="media/image16.gi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40.jpeg"/><Relationship Id="rId29" Type="http://schemas.openxmlformats.org/officeDocument/2006/relationships/hyperlink" Target="http://www.doe.virginia.gov/instruction/response_" TargetMode="External"/><Relationship Id="rId41" Type="http://schemas.openxmlformats.org/officeDocument/2006/relationships/hyperlink" Target="http://2.bp.blogspot.com/-GUGiPckqjw4/TrLYaFBQJlI/AAAAAAAAAF0/N1wc0regg0c/s1600/I-Love-Math-M-BW.jp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60.jpeg"/><Relationship Id="rId32" Type="http://schemas.openxmlformats.org/officeDocument/2006/relationships/image" Target="media/image8.emf"/><Relationship Id="rId37" Type="http://schemas.openxmlformats.org/officeDocument/2006/relationships/hyperlink" Target="http://www.readingrockets.org/article/27091/" TargetMode="External"/><Relationship Id="rId40" Type="http://schemas.openxmlformats.org/officeDocument/2006/relationships/image" Target="media/image12.jpeg"/><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20.gif"/><Relationship Id="rId23" Type="http://schemas.openxmlformats.org/officeDocument/2006/relationships/image" Target="media/image6.jpeg"/><Relationship Id="rId28" Type="http://schemas.openxmlformats.org/officeDocument/2006/relationships/hyperlink" Target="http://reading.uoregon.edu/big_ideas/pa/pa" TargetMode="External"/><Relationship Id="rId36" Type="http://schemas.openxmlformats.org/officeDocument/2006/relationships/hyperlink" Target="http://www.education.com" TargetMode="External"/><Relationship Id="rId49" Type="http://schemas.openxmlformats.org/officeDocument/2006/relationships/hyperlink" Target="mailto:tmosby@lewis.k12.mo.us" TargetMode="External"/><Relationship Id="rId10" Type="http://schemas.openxmlformats.org/officeDocument/2006/relationships/diagramQuickStyle" Target="diagrams/quickStyle1.xml"/><Relationship Id="rId19" Type="http://schemas.openxmlformats.org/officeDocument/2006/relationships/image" Target="media/image4.jpeg"/><Relationship Id="rId31" Type="http://schemas.openxmlformats.org/officeDocument/2006/relationships/hyperlink" Target="http://www.k12reader.com/what-is-phonics/" TargetMode="External"/><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gif"/><Relationship Id="rId22" Type="http://schemas.openxmlformats.org/officeDocument/2006/relationships/image" Target="media/image50.jpeg"/><Relationship Id="rId27" Type="http://schemas.openxmlformats.org/officeDocument/2006/relationships/hyperlink" Target="http://www.ncrel.org/sdrs/areas/issues/content" TargetMode="External"/><Relationship Id="rId30" Type="http://schemas.openxmlformats.org/officeDocument/2006/relationships/hyperlink" Target="http://reading.uoregon.edu/big_ideas/pa/pa" TargetMode="External"/><Relationship Id="rId35" Type="http://schemas.openxmlformats.org/officeDocument/2006/relationships/image" Target="media/image11.emf"/><Relationship Id="rId43" Type="http://schemas.openxmlformats.org/officeDocument/2006/relationships/image" Target="media/image13.jpeg"/><Relationship Id="rId48" Type="http://schemas.openxmlformats.org/officeDocument/2006/relationships/oleObject" Target="embeddings/oleObject3.bin"/><Relationship Id="rId8" Type="http://schemas.openxmlformats.org/officeDocument/2006/relationships/diagramData" Target="diagrams/data1.xml"/><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1BE8D6-08B1-4EAD-8255-FE66FE9E576D}" type="doc">
      <dgm:prSet loTypeId="urn:microsoft.com/office/officeart/2005/8/layout/funnel1" loCatId="relationship" qsTypeId="urn:microsoft.com/office/officeart/2005/8/quickstyle/simple1" qsCatId="simple" csTypeId="urn:microsoft.com/office/officeart/2005/8/colors/colorful5" csCatId="colorful" phldr="1"/>
      <dgm:spPr/>
      <dgm:t>
        <a:bodyPr/>
        <a:lstStyle/>
        <a:p>
          <a:endParaRPr lang="en-US"/>
        </a:p>
      </dgm:t>
    </dgm:pt>
    <dgm:pt modelId="{680CAE69-036D-48E8-A043-4A8810D54623}">
      <dgm:prSet phldrT="[Text]" custT="1"/>
      <dgm:spPr/>
      <dgm:t>
        <a:bodyPr/>
        <a:lstStyle/>
        <a:p>
          <a:r>
            <a:rPr lang="en-US" sz="1400">
              <a:solidFill>
                <a:sysClr val="windowText" lastClr="000000"/>
              </a:solidFill>
            </a:rPr>
            <a:t>Instruction</a:t>
          </a:r>
        </a:p>
      </dgm:t>
    </dgm:pt>
    <dgm:pt modelId="{FE55D5A9-7ECB-4109-8166-560F12AEF368}" type="parTrans" cxnId="{5EAF47D2-15AF-432B-8420-CAFF14F3D990}">
      <dgm:prSet/>
      <dgm:spPr/>
      <dgm:t>
        <a:bodyPr/>
        <a:lstStyle/>
        <a:p>
          <a:endParaRPr lang="en-US"/>
        </a:p>
      </dgm:t>
    </dgm:pt>
    <dgm:pt modelId="{7E217C1E-5012-4951-9F95-738FE373A466}" type="sibTrans" cxnId="{5EAF47D2-15AF-432B-8420-CAFF14F3D990}">
      <dgm:prSet/>
      <dgm:spPr/>
      <dgm:t>
        <a:bodyPr/>
        <a:lstStyle/>
        <a:p>
          <a:endParaRPr lang="en-US"/>
        </a:p>
      </dgm:t>
    </dgm:pt>
    <dgm:pt modelId="{5F57C2F3-1E6E-4491-B1C2-F947F5B8C5EA}">
      <dgm:prSet phldrT="[Text]" custT="1"/>
      <dgm:spPr/>
      <dgm:t>
        <a:bodyPr/>
        <a:lstStyle/>
        <a:p>
          <a:r>
            <a:rPr lang="en-US" sz="1400">
              <a:solidFill>
                <a:sysClr val="windowText" lastClr="000000"/>
              </a:solidFill>
            </a:rPr>
            <a:t>Assessment</a:t>
          </a:r>
        </a:p>
      </dgm:t>
    </dgm:pt>
    <dgm:pt modelId="{FAD008F2-9854-4580-A43B-B2257E393D81}" type="parTrans" cxnId="{B43DF8E2-C929-4B18-807A-C5F5A295FF74}">
      <dgm:prSet/>
      <dgm:spPr/>
      <dgm:t>
        <a:bodyPr/>
        <a:lstStyle/>
        <a:p>
          <a:endParaRPr lang="en-US"/>
        </a:p>
      </dgm:t>
    </dgm:pt>
    <dgm:pt modelId="{2107E5A4-3025-4626-BA1B-7A35AB9F5F31}" type="sibTrans" cxnId="{B43DF8E2-C929-4B18-807A-C5F5A295FF74}">
      <dgm:prSet/>
      <dgm:spPr/>
      <dgm:t>
        <a:bodyPr/>
        <a:lstStyle/>
        <a:p>
          <a:endParaRPr lang="en-US"/>
        </a:p>
      </dgm:t>
    </dgm:pt>
    <dgm:pt modelId="{D4D95D73-DEC0-496C-A744-09171351859A}">
      <dgm:prSet phldrT="[Text]" custT="1"/>
      <dgm:spPr/>
      <dgm:t>
        <a:bodyPr/>
        <a:lstStyle/>
        <a:p>
          <a:r>
            <a:rPr lang="en-US" sz="1400" b="0">
              <a:solidFill>
                <a:sysClr val="windowText" lastClr="000000"/>
              </a:solidFill>
            </a:rPr>
            <a:t>Early Intervention</a:t>
          </a:r>
        </a:p>
      </dgm:t>
    </dgm:pt>
    <dgm:pt modelId="{C4F05C93-6330-4FAD-9767-EEDE6579ABE7}" type="parTrans" cxnId="{D134BD4F-7BF3-4603-A92B-B182303E06E5}">
      <dgm:prSet/>
      <dgm:spPr/>
      <dgm:t>
        <a:bodyPr/>
        <a:lstStyle/>
        <a:p>
          <a:endParaRPr lang="en-US"/>
        </a:p>
      </dgm:t>
    </dgm:pt>
    <dgm:pt modelId="{86FD95B4-2CD3-494A-89DE-DF0461F99D66}" type="sibTrans" cxnId="{D134BD4F-7BF3-4603-A92B-B182303E06E5}">
      <dgm:prSet/>
      <dgm:spPr/>
      <dgm:t>
        <a:bodyPr/>
        <a:lstStyle/>
        <a:p>
          <a:endParaRPr lang="en-US"/>
        </a:p>
      </dgm:t>
    </dgm:pt>
    <dgm:pt modelId="{BE95AF9C-D0D0-4922-A75F-BC02C5CEB414}">
      <dgm:prSet phldrT="[Text]"/>
      <dgm:spPr/>
      <dgm:t>
        <a:bodyPr/>
        <a:lstStyle/>
        <a:p>
          <a:r>
            <a:rPr lang="en-US" b="1"/>
            <a:t>High Student Achievement</a:t>
          </a:r>
        </a:p>
      </dgm:t>
    </dgm:pt>
    <dgm:pt modelId="{091B24B0-224B-4308-BF27-095BFCDBAC9F}" type="parTrans" cxnId="{01D9656F-7D96-4DA7-BE59-03CE9342157A}">
      <dgm:prSet/>
      <dgm:spPr/>
      <dgm:t>
        <a:bodyPr/>
        <a:lstStyle/>
        <a:p>
          <a:endParaRPr lang="en-US"/>
        </a:p>
      </dgm:t>
    </dgm:pt>
    <dgm:pt modelId="{A197EAD7-C83B-49D5-BF8F-FD489B300A23}" type="sibTrans" cxnId="{01D9656F-7D96-4DA7-BE59-03CE9342157A}">
      <dgm:prSet/>
      <dgm:spPr/>
      <dgm:t>
        <a:bodyPr/>
        <a:lstStyle/>
        <a:p>
          <a:endParaRPr lang="en-US"/>
        </a:p>
      </dgm:t>
    </dgm:pt>
    <dgm:pt modelId="{AF872D4B-7F17-4445-B1F5-B1BC82985730}" type="pres">
      <dgm:prSet presAssocID="{1E1BE8D6-08B1-4EAD-8255-FE66FE9E576D}" presName="Name0" presStyleCnt="0">
        <dgm:presLayoutVars>
          <dgm:chMax val="4"/>
          <dgm:resizeHandles val="exact"/>
        </dgm:presLayoutVars>
      </dgm:prSet>
      <dgm:spPr/>
      <dgm:t>
        <a:bodyPr/>
        <a:lstStyle/>
        <a:p>
          <a:endParaRPr lang="en-US"/>
        </a:p>
      </dgm:t>
    </dgm:pt>
    <dgm:pt modelId="{72EBC9B8-E4CF-4D6F-B57D-B4A26F616F53}" type="pres">
      <dgm:prSet presAssocID="{1E1BE8D6-08B1-4EAD-8255-FE66FE9E576D}" presName="ellipse" presStyleLbl="trBgShp" presStyleIdx="0" presStyleCnt="1"/>
      <dgm:spPr/>
    </dgm:pt>
    <dgm:pt modelId="{C812469D-8F19-40EF-8EF5-04E970D0C923}" type="pres">
      <dgm:prSet presAssocID="{1E1BE8D6-08B1-4EAD-8255-FE66FE9E576D}" presName="arrow1" presStyleLbl="fgShp" presStyleIdx="0" presStyleCnt="1"/>
      <dgm:spPr/>
    </dgm:pt>
    <dgm:pt modelId="{4BB28F2B-FA5F-4509-B425-34A01B4D6CAC}" type="pres">
      <dgm:prSet presAssocID="{1E1BE8D6-08B1-4EAD-8255-FE66FE9E576D}" presName="rectangle" presStyleLbl="revTx" presStyleIdx="0" presStyleCnt="1">
        <dgm:presLayoutVars>
          <dgm:bulletEnabled val="1"/>
        </dgm:presLayoutVars>
      </dgm:prSet>
      <dgm:spPr/>
      <dgm:t>
        <a:bodyPr/>
        <a:lstStyle/>
        <a:p>
          <a:endParaRPr lang="en-US"/>
        </a:p>
      </dgm:t>
    </dgm:pt>
    <dgm:pt modelId="{6CBF2C83-341D-4773-A88A-D262BF6EF5AE}" type="pres">
      <dgm:prSet presAssocID="{5F57C2F3-1E6E-4491-B1C2-F947F5B8C5EA}" presName="item1" presStyleLbl="node1" presStyleIdx="0" presStyleCnt="3" custScaleX="120889" custScaleY="114956">
        <dgm:presLayoutVars>
          <dgm:bulletEnabled val="1"/>
        </dgm:presLayoutVars>
      </dgm:prSet>
      <dgm:spPr/>
      <dgm:t>
        <a:bodyPr/>
        <a:lstStyle/>
        <a:p>
          <a:endParaRPr lang="en-US"/>
        </a:p>
      </dgm:t>
    </dgm:pt>
    <dgm:pt modelId="{0AD1FDE2-9D50-443F-8A66-8812BBD4C5D9}" type="pres">
      <dgm:prSet presAssocID="{D4D95D73-DEC0-496C-A744-09171351859A}" presName="item2" presStyleLbl="node1" presStyleIdx="1" presStyleCnt="3" custScaleX="130555" custScaleY="121111">
        <dgm:presLayoutVars>
          <dgm:bulletEnabled val="1"/>
        </dgm:presLayoutVars>
      </dgm:prSet>
      <dgm:spPr/>
      <dgm:t>
        <a:bodyPr/>
        <a:lstStyle/>
        <a:p>
          <a:endParaRPr lang="en-US"/>
        </a:p>
      </dgm:t>
    </dgm:pt>
    <dgm:pt modelId="{BFDF9FCC-65CD-43D3-BAC1-7CA4E02398B9}" type="pres">
      <dgm:prSet presAssocID="{BE95AF9C-D0D0-4922-A75F-BC02C5CEB414}" presName="item3" presStyleLbl="node1" presStyleIdx="2" presStyleCnt="3" custScaleX="115000" custScaleY="119978">
        <dgm:presLayoutVars>
          <dgm:bulletEnabled val="1"/>
        </dgm:presLayoutVars>
      </dgm:prSet>
      <dgm:spPr/>
      <dgm:t>
        <a:bodyPr/>
        <a:lstStyle/>
        <a:p>
          <a:endParaRPr lang="en-US"/>
        </a:p>
      </dgm:t>
    </dgm:pt>
    <dgm:pt modelId="{F5D4D68F-5023-4E5C-88FB-927F51BEF596}" type="pres">
      <dgm:prSet presAssocID="{1E1BE8D6-08B1-4EAD-8255-FE66FE9E576D}" presName="funnel" presStyleLbl="trAlignAcc1" presStyleIdx="0" presStyleCnt="1"/>
      <dgm:spPr/>
    </dgm:pt>
  </dgm:ptLst>
  <dgm:cxnLst>
    <dgm:cxn modelId="{D134BD4F-7BF3-4603-A92B-B182303E06E5}" srcId="{1E1BE8D6-08B1-4EAD-8255-FE66FE9E576D}" destId="{D4D95D73-DEC0-496C-A744-09171351859A}" srcOrd="2" destOrd="0" parTransId="{C4F05C93-6330-4FAD-9767-EEDE6579ABE7}" sibTransId="{86FD95B4-2CD3-494A-89DE-DF0461F99D66}"/>
    <dgm:cxn modelId="{51EFB767-1490-476E-918A-D194BFEBEBB8}" type="presOf" srcId="{1E1BE8D6-08B1-4EAD-8255-FE66FE9E576D}" destId="{AF872D4B-7F17-4445-B1F5-B1BC82985730}" srcOrd="0" destOrd="0" presId="urn:microsoft.com/office/officeart/2005/8/layout/funnel1"/>
    <dgm:cxn modelId="{5E84E357-02B1-49D4-86C9-E451B3364004}" type="presOf" srcId="{D4D95D73-DEC0-496C-A744-09171351859A}" destId="{6CBF2C83-341D-4773-A88A-D262BF6EF5AE}" srcOrd="0" destOrd="0" presId="urn:microsoft.com/office/officeart/2005/8/layout/funnel1"/>
    <dgm:cxn modelId="{5EAF47D2-15AF-432B-8420-CAFF14F3D990}" srcId="{1E1BE8D6-08B1-4EAD-8255-FE66FE9E576D}" destId="{680CAE69-036D-48E8-A043-4A8810D54623}" srcOrd="0" destOrd="0" parTransId="{FE55D5A9-7ECB-4109-8166-560F12AEF368}" sibTransId="{7E217C1E-5012-4951-9F95-738FE373A466}"/>
    <dgm:cxn modelId="{FAD4C9F2-49D3-49FC-8CA6-7296924C47E3}" type="presOf" srcId="{5F57C2F3-1E6E-4491-B1C2-F947F5B8C5EA}" destId="{0AD1FDE2-9D50-443F-8A66-8812BBD4C5D9}" srcOrd="0" destOrd="0" presId="urn:microsoft.com/office/officeart/2005/8/layout/funnel1"/>
    <dgm:cxn modelId="{F2DB3F3E-A3DB-4A9E-B390-6B2303646412}" type="presOf" srcId="{BE95AF9C-D0D0-4922-A75F-BC02C5CEB414}" destId="{4BB28F2B-FA5F-4509-B425-34A01B4D6CAC}" srcOrd="0" destOrd="0" presId="urn:microsoft.com/office/officeart/2005/8/layout/funnel1"/>
    <dgm:cxn modelId="{01D9656F-7D96-4DA7-BE59-03CE9342157A}" srcId="{1E1BE8D6-08B1-4EAD-8255-FE66FE9E576D}" destId="{BE95AF9C-D0D0-4922-A75F-BC02C5CEB414}" srcOrd="3" destOrd="0" parTransId="{091B24B0-224B-4308-BF27-095BFCDBAC9F}" sibTransId="{A197EAD7-C83B-49D5-BF8F-FD489B300A23}"/>
    <dgm:cxn modelId="{BD024402-EC12-4725-8564-6BE4DA9017F3}" type="presOf" srcId="{680CAE69-036D-48E8-A043-4A8810D54623}" destId="{BFDF9FCC-65CD-43D3-BAC1-7CA4E02398B9}" srcOrd="0" destOrd="0" presId="urn:microsoft.com/office/officeart/2005/8/layout/funnel1"/>
    <dgm:cxn modelId="{B43DF8E2-C929-4B18-807A-C5F5A295FF74}" srcId="{1E1BE8D6-08B1-4EAD-8255-FE66FE9E576D}" destId="{5F57C2F3-1E6E-4491-B1C2-F947F5B8C5EA}" srcOrd="1" destOrd="0" parTransId="{FAD008F2-9854-4580-A43B-B2257E393D81}" sibTransId="{2107E5A4-3025-4626-BA1B-7A35AB9F5F31}"/>
    <dgm:cxn modelId="{2AC15CB1-4C27-4FE2-9380-B164F6A7E3B2}" type="presParOf" srcId="{AF872D4B-7F17-4445-B1F5-B1BC82985730}" destId="{72EBC9B8-E4CF-4D6F-B57D-B4A26F616F53}" srcOrd="0" destOrd="0" presId="urn:microsoft.com/office/officeart/2005/8/layout/funnel1"/>
    <dgm:cxn modelId="{FC684AC8-0596-44CE-911A-3DC95420F90F}" type="presParOf" srcId="{AF872D4B-7F17-4445-B1F5-B1BC82985730}" destId="{C812469D-8F19-40EF-8EF5-04E970D0C923}" srcOrd="1" destOrd="0" presId="urn:microsoft.com/office/officeart/2005/8/layout/funnel1"/>
    <dgm:cxn modelId="{754A5EC0-8D4E-4FFE-B585-55250545171A}" type="presParOf" srcId="{AF872D4B-7F17-4445-B1F5-B1BC82985730}" destId="{4BB28F2B-FA5F-4509-B425-34A01B4D6CAC}" srcOrd="2" destOrd="0" presId="urn:microsoft.com/office/officeart/2005/8/layout/funnel1"/>
    <dgm:cxn modelId="{1AA12C25-6532-4988-8B02-C537C3BE812D}" type="presParOf" srcId="{AF872D4B-7F17-4445-B1F5-B1BC82985730}" destId="{6CBF2C83-341D-4773-A88A-D262BF6EF5AE}" srcOrd="3" destOrd="0" presId="urn:microsoft.com/office/officeart/2005/8/layout/funnel1"/>
    <dgm:cxn modelId="{15E2415D-29F8-4B46-8086-1D7CFC3EE0AE}" type="presParOf" srcId="{AF872D4B-7F17-4445-B1F5-B1BC82985730}" destId="{0AD1FDE2-9D50-443F-8A66-8812BBD4C5D9}" srcOrd="4" destOrd="0" presId="urn:microsoft.com/office/officeart/2005/8/layout/funnel1"/>
    <dgm:cxn modelId="{29CB4622-3B72-44FD-945B-4C813C3A3D4B}" type="presParOf" srcId="{AF872D4B-7F17-4445-B1F5-B1BC82985730}" destId="{BFDF9FCC-65CD-43D3-BAC1-7CA4E02398B9}" srcOrd="5" destOrd="0" presId="urn:microsoft.com/office/officeart/2005/8/layout/funnel1"/>
    <dgm:cxn modelId="{6068E333-E4D6-4321-829D-AB78E11C01F2}" type="presParOf" srcId="{AF872D4B-7F17-4445-B1F5-B1BC82985730}" destId="{F5D4D68F-5023-4E5C-88FB-927F51BEF596}" srcOrd="6" destOrd="0" presId="urn:microsoft.com/office/officeart/2005/8/layout/funnel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EBC9B8-E4CF-4D6F-B57D-B4A26F616F53}">
      <dsp:nvSpPr>
        <dsp:cNvPr id="0" name=""/>
        <dsp:cNvSpPr/>
      </dsp:nvSpPr>
      <dsp:spPr>
        <a:xfrm>
          <a:off x="1347636" y="163961"/>
          <a:ext cx="3254002" cy="1130072"/>
        </a:xfrm>
        <a:prstGeom prst="ellipse">
          <a:avLst/>
        </a:prstGeom>
        <a:solidFill>
          <a:schemeClr val="accent5">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812469D-8F19-40EF-8EF5-04E970D0C923}">
      <dsp:nvSpPr>
        <dsp:cNvPr id="0" name=""/>
        <dsp:cNvSpPr/>
      </dsp:nvSpPr>
      <dsp:spPr>
        <a:xfrm>
          <a:off x="2664372" y="2931124"/>
          <a:ext cx="630620" cy="403597"/>
        </a:xfrm>
        <a:prstGeom prst="downArrow">
          <a:avLst/>
        </a:prstGeom>
        <a:solidFill>
          <a:schemeClr val="accent5">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B28F2B-FA5F-4509-B425-34A01B4D6CAC}">
      <dsp:nvSpPr>
        <dsp:cNvPr id="0" name=""/>
        <dsp:cNvSpPr/>
      </dsp:nvSpPr>
      <dsp:spPr>
        <a:xfrm>
          <a:off x="1466193" y="3254002"/>
          <a:ext cx="3026979" cy="7567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en-US" sz="1900" b="1" kern="1200"/>
            <a:t>High Student Achievement</a:t>
          </a:r>
        </a:p>
      </dsp:txBody>
      <dsp:txXfrm>
        <a:off x="1466193" y="3254002"/>
        <a:ext cx="3026979" cy="756744"/>
      </dsp:txXfrm>
    </dsp:sp>
    <dsp:sp modelId="{6CBF2C83-341D-4773-A88A-D262BF6EF5AE}">
      <dsp:nvSpPr>
        <dsp:cNvPr id="0" name=""/>
        <dsp:cNvSpPr/>
      </dsp:nvSpPr>
      <dsp:spPr>
        <a:xfrm>
          <a:off x="2412123" y="1296427"/>
          <a:ext cx="1372231" cy="130488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0" kern="1200">
              <a:solidFill>
                <a:sysClr val="windowText" lastClr="000000"/>
              </a:solidFill>
            </a:rPr>
            <a:t>Early Intervention</a:t>
          </a:r>
        </a:p>
      </dsp:txBody>
      <dsp:txXfrm>
        <a:off x="2613082" y="1487523"/>
        <a:ext cx="970313" cy="922693"/>
      </dsp:txXfrm>
    </dsp:sp>
    <dsp:sp modelId="{0AD1FDE2-9D50-443F-8A66-8812BBD4C5D9}">
      <dsp:nvSpPr>
        <dsp:cNvPr id="0" name=""/>
        <dsp:cNvSpPr/>
      </dsp:nvSpPr>
      <dsp:spPr>
        <a:xfrm>
          <a:off x="1545024" y="409904"/>
          <a:ext cx="1481952" cy="1374751"/>
        </a:xfrm>
        <a:prstGeom prst="ellips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Assessment</a:t>
          </a:r>
        </a:p>
      </dsp:txBody>
      <dsp:txXfrm>
        <a:off x="1762051" y="611232"/>
        <a:ext cx="1047898" cy="972095"/>
      </dsp:txXfrm>
    </dsp:sp>
    <dsp:sp modelId="{BFDF9FCC-65CD-43D3-BAC1-7CA4E02398B9}">
      <dsp:nvSpPr>
        <dsp:cNvPr id="0" name=""/>
        <dsp:cNvSpPr/>
      </dsp:nvSpPr>
      <dsp:spPr>
        <a:xfrm>
          <a:off x="2793649" y="141888"/>
          <a:ext cx="1305384" cy="1361890"/>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Instruction</a:t>
          </a:r>
        </a:p>
      </dsp:txBody>
      <dsp:txXfrm>
        <a:off x="2984818" y="341332"/>
        <a:ext cx="923046" cy="963002"/>
      </dsp:txXfrm>
    </dsp:sp>
    <dsp:sp modelId="{F5D4D68F-5023-4E5C-88FB-927F51BEF596}">
      <dsp:nvSpPr>
        <dsp:cNvPr id="0" name=""/>
        <dsp:cNvSpPr/>
      </dsp:nvSpPr>
      <dsp:spPr>
        <a:xfrm>
          <a:off x="1213945" y="25224"/>
          <a:ext cx="3531475" cy="2825180"/>
        </a:xfrm>
        <a:prstGeom prst="funnel">
          <a:avLst/>
        </a:prstGeom>
        <a:solidFill>
          <a:schemeClr val="lt1">
            <a:alpha val="4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580</TotalTime>
  <Pages>66</Pages>
  <Words>9746</Words>
  <Characters>55555</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Traci</dc:creator>
  <cp:lastModifiedBy>Traci Mosby</cp:lastModifiedBy>
  <cp:revision>17</cp:revision>
  <cp:lastPrinted>2012-11-28T17:25:00Z</cp:lastPrinted>
  <dcterms:created xsi:type="dcterms:W3CDTF">2012-11-02T18:04:00Z</dcterms:created>
  <dcterms:modified xsi:type="dcterms:W3CDTF">2014-01-30T15:23:00Z</dcterms:modified>
</cp:coreProperties>
</file>