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color w:val="333333"/>
        </w:rPr>
      </w:pPr>
      <w:r w:rsidDel="00000000" w:rsidR="00000000" w:rsidRPr="00000000">
        <w:rPr>
          <w:color w:val="333333"/>
          <w:rtl w:val="0"/>
        </w:rPr>
        <w:t xml:space="preserve">9.21.18</w:t>
      </w:r>
    </w:p>
    <w:p w:rsidR="00000000" w:rsidDel="00000000" w:rsidP="00000000" w:rsidRDefault="00000000" w:rsidRPr="00000000" w14:paraId="00000001">
      <w:pPr>
        <w:contextualSpacing w:val="0"/>
        <w:jc w:val="right"/>
        <w:rPr>
          <w:color w:val="333333"/>
        </w:rPr>
      </w:pPr>
      <w:r w:rsidDel="00000000" w:rsidR="00000000" w:rsidRPr="00000000">
        <w:rPr>
          <w:rtl w:val="0"/>
        </w:rPr>
      </w:r>
    </w:p>
    <w:p w:rsidR="00000000" w:rsidDel="00000000" w:rsidP="00000000" w:rsidRDefault="00000000" w:rsidRPr="00000000" w14:paraId="00000002">
      <w:pPr>
        <w:contextualSpacing w:val="0"/>
        <w:rPr>
          <w:color w:val="333333"/>
        </w:rPr>
      </w:pPr>
      <w:r w:rsidDel="00000000" w:rsidR="00000000" w:rsidRPr="00000000">
        <w:rPr>
          <w:color w:val="333333"/>
          <w:rtl w:val="0"/>
        </w:rPr>
        <w:t xml:space="preserve">To Whom It May Concern,</w:t>
      </w:r>
    </w:p>
    <w:p w:rsidR="00000000" w:rsidDel="00000000" w:rsidP="00000000" w:rsidRDefault="00000000" w:rsidRPr="00000000" w14:paraId="00000003">
      <w:pPr>
        <w:contextualSpacing w:val="0"/>
        <w:rPr>
          <w:color w:val="333333"/>
        </w:rPr>
      </w:pPr>
      <w:r w:rsidDel="00000000" w:rsidR="00000000" w:rsidRPr="00000000">
        <w:rPr>
          <w:rtl w:val="0"/>
        </w:rPr>
      </w:r>
    </w:p>
    <w:p w:rsidR="00000000" w:rsidDel="00000000" w:rsidP="00000000" w:rsidRDefault="00000000" w:rsidRPr="00000000" w14:paraId="00000004">
      <w:pPr>
        <w:contextualSpacing w:val="0"/>
        <w:rPr>
          <w:color w:val="333333"/>
        </w:rPr>
      </w:pPr>
      <w:r w:rsidDel="00000000" w:rsidR="00000000" w:rsidRPr="00000000">
        <w:rPr>
          <w:color w:val="333333"/>
          <w:rtl w:val="0"/>
        </w:rPr>
        <w:t xml:space="preserve">It’s my honor and pleasure to provide this letter of recommendation for White Oak Elementary school for a Model PLC campus as the teacher leader for Reading Recovery. Reading Recovery is a short-term intervention designed to help accelerate the lowest 20% of readers coming into first grade.  The thirty minute one on one intervention last only 12-20 weeks and is provided by a specially trained teacher. In my role of teacher leader, I have observed the efforts of the teachers and principals of White oak in creating a culture of balanced literacy.  Mrs. Koonce, along with each of her teachers, truly considers the success of each student on their campus and that is evident in the data that they keep on each student.  </w:t>
      </w:r>
    </w:p>
    <w:p w:rsidR="00000000" w:rsidDel="00000000" w:rsidP="00000000" w:rsidRDefault="00000000" w:rsidRPr="00000000" w14:paraId="00000005">
      <w:pPr>
        <w:contextualSpacing w:val="0"/>
        <w:rPr>
          <w:color w:val="333333"/>
        </w:rPr>
      </w:pPr>
      <w:r w:rsidDel="00000000" w:rsidR="00000000" w:rsidRPr="00000000">
        <w:rPr>
          <w:rtl w:val="0"/>
        </w:rPr>
      </w:r>
    </w:p>
    <w:p w:rsidR="00000000" w:rsidDel="00000000" w:rsidP="00000000" w:rsidRDefault="00000000" w:rsidRPr="00000000" w14:paraId="00000006">
      <w:pPr>
        <w:contextualSpacing w:val="0"/>
        <w:rPr>
          <w:color w:val="333333"/>
        </w:rPr>
      </w:pPr>
      <w:r w:rsidDel="00000000" w:rsidR="00000000" w:rsidRPr="00000000">
        <w:rPr>
          <w:color w:val="333333"/>
          <w:rtl w:val="0"/>
        </w:rPr>
        <w:t xml:space="preserve">The reading interventionist not only teach students in a one to one setting, they also teach students in small groups.  They are excellent at disaggregating data from the classrooms and providing meaningful and relevant professional development to these teachers. They provide model lessons along with coaching to help their teachers grow as well as their students.  Reading Recovery selects students at two points in the year, the first few weeks of school and again after 20 weeks of intervention.  The selection data for the second round Reading Recovery students last year was evidence that the teachers are taking on the learning provided in the training and using them in their classroom. It is not just about knowing many different items.  It is about integrating all that they know in continuous text so that they can become lifelong readers and learners.</w:t>
      </w:r>
    </w:p>
    <w:p w:rsidR="00000000" w:rsidDel="00000000" w:rsidP="00000000" w:rsidRDefault="00000000" w:rsidRPr="00000000" w14:paraId="00000007">
      <w:pPr>
        <w:contextualSpacing w:val="0"/>
        <w:rPr>
          <w:color w:val="333333"/>
        </w:rPr>
      </w:pPr>
      <w:r w:rsidDel="00000000" w:rsidR="00000000" w:rsidRPr="00000000">
        <w:rPr>
          <w:rtl w:val="0"/>
        </w:rPr>
      </w:r>
    </w:p>
    <w:p w:rsidR="00000000" w:rsidDel="00000000" w:rsidP="00000000" w:rsidRDefault="00000000" w:rsidRPr="00000000" w14:paraId="00000008">
      <w:pPr>
        <w:contextualSpacing w:val="0"/>
        <w:rPr>
          <w:color w:val="333333"/>
        </w:rPr>
      </w:pPr>
      <w:r w:rsidDel="00000000" w:rsidR="00000000" w:rsidRPr="00000000">
        <w:rPr>
          <w:color w:val="333333"/>
          <w:rtl w:val="0"/>
        </w:rPr>
        <w:t xml:space="preserve">This campus really knows their students and where the needs are. They don’t wait until there are many red flags before they start intervening to help their students become successful. They work with students daily and help their teachers monitor and adjust their instruction throughout the year.  This constant monitoring and adjusting are what makes them so effective.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spacing w:after="260" w:lineRule="auto"/>
        <w:contextualSpacing w:val="0"/>
        <w:rPr>
          <w:color w:val="333333"/>
        </w:rPr>
      </w:pPr>
      <w:r w:rsidDel="00000000" w:rsidR="00000000" w:rsidRPr="00000000">
        <w:rPr>
          <w:color w:val="333333"/>
          <w:rtl w:val="0"/>
        </w:rPr>
        <w:t xml:space="preserve">White Oak has my highest recommendation for the opportunity to be a model PLC campus, and I look forward to learning more about the accomplishments that will come to their campus as they continue to grow each year. Please don’t hesitate to contact me for any further information. Thank you for your time.</w:t>
      </w:r>
    </w:p>
    <w:p w:rsidR="00000000" w:rsidDel="00000000" w:rsidP="00000000" w:rsidRDefault="00000000" w:rsidRPr="00000000" w14:paraId="0000000B">
      <w:pPr>
        <w:spacing w:after="260" w:lineRule="auto"/>
        <w:contextualSpacing w:val="0"/>
        <w:rPr>
          <w:color w:val="333333"/>
        </w:rPr>
      </w:pPr>
      <w:r w:rsidDel="00000000" w:rsidR="00000000" w:rsidRPr="00000000">
        <w:rPr>
          <w:color w:val="333333"/>
          <w:rtl w:val="0"/>
        </w:rPr>
        <w:t xml:space="preserve">Sincerely,</w:t>
      </w:r>
    </w:p>
    <w:p w:rsidR="00000000" w:rsidDel="00000000" w:rsidP="00000000" w:rsidRDefault="00000000" w:rsidRPr="00000000" w14:paraId="0000000C">
      <w:pPr>
        <w:spacing w:after="260" w:line="240" w:lineRule="auto"/>
        <w:contextualSpacing w:val="0"/>
        <w:rPr>
          <w:color w:val="333333"/>
        </w:rPr>
      </w:pPr>
      <w:r w:rsidDel="00000000" w:rsidR="00000000" w:rsidRPr="00000000">
        <w:rPr>
          <w:rtl w:val="0"/>
        </w:rPr>
      </w:r>
    </w:p>
    <w:p w:rsidR="00000000" w:rsidDel="00000000" w:rsidP="00000000" w:rsidRDefault="00000000" w:rsidRPr="00000000" w14:paraId="0000000D">
      <w:pPr>
        <w:spacing w:after="0" w:line="240" w:lineRule="auto"/>
        <w:contextualSpacing w:val="0"/>
        <w:rPr>
          <w:color w:val="333333"/>
        </w:rPr>
      </w:pPr>
      <w:r w:rsidDel="00000000" w:rsidR="00000000" w:rsidRPr="00000000">
        <w:rPr>
          <w:color w:val="333333"/>
          <w:rtl w:val="0"/>
        </w:rPr>
        <w:t xml:space="preserve">Becky Floyd</w:t>
      </w:r>
    </w:p>
    <w:p w:rsidR="00000000" w:rsidDel="00000000" w:rsidP="00000000" w:rsidRDefault="00000000" w:rsidRPr="00000000" w14:paraId="0000000E">
      <w:pPr>
        <w:spacing w:after="0" w:line="240" w:lineRule="auto"/>
        <w:contextualSpacing w:val="0"/>
        <w:rPr>
          <w:color w:val="333333"/>
        </w:rPr>
      </w:pPr>
      <w:r w:rsidDel="00000000" w:rsidR="00000000" w:rsidRPr="00000000">
        <w:rPr>
          <w:rtl w:val="0"/>
        </w:rPr>
      </w:r>
    </w:p>
    <w:p w:rsidR="00000000" w:rsidDel="00000000" w:rsidP="00000000" w:rsidRDefault="00000000" w:rsidRPr="00000000" w14:paraId="0000000F">
      <w:pPr>
        <w:spacing w:after="0" w:line="240" w:lineRule="auto"/>
        <w:contextualSpacing w:val="0"/>
        <w:rPr>
          <w:color w:val="333333"/>
        </w:rPr>
      </w:pPr>
      <w:r w:rsidDel="00000000" w:rsidR="00000000" w:rsidRPr="00000000">
        <w:rPr>
          <w:color w:val="333333"/>
          <w:rtl w:val="0"/>
        </w:rPr>
        <w:t xml:space="preserve">Reading Recovery Teacher Leader, Paris ISD Site</w:t>
      </w:r>
    </w:p>
    <w:p w:rsidR="00000000" w:rsidDel="00000000" w:rsidP="00000000" w:rsidRDefault="00000000" w:rsidRPr="00000000" w14:paraId="00000010">
      <w:pPr>
        <w:spacing w:after="0" w:line="240" w:lineRule="auto"/>
        <w:contextualSpacing w:val="0"/>
        <w:rPr>
          <w:color w:val="333333"/>
        </w:rPr>
      </w:pPr>
      <w:hyperlink r:id="rId6">
        <w:r w:rsidDel="00000000" w:rsidR="00000000" w:rsidRPr="00000000">
          <w:rPr>
            <w:color w:val="1155cc"/>
            <w:u w:val="single"/>
            <w:rtl w:val="0"/>
          </w:rPr>
          <w:t xml:space="preserve">rebecca.floyd@parisisd.net</w:t>
        </w:r>
      </w:hyperlink>
      <w:r w:rsidDel="00000000" w:rsidR="00000000" w:rsidRPr="00000000">
        <w:rPr>
          <w:rtl w:val="0"/>
        </w:rPr>
      </w:r>
    </w:p>
    <w:p w:rsidR="00000000" w:rsidDel="00000000" w:rsidP="00000000" w:rsidRDefault="00000000" w:rsidRPr="00000000" w14:paraId="00000011">
      <w:pPr>
        <w:spacing w:after="0" w:line="240" w:lineRule="auto"/>
        <w:contextualSpacing w:val="0"/>
        <w:rPr>
          <w:color w:val="333333"/>
        </w:rPr>
      </w:pPr>
      <w:r w:rsidDel="00000000" w:rsidR="00000000" w:rsidRPr="00000000">
        <w:rPr>
          <w:color w:val="333333"/>
          <w:rtl w:val="0"/>
        </w:rPr>
        <w:t xml:space="preserve">903.737.7443</w:t>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becca.floyd@paris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