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ng Soon" w:cs="Coming Soon" w:eastAsia="Coming Soon" w:hAnsi="Coming Soon"/>
          <w:b w:val="1"/>
        </w:rPr>
      </w:pPr>
      <w:r w:rsidDel="00000000" w:rsidR="00000000" w:rsidRPr="00000000">
        <w:rPr>
          <w:rFonts w:ascii="Coming Soon" w:cs="Coming Soon" w:eastAsia="Coming Soon" w:hAnsi="Coming Soon"/>
          <w:b w:val="1"/>
          <w:sz w:val="28"/>
          <w:szCs w:val="28"/>
          <w:rtl w:val="0"/>
        </w:rPr>
        <w:t xml:space="preserve">A Cherokee Stickball Game/The Final Game</w:t>
      </w:r>
      <w:r w:rsidDel="00000000" w:rsidR="00000000" w:rsidRPr="00000000">
        <w:rPr>
          <w:rtl w:val="0"/>
        </w:rPr>
      </w:r>
    </w:p>
    <w:tbl>
      <w:tblPr>
        <w:tblStyle w:val="Table1"/>
        <w:tblW w:w="14700.0" w:type="dxa"/>
        <w:jc w:val="left"/>
        <w:tblInd w:w="-2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20"/>
        <w:gridCol w:w="4650"/>
        <w:gridCol w:w="4830"/>
        <w:tblGridChange w:id="0">
          <w:tblGrid>
            <w:gridCol w:w="5220"/>
            <w:gridCol w:w="4650"/>
            <w:gridCol w:w="4830"/>
          </w:tblGrid>
        </w:tblGridChange>
      </w:tblGrid>
      <w:tr>
        <w:tc>
          <w:tcPr>
            <w:gridSpan w:val="3"/>
            <w:tcBorders>
              <w:top w:color="000000" w:space="0" w:sz="8" w:val="single"/>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02">
            <w:pPr>
              <w:spacing w:line="240" w:lineRule="auto"/>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            Grade:      2nd                         Unit:    3                                 Timeline:   2  Weeks </w:t>
            </w:r>
          </w:p>
        </w:tc>
      </w:tr>
      <w:tr>
        <w:trPr>
          <w:trHeight w:val="340" w:hRule="atLeast"/>
        </w:trP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05">
            <w:pPr>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ESSENTIAL STANDARDS ADDRESSED IN THIS UNIT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rPr>
                <w:rFonts w:ascii="Coming Soon" w:cs="Coming Soon" w:eastAsia="Coming Soon" w:hAnsi="Coming Soon"/>
              </w:rPr>
            </w:pPr>
            <w:r w:rsidDel="00000000" w:rsidR="00000000" w:rsidRPr="00000000">
              <w:rPr>
                <w:rFonts w:ascii="Coming Soon" w:cs="Coming Soon" w:eastAsia="Coming Soon" w:hAnsi="Coming Soon"/>
                <w:rtl w:val="0"/>
              </w:rPr>
              <w:t xml:space="preserve">RL.2.5 </w:t>
            </w:r>
            <w:r w:rsidDel="00000000" w:rsidR="00000000" w:rsidRPr="00000000">
              <w:rPr>
                <w:rFonts w:ascii="Coming Soon" w:cs="Coming Soon" w:eastAsia="Coming Soon" w:hAnsi="Coming Soon"/>
                <w:sz w:val="24"/>
                <w:szCs w:val="24"/>
                <w:rtl w:val="0"/>
              </w:rPr>
              <w:t xml:space="preserve">Describe the overall structure of a story, including describing how the beginning introduces the story and the ending concludes the 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L.2.1.H Produce, expand, and rearrange complete simple sentences (e.g., The boy watched the movie; the little boy watched the movie in the afternoon; in the afternoon, the little boy watched the movie.).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spacing w:line="240" w:lineRule="auto"/>
              <w:rPr>
                <w:rFonts w:ascii="Coming Soon" w:cs="Coming Soon" w:eastAsia="Coming Soon" w:hAnsi="Coming Soon"/>
              </w:rPr>
            </w:pPr>
            <w:r w:rsidDel="00000000" w:rsidR="00000000" w:rsidRPr="00000000">
              <w:rPr>
                <w:rFonts w:ascii="Coming Soon" w:cs="Coming Soon" w:eastAsia="Coming Soon" w:hAnsi="Coming Soon"/>
                <w:rtl w:val="0"/>
              </w:rPr>
              <w:t xml:space="preserve">W.2.3 Write narratives in which they recount a well-elaborated event or short sequence of events, include details to describe actions, thoughts, and feelings, use temporal words to signal event order, and provide a sense of closure.</w:t>
            </w:r>
            <w:r w:rsidDel="00000000" w:rsidR="00000000" w:rsidRPr="00000000">
              <w:rPr>
                <w:rtl w:val="0"/>
              </w:rPr>
            </w:r>
          </w:p>
        </w:tc>
      </w:tr>
      <w:tr>
        <w:trPr>
          <w:trHeight w:val="420" w:hRule="atLeast"/>
        </w:trP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0B">
            <w:pPr>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LEARNING PROGRESSION</w:t>
            </w:r>
          </w:p>
        </w:tc>
      </w:tr>
      <w:tr>
        <w:trPr>
          <w:trHeight w:val="720" w:hRule="atLeast"/>
        </w:trPr>
        <w:tc>
          <w:tcPr/>
          <w:p w:rsidR="00000000" w:rsidDel="00000000" w:rsidP="00000000" w:rsidRDefault="00000000" w:rsidRPr="00000000" w14:paraId="0000000E">
            <w:pPr>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Below :  </w:t>
            </w:r>
            <w:r w:rsidDel="00000000" w:rsidR="00000000" w:rsidRPr="00000000">
              <w:rPr>
                <w:rFonts w:ascii="Coming Soon" w:cs="Coming Soon" w:eastAsia="Coming Soon" w:hAnsi="Coming Soon"/>
                <w:rtl w:val="0"/>
              </w:rPr>
              <w:t xml:space="preserve">RL 1.5: Explain major differences between books that tell stories and books that give information, drawing on a wide reading of a range of text types.</w:t>
            </w:r>
          </w:p>
          <w:p w:rsidR="00000000" w:rsidDel="00000000" w:rsidP="00000000" w:rsidRDefault="00000000" w:rsidRPr="00000000" w14:paraId="0000000F">
            <w:pPr>
              <w:rPr>
                <w:rFonts w:ascii="Coming Soon" w:cs="Coming Soon" w:eastAsia="Coming Soon" w:hAnsi="Coming Soon"/>
                <w:b w:val="1"/>
                <w:u w:val="single"/>
              </w:rPr>
            </w:pPr>
            <w:r w:rsidDel="00000000" w:rsidR="00000000" w:rsidRPr="00000000">
              <w:rPr>
                <w:rtl w:val="0"/>
              </w:rPr>
            </w:r>
          </w:p>
          <w:p w:rsidR="00000000" w:rsidDel="00000000" w:rsidP="00000000" w:rsidRDefault="00000000" w:rsidRPr="00000000" w14:paraId="00000010">
            <w:pPr>
              <w:jc w:val="left"/>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Above: </w:t>
            </w:r>
            <w:r w:rsidDel="00000000" w:rsidR="00000000" w:rsidRPr="00000000">
              <w:rPr>
                <w:rFonts w:ascii="Coming Soon" w:cs="Coming Soon" w:eastAsia="Coming Soon" w:hAnsi="Coming Soon"/>
                <w:rtl w:val="0"/>
              </w:rPr>
              <w:t xml:space="preserve">RL 3.5: Refer to parts of stories, dramas, and poems when writing or speaking about a text, using terms such as chapter, scene, and stanza; describe how each successive part builds on earlier sections.</w:t>
            </w:r>
          </w:p>
          <w:p w:rsidR="00000000" w:rsidDel="00000000" w:rsidP="00000000" w:rsidRDefault="00000000" w:rsidRPr="00000000" w14:paraId="00000011">
            <w:pPr>
              <w:jc w:val="left"/>
              <w:rPr>
                <w:rFonts w:ascii="Coming Soon" w:cs="Coming Soon" w:eastAsia="Coming Soon" w:hAnsi="Coming Soon"/>
                <w:sz w:val="20"/>
                <w:szCs w:val="20"/>
              </w:rPr>
            </w:pPr>
            <w:r w:rsidDel="00000000" w:rsidR="00000000" w:rsidRPr="00000000">
              <w:rPr>
                <w:rtl w:val="0"/>
              </w:rPr>
            </w:r>
          </w:p>
          <w:p w:rsidR="00000000" w:rsidDel="00000000" w:rsidP="00000000" w:rsidRDefault="00000000" w:rsidRPr="00000000" w14:paraId="00000012">
            <w:pPr>
              <w:jc w:val="left"/>
              <w:rPr>
                <w:rFonts w:ascii="Coming Soon" w:cs="Coming Soon" w:eastAsia="Coming Soon" w:hAnsi="Coming Soon"/>
                <w:b w:val="1"/>
                <w:sz w:val="20"/>
                <w:szCs w:val="20"/>
                <w:u w:val="single"/>
              </w:rPr>
            </w:pPr>
            <w:r w:rsidDel="00000000" w:rsidR="00000000" w:rsidRPr="00000000">
              <w:rPr>
                <w:rtl w:val="0"/>
              </w:rPr>
            </w:r>
          </w:p>
          <w:p w:rsidR="00000000" w:rsidDel="00000000" w:rsidP="00000000" w:rsidRDefault="00000000" w:rsidRPr="00000000" w14:paraId="00000013">
            <w:pPr>
              <w:rPr>
                <w:rFonts w:ascii="Coming Soon" w:cs="Coming Soon" w:eastAsia="Coming Soon" w:hAnsi="Coming Soon"/>
              </w:rPr>
            </w:pPr>
            <w:r w:rsidDel="00000000" w:rsidR="00000000" w:rsidRPr="00000000">
              <w:rPr>
                <w:rtl w:val="0"/>
              </w:rPr>
            </w:r>
          </w:p>
        </w:tc>
        <w:tc>
          <w:tcPr/>
          <w:p w:rsidR="00000000" w:rsidDel="00000000" w:rsidP="00000000" w:rsidRDefault="00000000" w:rsidRPr="00000000" w14:paraId="00000014">
            <w:pPr>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Below: </w:t>
            </w:r>
            <w:r w:rsidDel="00000000" w:rsidR="00000000" w:rsidRPr="00000000">
              <w:rPr>
                <w:rFonts w:ascii="Coming Soon" w:cs="Coming Soon" w:eastAsia="Coming Soon" w:hAnsi="Coming Soon"/>
                <w:rtl w:val="0"/>
              </w:rPr>
              <w:t xml:space="preserve">L.1.1. H</w:t>
            </w:r>
            <w:r w:rsidDel="00000000" w:rsidR="00000000" w:rsidRPr="00000000">
              <w:rPr>
                <w:rFonts w:ascii="Coming Soon" w:cs="Coming Soon" w:eastAsia="Coming Soon" w:hAnsi="Coming Soon"/>
                <w:b w:val="1"/>
                <w:u w:val="single"/>
                <w:rtl w:val="0"/>
              </w:rPr>
              <w:t xml:space="preserve"> </w:t>
            </w:r>
            <w:r w:rsidDel="00000000" w:rsidR="00000000" w:rsidRPr="00000000">
              <w:rPr>
                <w:rFonts w:ascii="Coming Soon" w:cs="Coming Soon" w:eastAsia="Coming Soon" w:hAnsi="Coming Soon"/>
                <w:rtl w:val="0"/>
              </w:rPr>
              <w:t xml:space="preserve">Produce and expand complete simple, declarative, interrogative, imperative, and exclamatory sentences in response to prompts. ● Use appropriate spacing to separate words in a sentence. </w:t>
            </w:r>
          </w:p>
          <w:p w:rsidR="00000000" w:rsidDel="00000000" w:rsidP="00000000" w:rsidRDefault="00000000" w:rsidRPr="00000000" w14:paraId="00000015">
            <w:pPr>
              <w:rPr>
                <w:rFonts w:ascii="Coming Soon" w:cs="Coming Soon" w:eastAsia="Coming Soon" w:hAnsi="Coming Soon"/>
                <w:b w:val="1"/>
                <w:u w:val="single"/>
              </w:rPr>
            </w:pPr>
            <w:r w:rsidDel="00000000" w:rsidR="00000000" w:rsidRPr="00000000">
              <w:rPr>
                <w:rtl w:val="0"/>
              </w:rPr>
            </w:r>
          </w:p>
          <w:p w:rsidR="00000000" w:rsidDel="00000000" w:rsidP="00000000" w:rsidRDefault="00000000" w:rsidRPr="00000000" w14:paraId="00000016">
            <w:pPr>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Above:</w:t>
            </w:r>
            <w:r w:rsidDel="00000000" w:rsidR="00000000" w:rsidRPr="00000000">
              <w:rPr>
                <w:rFonts w:ascii="Coming Soon" w:cs="Coming Soon" w:eastAsia="Coming Soon" w:hAnsi="Coming Soon"/>
                <w:rtl w:val="0"/>
              </w:rPr>
              <w:t xml:space="preserve">L.3.1.H Demonstrate command of simple sentences and produce compound sentences.</w:t>
            </w:r>
          </w:p>
        </w:tc>
        <w:tc>
          <w:tcPr/>
          <w:p w:rsidR="00000000" w:rsidDel="00000000" w:rsidP="00000000" w:rsidRDefault="00000000" w:rsidRPr="00000000" w14:paraId="00000017">
            <w:pPr>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Below:  </w:t>
            </w:r>
            <w:r w:rsidDel="00000000" w:rsidR="00000000" w:rsidRPr="00000000">
              <w:rPr>
                <w:rFonts w:ascii="Coming Soon" w:cs="Coming Soon" w:eastAsia="Coming Soon" w:hAnsi="Coming Soon"/>
                <w:rtl w:val="0"/>
              </w:rPr>
              <w:t xml:space="preserve">W.1.3 Write narratives in which they recount two or more appropriately sequenced events, include some details regarding what happened, use temporal words to signal event order, and provide some sense of closure.</w:t>
            </w:r>
          </w:p>
          <w:p w:rsidR="00000000" w:rsidDel="00000000" w:rsidP="00000000" w:rsidRDefault="00000000" w:rsidRPr="00000000" w14:paraId="00000018">
            <w:pPr>
              <w:rPr>
                <w:rFonts w:ascii="Coming Soon" w:cs="Coming Soon" w:eastAsia="Coming Soon" w:hAnsi="Coming Soon"/>
                <w:b w:val="1"/>
                <w:u w:val="single"/>
              </w:rPr>
            </w:pPr>
            <w:r w:rsidDel="00000000" w:rsidR="00000000" w:rsidRPr="00000000">
              <w:rPr>
                <w:rtl w:val="0"/>
              </w:rPr>
            </w:r>
          </w:p>
          <w:p w:rsidR="00000000" w:rsidDel="00000000" w:rsidP="00000000" w:rsidRDefault="00000000" w:rsidRPr="00000000" w14:paraId="00000019">
            <w:pPr>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Grade Above:</w:t>
            </w:r>
            <w:r w:rsidDel="00000000" w:rsidR="00000000" w:rsidRPr="00000000">
              <w:rPr>
                <w:rFonts w:ascii="Coming Soon" w:cs="Coming Soon" w:eastAsia="Coming Soon" w:hAnsi="Coming Soon"/>
                <w:rtl w:val="0"/>
              </w:rPr>
              <w:t xml:space="preserve">W.3.3 Write narratives to develop real or imagined experiences or events using effective technique, descriptive details, and clear event sequences.</w:t>
            </w:r>
          </w:p>
          <w:p w:rsidR="00000000" w:rsidDel="00000000" w:rsidP="00000000" w:rsidRDefault="00000000" w:rsidRPr="00000000" w14:paraId="0000001A">
            <w:pPr>
              <w:rPr>
                <w:rFonts w:ascii="Coming Soon" w:cs="Coming Soon" w:eastAsia="Coming Soon" w:hAnsi="Coming Soon"/>
              </w:rPr>
            </w:pPr>
            <w:r w:rsidDel="00000000" w:rsidR="00000000" w:rsidRPr="00000000">
              <w:rPr>
                <w:rtl w:val="0"/>
              </w:rPr>
            </w:r>
          </w:p>
          <w:p w:rsidR="00000000" w:rsidDel="00000000" w:rsidP="00000000" w:rsidRDefault="00000000" w:rsidRPr="00000000" w14:paraId="0000001B">
            <w:pPr>
              <w:rPr>
                <w:rFonts w:ascii="Coming Soon" w:cs="Coming Soon" w:eastAsia="Coming Soon" w:hAnsi="Coming Soon"/>
              </w:rPr>
            </w:pPr>
            <w:r w:rsidDel="00000000" w:rsidR="00000000" w:rsidRPr="00000000">
              <w:rPr>
                <w:rtl w:val="0"/>
              </w:rPr>
            </w:r>
          </w:p>
          <w:p w:rsidR="00000000" w:rsidDel="00000000" w:rsidP="00000000" w:rsidRDefault="00000000" w:rsidRPr="00000000" w14:paraId="0000001C">
            <w:pPr>
              <w:rPr>
                <w:rFonts w:ascii="Coming Soon" w:cs="Coming Soon" w:eastAsia="Coming Soon" w:hAnsi="Coming Soon"/>
              </w:rPr>
            </w:pPr>
            <w:r w:rsidDel="00000000" w:rsidR="00000000" w:rsidRPr="00000000">
              <w:rPr>
                <w:rtl w:val="0"/>
              </w:rPr>
            </w:r>
          </w:p>
          <w:p w:rsidR="00000000" w:rsidDel="00000000" w:rsidP="00000000" w:rsidRDefault="00000000" w:rsidRPr="00000000" w14:paraId="0000001D">
            <w:pPr>
              <w:rPr>
                <w:rFonts w:ascii="Coming Soon" w:cs="Coming Soon" w:eastAsia="Coming Soon" w:hAnsi="Coming Soon"/>
              </w:rPr>
            </w:pPr>
            <w:r w:rsidDel="00000000" w:rsidR="00000000" w:rsidRPr="00000000">
              <w:rPr>
                <w:rtl w:val="0"/>
              </w:rPr>
            </w:r>
          </w:p>
          <w:p w:rsidR="00000000" w:rsidDel="00000000" w:rsidP="00000000" w:rsidRDefault="00000000" w:rsidRPr="00000000" w14:paraId="0000001E">
            <w:pPr>
              <w:rPr>
                <w:rFonts w:ascii="Coming Soon" w:cs="Coming Soon" w:eastAsia="Coming Soon" w:hAnsi="Coming Soon"/>
              </w:rPr>
            </w:pPr>
            <w:r w:rsidDel="00000000" w:rsidR="00000000" w:rsidRPr="00000000">
              <w:rPr>
                <w:rtl w:val="0"/>
              </w:rPr>
            </w:r>
          </w:p>
          <w:p w:rsidR="00000000" w:rsidDel="00000000" w:rsidP="00000000" w:rsidRDefault="00000000" w:rsidRPr="00000000" w14:paraId="0000001F">
            <w:pPr>
              <w:rPr>
                <w:rFonts w:ascii="Coming Soon" w:cs="Coming Soon" w:eastAsia="Coming Soon" w:hAnsi="Coming Soon"/>
              </w:rPr>
            </w:pP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20">
            <w:pPr>
              <w:widowControl w:val="0"/>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STUDENT-FRIENDLY LEARNING TARGETS</w:t>
            </w:r>
          </w:p>
        </w:tc>
      </w:tr>
      <w:tr>
        <w:trPr>
          <w:trHeight w:val="44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ind w:left="0" w:firstLine="0"/>
              <w:rPr>
                <w:rFonts w:ascii="Coming Soon" w:cs="Coming Soon" w:eastAsia="Coming Soon" w:hAnsi="Coming Soon"/>
                <w:b w:val="1"/>
                <w:sz w:val="24"/>
                <w:szCs w:val="24"/>
                <w:u w:val="single"/>
              </w:rPr>
            </w:pPr>
            <w:r w:rsidDel="00000000" w:rsidR="00000000" w:rsidRPr="00000000">
              <w:rPr>
                <w:rFonts w:ascii="Coming Soon" w:cs="Coming Soon" w:eastAsia="Coming Soon" w:hAnsi="Coming Soon"/>
                <w:b w:val="1"/>
                <w:sz w:val="24"/>
                <w:szCs w:val="24"/>
                <w:u w:val="single"/>
                <w:rtl w:val="0"/>
              </w:rPr>
              <w:t xml:space="preserve">Literacy</w:t>
            </w:r>
          </w:p>
          <w:p w:rsidR="00000000" w:rsidDel="00000000" w:rsidP="00000000" w:rsidRDefault="00000000" w:rsidRPr="00000000" w14:paraId="00000024">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I know that actions in the story help lead to a resolution</w:t>
            </w:r>
            <w:r w:rsidDel="00000000" w:rsidR="00000000" w:rsidRPr="00000000">
              <w:rPr>
                <w:rFonts w:ascii="Coming Soon" w:cs="Coming Soon" w:eastAsia="Coming Soon" w:hAnsi="Coming Soon"/>
                <w:b w:val="1"/>
                <w:sz w:val="24"/>
                <w:szCs w:val="24"/>
                <w:rtl w:val="0"/>
              </w:rPr>
              <w:t xml:space="preserve">.</w:t>
            </w:r>
          </w:p>
          <w:p w:rsidR="00000000" w:rsidDel="00000000" w:rsidP="00000000" w:rsidRDefault="00000000" w:rsidRPr="00000000" w14:paraId="00000025">
            <w:pPr>
              <w:numPr>
                <w:ilvl w:val="0"/>
                <w:numId w:val="3"/>
              </w:numPr>
              <w:spacing w:line="240" w:lineRule="auto"/>
              <w:ind w:left="720" w:hanging="360"/>
              <w:rPr>
                <w:rFonts w:ascii="Coming Soon" w:cs="Coming Soon" w:eastAsia="Coming Soon" w:hAnsi="Coming Soon"/>
                <w:b w:val="1"/>
                <w:sz w:val="24"/>
                <w:szCs w:val="24"/>
              </w:rPr>
            </w:pPr>
            <w:r w:rsidDel="00000000" w:rsidR="00000000" w:rsidRPr="00000000">
              <w:rPr>
                <w:rFonts w:ascii="Coming Soon" w:cs="Coming Soon" w:eastAsia="Coming Soon" w:hAnsi="Coming Soon"/>
                <w:sz w:val="24"/>
                <w:szCs w:val="24"/>
                <w:rtl w:val="0"/>
              </w:rPr>
              <w:t xml:space="preserve">I can Identify the structure of the story. </w:t>
            </w:r>
          </w:p>
          <w:p w:rsidR="00000000" w:rsidDel="00000000" w:rsidP="00000000" w:rsidRDefault="00000000" w:rsidRPr="00000000" w14:paraId="00000026">
            <w:pPr>
              <w:numPr>
                <w:ilvl w:val="0"/>
                <w:numId w:val="3"/>
              </w:numPr>
              <w:spacing w:line="240" w:lineRule="auto"/>
              <w:ind w:left="720" w:hanging="360"/>
              <w:rPr>
                <w:rFonts w:ascii="Coming Soon" w:cs="Coming Soon" w:eastAsia="Coming Soon" w:hAnsi="Coming Soon"/>
                <w:b w:val="1"/>
                <w:sz w:val="24"/>
                <w:szCs w:val="24"/>
              </w:rPr>
            </w:pPr>
            <w:r w:rsidDel="00000000" w:rsidR="00000000" w:rsidRPr="00000000">
              <w:rPr>
                <w:rFonts w:ascii="Coming Soon" w:cs="Coming Soon" w:eastAsia="Coming Soon" w:hAnsi="Coming Soon"/>
                <w:sz w:val="24"/>
                <w:szCs w:val="24"/>
                <w:rtl w:val="0"/>
              </w:rPr>
              <w:t xml:space="preserve">I can describe how the beginning introduces the story..</w:t>
            </w:r>
          </w:p>
          <w:p w:rsidR="00000000" w:rsidDel="00000000" w:rsidP="00000000" w:rsidRDefault="00000000" w:rsidRPr="00000000" w14:paraId="00000027">
            <w:pPr>
              <w:numPr>
                <w:ilvl w:val="0"/>
                <w:numId w:val="3"/>
              </w:numPr>
              <w:spacing w:line="240" w:lineRule="auto"/>
              <w:ind w:left="720" w:hanging="360"/>
              <w:rPr>
                <w:rFonts w:ascii="Coming Soon" w:cs="Coming Soon" w:eastAsia="Coming Soon" w:hAnsi="Coming Soon"/>
                <w:b w:val="1"/>
                <w:sz w:val="24"/>
                <w:szCs w:val="24"/>
              </w:rPr>
            </w:pPr>
            <w:r w:rsidDel="00000000" w:rsidR="00000000" w:rsidRPr="00000000">
              <w:rPr>
                <w:rFonts w:ascii="Coming Soon" w:cs="Coming Soon" w:eastAsia="Coming Soon" w:hAnsi="Coming Soon"/>
                <w:sz w:val="24"/>
                <w:szCs w:val="24"/>
                <w:rtl w:val="0"/>
              </w:rPr>
              <w:t xml:space="preserve">I can describe the action that takes place in the middle of the story. </w:t>
            </w:r>
          </w:p>
          <w:p w:rsidR="00000000" w:rsidDel="00000000" w:rsidP="00000000" w:rsidRDefault="00000000" w:rsidRPr="00000000" w14:paraId="00000028">
            <w:pPr>
              <w:numPr>
                <w:ilvl w:val="0"/>
                <w:numId w:val="3"/>
              </w:numPr>
              <w:spacing w:line="240" w:lineRule="auto"/>
              <w:ind w:left="720" w:hanging="360"/>
              <w:rPr>
                <w:rFonts w:ascii="Coming Soon" w:cs="Coming Soon" w:eastAsia="Coming Soon" w:hAnsi="Coming Soon"/>
                <w:b w:val="1"/>
                <w:sz w:val="24"/>
                <w:szCs w:val="24"/>
              </w:rPr>
            </w:pPr>
            <w:r w:rsidDel="00000000" w:rsidR="00000000" w:rsidRPr="00000000">
              <w:rPr>
                <w:rFonts w:ascii="Coming Soon" w:cs="Coming Soon" w:eastAsia="Coming Soon" w:hAnsi="Coming Soon"/>
                <w:sz w:val="24"/>
                <w:szCs w:val="24"/>
                <w:rtl w:val="0"/>
              </w:rPr>
              <w:t xml:space="preserve">I can describe how the ending concludes the action.</w:t>
            </w:r>
            <w:r w:rsidDel="00000000" w:rsidR="00000000" w:rsidRPr="00000000">
              <w:rPr>
                <w:rtl w:val="0"/>
              </w:rPr>
            </w:r>
          </w:p>
          <w:p w:rsidR="00000000" w:rsidDel="00000000" w:rsidP="00000000" w:rsidRDefault="00000000" w:rsidRPr="00000000" w14:paraId="00000029">
            <w:pPr>
              <w:spacing w:line="240" w:lineRule="auto"/>
              <w:ind w:left="0" w:firstLine="0"/>
              <w:rPr>
                <w:rFonts w:ascii="Coming Soon" w:cs="Coming Soon" w:eastAsia="Coming Soon" w:hAnsi="Coming Soon"/>
                <w:b w:val="1"/>
                <w:sz w:val="24"/>
                <w:szCs w:val="24"/>
                <w:u w:val="single"/>
              </w:rPr>
            </w:pPr>
            <w:r w:rsidDel="00000000" w:rsidR="00000000" w:rsidRPr="00000000">
              <w:rPr>
                <w:rFonts w:ascii="Coming Soon" w:cs="Coming Soon" w:eastAsia="Coming Soon" w:hAnsi="Coming Soon"/>
                <w:b w:val="1"/>
                <w:sz w:val="24"/>
                <w:szCs w:val="24"/>
                <w:u w:val="single"/>
                <w:rtl w:val="0"/>
              </w:rPr>
              <w:t xml:space="preserve">Language</w:t>
            </w:r>
          </w:p>
          <w:p w:rsidR="00000000" w:rsidDel="00000000" w:rsidP="00000000" w:rsidRDefault="00000000" w:rsidRPr="00000000" w14:paraId="0000002A">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I can add details to simple sentences.</w:t>
            </w:r>
          </w:p>
          <w:p w:rsidR="00000000" w:rsidDel="00000000" w:rsidP="00000000" w:rsidRDefault="00000000" w:rsidRPr="00000000" w14:paraId="0000002B">
            <w:pPr>
              <w:spacing w:line="240" w:lineRule="auto"/>
              <w:ind w:left="0" w:firstLine="0"/>
              <w:rPr>
                <w:rFonts w:ascii="Coming Soon" w:cs="Coming Soon" w:eastAsia="Coming Soon" w:hAnsi="Coming Soon"/>
                <w:b w:val="1"/>
                <w:sz w:val="24"/>
                <w:szCs w:val="24"/>
                <w:u w:val="single"/>
              </w:rPr>
            </w:pPr>
            <w:r w:rsidDel="00000000" w:rsidR="00000000" w:rsidRPr="00000000">
              <w:rPr>
                <w:rFonts w:ascii="Coming Soon" w:cs="Coming Soon" w:eastAsia="Coming Soon" w:hAnsi="Coming Soon"/>
                <w:b w:val="1"/>
                <w:sz w:val="24"/>
                <w:szCs w:val="24"/>
                <w:u w:val="single"/>
                <w:rtl w:val="0"/>
              </w:rPr>
              <w:t xml:space="preserve">Writing</w:t>
            </w:r>
          </w:p>
          <w:p w:rsidR="00000000" w:rsidDel="00000000" w:rsidP="00000000" w:rsidRDefault="00000000" w:rsidRPr="00000000" w14:paraId="0000002C">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I can write a narrative story. </w:t>
            </w:r>
          </w:p>
          <w:p w:rsidR="00000000" w:rsidDel="00000000" w:rsidP="00000000" w:rsidRDefault="00000000" w:rsidRPr="00000000" w14:paraId="0000002D">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I can write to tell or recount a story about a(n) event(s).</w:t>
            </w:r>
          </w:p>
          <w:p w:rsidR="00000000" w:rsidDel="00000000" w:rsidP="00000000" w:rsidRDefault="00000000" w:rsidRPr="00000000" w14:paraId="0000002E">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 I can include details to describe actions, thoughts and feelings. </w:t>
            </w:r>
          </w:p>
          <w:p w:rsidR="00000000" w:rsidDel="00000000" w:rsidP="00000000" w:rsidRDefault="00000000" w:rsidRPr="00000000" w14:paraId="0000002F">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I can use sequential or temporal words to signal or show the order of events.</w:t>
            </w:r>
          </w:p>
          <w:p w:rsidR="00000000" w:rsidDel="00000000" w:rsidP="00000000" w:rsidRDefault="00000000" w:rsidRPr="00000000" w14:paraId="00000030">
            <w:pPr>
              <w:numPr>
                <w:ilvl w:val="0"/>
                <w:numId w:val="3"/>
              </w:numPr>
              <w:spacing w:line="240" w:lineRule="auto"/>
              <w:ind w:left="720" w:hanging="360"/>
              <w:rPr>
                <w:rFonts w:ascii="Coming Soon" w:cs="Coming Soon" w:eastAsia="Coming Soon" w:hAnsi="Coming Soon"/>
                <w:sz w:val="20"/>
                <w:szCs w:val="20"/>
              </w:rPr>
            </w:pPr>
            <w:r w:rsidDel="00000000" w:rsidR="00000000" w:rsidRPr="00000000">
              <w:rPr>
                <w:rFonts w:ascii="Coming Soon" w:cs="Coming Soon" w:eastAsia="Coming Soon" w:hAnsi="Coming Soon"/>
                <w:sz w:val="24"/>
                <w:szCs w:val="24"/>
                <w:rtl w:val="0"/>
              </w:rPr>
              <w:t xml:space="preserve"> I can end my story by providing a sense of closure.</w:t>
            </w: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3C">
            <w:pPr>
              <w:widowControl w:val="0"/>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KEY ACADEMIC VOCABULARY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w:t>
            </w:r>
          </w:p>
          <w:p w:rsidR="00000000" w:rsidDel="00000000" w:rsidP="00000000" w:rsidRDefault="00000000" w:rsidRPr="00000000" w14:paraId="00000040">
            <w:pPr>
              <w:spacing w:line="240"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b w:val="1"/>
                <w:sz w:val="20"/>
                <w:szCs w:val="20"/>
                <w:rtl w:val="0"/>
              </w:rPr>
              <w:t xml:space="preserve"> </w:t>
            </w:r>
            <w:r w:rsidDel="00000000" w:rsidR="00000000" w:rsidRPr="00000000">
              <w:rPr>
                <w:rFonts w:ascii="Coming Soon" w:cs="Coming Soon" w:eastAsia="Coming Soon" w:hAnsi="Coming Soon"/>
                <w:sz w:val="20"/>
                <w:szCs w:val="20"/>
                <w:rtl w:val="0"/>
              </w:rPr>
              <w:t xml:space="preserve">Character, setting, problem, solution, analyze, text, paragraph, structure. section, chapter conclusion,resolve</w:t>
            </w:r>
          </w:p>
          <w:p w:rsidR="00000000" w:rsidDel="00000000" w:rsidP="00000000" w:rsidRDefault="00000000" w:rsidRPr="00000000" w14:paraId="00000041">
            <w:pPr>
              <w:spacing w:line="240" w:lineRule="auto"/>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center"/>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43">
            <w:pPr>
              <w:spacing w:line="240"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expand</w:t>
            </w:r>
          </w:p>
          <w:p w:rsidR="00000000" w:rsidDel="00000000" w:rsidP="00000000" w:rsidRDefault="00000000" w:rsidRPr="00000000" w14:paraId="00000044">
            <w:pPr>
              <w:spacing w:line="240"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stretch</w:t>
            </w:r>
          </w:p>
          <w:p w:rsidR="00000000" w:rsidDel="00000000" w:rsidP="00000000" w:rsidRDefault="00000000" w:rsidRPr="00000000" w14:paraId="00000045">
            <w:pPr>
              <w:spacing w:line="240"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details </w:t>
            </w:r>
          </w:p>
          <w:p w:rsidR="00000000" w:rsidDel="00000000" w:rsidP="00000000" w:rsidRDefault="00000000" w:rsidRPr="00000000" w14:paraId="00000046">
            <w:pPr>
              <w:spacing w:line="240"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descriptive words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76" w:lineRule="auto"/>
              <w:jc w:val="center"/>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w:t>
            </w:r>
          </w:p>
          <w:p w:rsidR="00000000" w:rsidDel="00000000" w:rsidP="00000000" w:rsidRDefault="00000000" w:rsidRPr="00000000" w14:paraId="00000048">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narrative</w:t>
            </w:r>
          </w:p>
          <w:p w:rsidR="00000000" w:rsidDel="00000000" w:rsidP="00000000" w:rsidRDefault="00000000" w:rsidRPr="00000000" w14:paraId="00000049">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transition words</w:t>
            </w:r>
          </w:p>
          <w:p w:rsidR="00000000" w:rsidDel="00000000" w:rsidP="00000000" w:rsidRDefault="00000000" w:rsidRPr="00000000" w14:paraId="0000004A">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topic sentence</w:t>
            </w:r>
          </w:p>
          <w:p w:rsidR="00000000" w:rsidDel="00000000" w:rsidP="00000000" w:rsidRDefault="00000000" w:rsidRPr="00000000" w14:paraId="0000004B">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closing</w:t>
            </w:r>
          </w:p>
          <w:p w:rsidR="00000000" w:rsidDel="00000000" w:rsidP="00000000" w:rsidRDefault="00000000" w:rsidRPr="00000000" w14:paraId="0000004C">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details</w:t>
            </w:r>
          </w:p>
          <w:p w:rsidR="00000000" w:rsidDel="00000000" w:rsidP="00000000" w:rsidRDefault="00000000" w:rsidRPr="00000000" w14:paraId="0000004D">
            <w:pPr>
              <w:widowControl w:val="0"/>
              <w:spacing w:line="276" w:lineRule="auto"/>
              <w:jc w:val="center"/>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events</w:t>
            </w:r>
          </w:p>
        </w:tc>
      </w:tr>
      <w:t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4E">
            <w:pPr>
              <w:widowControl w:val="0"/>
              <w:jc w:val="center"/>
              <w:rPr>
                <w:rFonts w:ascii="Coming Soon" w:cs="Coming Soon" w:eastAsia="Coming Soon" w:hAnsi="Coming Soon"/>
                <w:b w:val="1"/>
                <w:sz w:val="28"/>
                <w:szCs w:val="28"/>
                <w:shd w:fill="c4bc96" w:val="clear"/>
              </w:rPr>
            </w:pPr>
            <w:r w:rsidDel="00000000" w:rsidR="00000000" w:rsidRPr="00000000">
              <w:rPr>
                <w:rFonts w:ascii="Coming Soon" w:cs="Coming Soon" w:eastAsia="Coming Soon" w:hAnsi="Coming Soon"/>
                <w:b w:val="1"/>
                <w:sz w:val="28"/>
                <w:szCs w:val="28"/>
                <w:shd w:fill="c4bc96" w:val="clear"/>
                <w:rtl w:val="0"/>
              </w:rPr>
              <w:t xml:space="preserve">DOK Questions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Describe the beginning, middle, and end of the story </w:t>
            </w:r>
          </w:p>
          <w:p w:rsidR="00000000" w:rsidDel="00000000" w:rsidP="00000000" w:rsidRDefault="00000000" w:rsidRPr="00000000" w14:paraId="00000052">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What are the character’s problems?</w:t>
            </w:r>
          </w:p>
          <w:p w:rsidR="00000000" w:rsidDel="00000000" w:rsidP="00000000" w:rsidRDefault="00000000" w:rsidRPr="00000000" w14:paraId="00000053">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 Read to your partner the section where the character’s problem begins to be solved? </w:t>
            </w:r>
          </w:p>
          <w:p w:rsidR="00000000" w:rsidDel="00000000" w:rsidP="00000000" w:rsidRDefault="00000000" w:rsidRPr="00000000" w14:paraId="00000054">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How does the character solve the problem? </w:t>
            </w:r>
          </w:p>
          <w:p w:rsidR="00000000" w:rsidDel="00000000" w:rsidP="00000000" w:rsidRDefault="00000000" w:rsidRPr="00000000" w14:paraId="00000055">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Look at this section, why did the author add _ ?</w:t>
            </w:r>
          </w:p>
          <w:p w:rsidR="00000000" w:rsidDel="00000000" w:rsidP="00000000" w:rsidRDefault="00000000" w:rsidRPr="00000000" w14:paraId="00000056">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 Analyze this paragraph, what is the author trying to tell you? </w:t>
            </w:r>
          </w:p>
          <w:p w:rsidR="00000000" w:rsidDel="00000000" w:rsidP="00000000" w:rsidRDefault="00000000" w:rsidRPr="00000000" w14:paraId="00000057">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What information does the author include at the beginning of the story that helps you understand the rest of the story?</w:t>
            </w:r>
          </w:p>
          <w:p w:rsidR="00000000" w:rsidDel="00000000" w:rsidP="00000000" w:rsidRDefault="00000000" w:rsidRPr="00000000" w14:paraId="00000058">
            <w:pPr>
              <w:spacing w:line="276.00000208074397" w:lineRule="auto"/>
              <w:ind w:left="100" w:firstLine="0"/>
              <w:rPr>
                <w:rFonts w:ascii="Coming Soon" w:cs="Coming Soon" w:eastAsia="Coming Soon" w:hAnsi="Coming Soon"/>
                <w:b w:val="1"/>
                <w:sz w:val="24"/>
                <w:szCs w:val="24"/>
                <w:shd w:fill="c4bc96" w:val="clear"/>
              </w:rPr>
            </w:pPr>
            <w:r w:rsidDel="00000000" w:rsidR="00000000" w:rsidRPr="00000000">
              <w:rPr>
                <w:rFonts w:ascii="Coming Soon" w:cs="Coming Soon" w:eastAsia="Coming Soon" w:hAnsi="Coming Soon"/>
                <w:sz w:val="20"/>
                <w:szCs w:val="20"/>
                <w:rtl w:val="0"/>
              </w:rPr>
              <w:t xml:space="preserve"> ❏ In which part of the story does most of the action occur?</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Listen as I read what you wrote. Did that sound right?</w:t>
            </w:r>
          </w:p>
          <w:p w:rsidR="00000000" w:rsidDel="00000000" w:rsidP="00000000" w:rsidRDefault="00000000" w:rsidRPr="00000000" w14:paraId="0000005A">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Read what you wrote slowly? Did you write what you just said?</w:t>
            </w:r>
          </w:p>
          <w:p w:rsidR="00000000" w:rsidDel="00000000" w:rsidP="00000000" w:rsidRDefault="00000000" w:rsidRPr="00000000" w14:paraId="0000005B">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Is there another word that would be specific</w:t>
            </w:r>
          </w:p>
          <w:p w:rsidR="00000000" w:rsidDel="00000000" w:rsidP="00000000" w:rsidRDefault="00000000" w:rsidRPr="00000000" w14:paraId="0000005C">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How might you write the plural of that word?</w:t>
            </w:r>
          </w:p>
          <w:p w:rsidR="00000000" w:rsidDel="00000000" w:rsidP="00000000" w:rsidRDefault="00000000" w:rsidRPr="00000000" w14:paraId="0000005D">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Can you add adjectives to your sentence?</w:t>
            </w:r>
          </w:p>
          <w:p w:rsidR="00000000" w:rsidDel="00000000" w:rsidP="00000000" w:rsidRDefault="00000000" w:rsidRPr="00000000" w14:paraId="0000005E">
            <w:pPr>
              <w:spacing w:line="276.00000208074397" w:lineRule="auto"/>
              <w:ind w:left="100" w:firstLine="0"/>
              <w:rPr>
                <w:rFonts w:ascii="Coming Soon" w:cs="Coming Soon" w:eastAsia="Coming Soon" w:hAnsi="Coming Soon"/>
              </w:rPr>
            </w:pPr>
            <w:r w:rsidDel="00000000" w:rsidR="00000000" w:rsidRPr="00000000">
              <w:rPr>
                <w:rFonts w:ascii="Coming Soon" w:cs="Coming Soon" w:eastAsia="Coming Soon" w:hAnsi="Coming Soon"/>
                <w:sz w:val="20"/>
                <w:szCs w:val="20"/>
                <w:rtl w:val="0"/>
              </w:rPr>
              <w:t xml:space="preserve">❏ Can you tell where the action happened?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 Who is your story about?</w:t>
            </w:r>
          </w:p>
          <w:p w:rsidR="00000000" w:rsidDel="00000000" w:rsidP="00000000" w:rsidRDefault="00000000" w:rsidRPr="00000000" w14:paraId="00000060">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Where does your story take place? (Setting)</w:t>
            </w:r>
          </w:p>
          <w:p w:rsidR="00000000" w:rsidDel="00000000" w:rsidP="00000000" w:rsidRDefault="00000000" w:rsidRPr="00000000" w14:paraId="00000061">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Why was this setting important to your story?</w:t>
            </w:r>
          </w:p>
          <w:p w:rsidR="00000000" w:rsidDel="00000000" w:rsidP="00000000" w:rsidRDefault="00000000" w:rsidRPr="00000000" w14:paraId="00000062">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Did you use words like earlier, later, soon, to show how time is changing in the story?</w:t>
            </w:r>
          </w:p>
          <w:p w:rsidR="00000000" w:rsidDel="00000000" w:rsidP="00000000" w:rsidRDefault="00000000" w:rsidRPr="00000000" w14:paraId="00000063">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What problem will the main character face?</w:t>
            </w:r>
          </w:p>
          <w:p w:rsidR="00000000" w:rsidDel="00000000" w:rsidP="00000000" w:rsidRDefault="00000000" w:rsidRPr="00000000" w14:paraId="00000064">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Does the problem change the character’s acts or thoughts?</w:t>
            </w:r>
          </w:p>
          <w:p w:rsidR="00000000" w:rsidDel="00000000" w:rsidP="00000000" w:rsidRDefault="00000000" w:rsidRPr="00000000" w14:paraId="00000065">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Have you used details that will help your readers see and know the characters?</w:t>
            </w:r>
          </w:p>
          <w:p w:rsidR="00000000" w:rsidDel="00000000" w:rsidP="00000000" w:rsidRDefault="00000000" w:rsidRPr="00000000" w14:paraId="00000066">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What events will lead up to your conclusion?</w:t>
            </w:r>
          </w:p>
          <w:p w:rsidR="00000000" w:rsidDel="00000000" w:rsidP="00000000" w:rsidRDefault="00000000" w:rsidRPr="00000000" w14:paraId="00000067">
            <w:pPr>
              <w:spacing w:line="276.00000208074397" w:lineRule="auto"/>
              <w:ind w:left="100" w:firstLine="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 Where can you add more descriptive words and information to make your story more exciting?</w:t>
            </w:r>
          </w:p>
          <w:p w:rsidR="00000000" w:rsidDel="00000000" w:rsidP="00000000" w:rsidRDefault="00000000" w:rsidRPr="00000000" w14:paraId="00000068">
            <w:pPr>
              <w:spacing w:line="276.00000208074397" w:lineRule="auto"/>
              <w:ind w:left="100" w:firstLine="0"/>
              <w:rPr>
                <w:rFonts w:ascii="Coming Soon" w:cs="Coming Soon" w:eastAsia="Coming Soon" w:hAnsi="Coming Soon"/>
                <w:b w:val="1"/>
              </w:rPr>
            </w:pP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69">
            <w:pPr>
              <w:widowControl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On-Going Standards</w:t>
            </w:r>
          </w:p>
        </w:tc>
      </w:tr>
      <w:t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rFonts w:ascii="Coming Soon" w:cs="Coming Soon" w:eastAsia="Coming Soon" w:hAnsi="Coming Soon"/>
              </w:rPr>
            </w:pPr>
            <w:r w:rsidDel="00000000" w:rsidR="00000000" w:rsidRPr="00000000">
              <w:rPr>
                <w:rFonts w:ascii="Coming Soon" w:cs="Coming Soon" w:eastAsia="Coming Soon" w:hAnsi="Coming Soon"/>
                <w:rtl w:val="0"/>
              </w:rPr>
              <w:t xml:space="preserve">RL.2.1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widowControl w:val="0"/>
              <w:spacing w:before="0" w:lineRule="auto"/>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L.2.1. Nouns and Verbs</w:t>
            </w:r>
          </w:p>
        </w:tc>
        <w:tc>
          <w:tcPr>
            <w:tcMar>
              <w:top w:w="100.0" w:type="dxa"/>
              <w:left w:w="100.0" w:type="dxa"/>
              <w:bottom w:w="100.0" w:type="dxa"/>
              <w:right w:w="100.0" w:type="dxa"/>
            </w:tcMar>
          </w:tcPr>
          <w:p w:rsidR="00000000" w:rsidDel="00000000" w:rsidP="00000000" w:rsidRDefault="00000000" w:rsidRPr="00000000" w14:paraId="0000006E">
            <w:pPr>
              <w:rPr>
                <w:rFonts w:ascii="Coming Soon" w:cs="Coming Soon" w:eastAsia="Coming Soon" w:hAnsi="Coming Soon"/>
                <w:u w:val="single"/>
              </w:rPr>
            </w:pP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c4bc96"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Intervention Plan</w:t>
            </w:r>
          </w:p>
        </w:tc>
      </w:tr>
      <w:t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72">
            <w:pPr>
              <w:widowControl w:val="0"/>
              <w:rPr>
                <w:rFonts w:ascii="Coming Soon" w:cs="Coming Soon" w:eastAsia="Coming Soon" w:hAnsi="Coming Soon"/>
                <w:b w:val="1"/>
                <w:u w:val="single"/>
              </w:rPr>
            </w:pPr>
            <w:r w:rsidDel="00000000" w:rsidR="00000000" w:rsidRPr="00000000">
              <w:rPr>
                <w:rFonts w:ascii="Coming Soon" w:cs="Coming Soon" w:eastAsia="Coming Soon" w:hAnsi="Coming Soon"/>
                <w:b w:val="1"/>
                <w:u w:val="single"/>
                <w:rtl w:val="0"/>
              </w:rPr>
              <w:t xml:space="preserve">Intensive</w:t>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ng Soon" w:cs="Coming Soon" w:eastAsia="Coming Soon" w:hAnsi="Coming Soon"/>
                <w:b w:val="1"/>
                <w:i w:val="0"/>
                <w:smallCaps w:val="0"/>
                <w:strike w:val="0"/>
                <w:color w:val="00ff00"/>
                <w:sz w:val="22"/>
                <w:szCs w:val="22"/>
                <w:shd w:fill="auto" w:val="clear"/>
                <w:vertAlign w:val="baseline"/>
              </w:rPr>
            </w:pPr>
            <w:hyperlink r:id="rId6">
              <w:r w:rsidDel="00000000" w:rsidR="00000000" w:rsidRPr="00000000">
                <w:rPr>
                  <w:rFonts w:ascii="Coming Soon" w:cs="Coming Soon" w:eastAsia="Coming Soon" w:hAnsi="Coming Soon"/>
                  <w:color w:val="1155cc"/>
                  <w:u w:val="single"/>
                  <w:rtl w:val="0"/>
                </w:rPr>
                <w:t xml:space="preserve">https://www.teacherspayteachers.com/Product/BME-Story-Planning-Chart-2812659</w:t>
              </w:r>
            </w:hyperlink>
            <w:r w:rsidDel="00000000" w:rsidR="00000000" w:rsidRPr="00000000">
              <w:rPr>
                <w:rtl w:val="0"/>
              </w:rPr>
            </w:r>
          </w:p>
          <w:p w:rsidR="00000000" w:rsidDel="00000000" w:rsidP="00000000" w:rsidRDefault="00000000" w:rsidRPr="00000000" w14:paraId="0000007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oming Soon" w:cs="Coming Soon" w:eastAsia="Coming Soon" w:hAnsi="Coming Soon"/>
              </w:rPr>
            </w:pPr>
            <w:r w:rsidDel="00000000" w:rsidR="00000000" w:rsidRPr="00000000">
              <w:rPr>
                <w:rFonts w:ascii="Coming Soon" w:cs="Coming Soon" w:eastAsia="Coming Soon" w:hAnsi="Coming Soon"/>
                <w:rtl w:val="0"/>
              </w:rPr>
              <w:t xml:space="preserve">Students will be given a story to read</w:t>
            </w:r>
          </w:p>
        </w:tc>
        <w:tc>
          <w:tcPr>
            <w:tcMar>
              <w:top w:w="100.0" w:type="dxa"/>
              <w:left w:w="100.0" w:type="dxa"/>
              <w:bottom w:w="100.0" w:type="dxa"/>
              <w:right w:w="100.0" w:type="dxa"/>
            </w:tcMar>
          </w:tcPr>
          <w:p w:rsidR="00000000" w:rsidDel="00000000" w:rsidP="00000000" w:rsidRDefault="00000000" w:rsidRPr="00000000" w14:paraId="00000075">
            <w:pPr>
              <w:widowControl w:val="0"/>
              <w:rPr>
                <w:rFonts w:ascii="Coming Soon" w:cs="Coming Soon" w:eastAsia="Coming Soon" w:hAnsi="Coming Soon"/>
                <w:b w:val="1"/>
                <w:u w:val="single"/>
              </w:rPr>
            </w:pPr>
            <w:r w:rsidDel="00000000" w:rsidR="00000000" w:rsidRPr="00000000">
              <w:rPr>
                <w:rFonts w:ascii="Coming Soon" w:cs="Coming Soon" w:eastAsia="Coming Soon" w:hAnsi="Coming Soon"/>
                <w:b w:val="1"/>
                <w:u w:val="single"/>
                <w:rtl w:val="0"/>
              </w:rPr>
              <w:t xml:space="preserve">Strategic -</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ng Soon" w:cs="Coming Soon" w:eastAsia="Coming Soon" w:hAnsi="Coming Soon"/>
              </w:rPr>
            </w:pPr>
            <w:hyperlink r:id="rId7">
              <w:r w:rsidDel="00000000" w:rsidR="00000000" w:rsidRPr="00000000">
                <w:rPr>
                  <w:rFonts w:ascii="Coming Soon" w:cs="Coming Soon" w:eastAsia="Coming Soon" w:hAnsi="Coming Soon"/>
                  <w:color w:val="1155cc"/>
                  <w:u w:val="single"/>
                  <w:rtl w:val="0"/>
                </w:rPr>
                <w:t xml:space="preserve">https://www.teacherspayteachers.com/Product/BME-Story-Planner-1022829</w:t>
              </w:r>
            </w:hyperlink>
            <w:r w:rsidDel="00000000" w:rsidR="00000000" w:rsidRPr="00000000">
              <w:rPr>
                <w:rFonts w:ascii="Coming Soon" w:cs="Coming Soon" w:eastAsia="Coming Soon" w:hAnsi="Coming Soon"/>
                <w:rtl w:val="0"/>
              </w:rPr>
              <w:t xml:space="preserve"> </w:t>
            </w:r>
          </w:p>
          <w:p w:rsidR="00000000" w:rsidDel="00000000" w:rsidP="00000000" w:rsidRDefault="00000000" w:rsidRPr="00000000" w14:paraId="0000007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oming Soon" w:cs="Coming Soon" w:eastAsia="Coming Soon" w:hAnsi="Coming Soon"/>
                <w:u w:val="none"/>
              </w:rPr>
            </w:pPr>
            <w:r w:rsidDel="00000000" w:rsidR="00000000" w:rsidRPr="00000000">
              <w:rPr>
                <w:rFonts w:ascii="Coming Soon" w:cs="Coming Soon" w:eastAsia="Coming Soon" w:hAnsi="Coming Soon"/>
                <w:rtl w:val="0"/>
              </w:rPr>
              <w:t xml:space="preserve">Students will be given a story to read </w:t>
            </w:r>
          </w:p>
        </w:tc>
        <w:tc>
          <w:tcPr>
            <w:tcMar>
              <w:top w:w="100.0" w:type="dxa"/>
              <w:left w:w="100.0" w:type="dxa"/>
              <w:bottom w:w="100.0" w:type="dxa"/>
              <w:right w:w="100.0" w:type="dxa"/>
            </w:tcMar>
          </w:tcPr>
          <w:p w:rsidR="00000000" w:rsidDel="00000000" w:rsidP="00000000" w:rsidRDefault="00000000" w:rsidRPr="00000000" w14:paraId="00000078">
            <w:pPr>
              <w:widowControl w:val="0"/>
              <w:rPr>
                <w:rFonts w:ascii="Coming Soon" w:cs="Coming Soon" w:eastAsia="Coming Soon" w:hAnsi="Coming Soon"/>
              </w:rPr>
            </w:pPr>
            <w:r w:rsidDel="00000000" w:rsidR="00000000" w:rsidRPr="00000000">
              <w:rPr>
                <w:rFonts w:ascii="Coming Soon" w:cs="Coming Soon" w:eastAsia="Coming Soon" w:hAnsi="Coming Soon"/>
                <w:b w:val="1"/>
                <w:u w:val="single"/>
                <w:rtl w:val="0"/>
              </w:rPr>
              <w:t xml:space="preserve">Good to Go </w:t>
            </w:r>
            <w:r w:rsidDel="00000000" w:rsidR="00000000" w:rsidRPr="00000000">
              <w:rPr>
                <w:rtl w:val="0"/>
              </w:rPr>
            </w:r>
          </w:p>
          <w:p w:rsidR="00000000" w:rsidDel="00000000" w:rsidP="00000000" w:rsidRDefault="00000000" w:rsidRPr="00000000" w14:paraId="00000079">
            <w:pPr>
              <w:numPr>
                <w:ilvl w:val="0"/>
                <w:numId w:val="7"/>
              </w:numPr>
              <w:ind w:left="720" w:hanging="360"/>
              <w:rPr>
                <w:rFonts w:ascii="Coming Soon" w:cs="Coming Soon" w:eastAsia="Coming Soon" w:hAnsi="Coming Soon"/>
              </w:rPr>
            </w:pPr>
            <w:hyperlink r:id="rId8">
              <w:r w:rsidDel="00000000" w:rsidR="00000000" w:rsidRPr="00000000">
                <w:rPr>
                  <w:rFonts w:ascii="Coming Soon" w:cs="Coming Soon" w:eastAsia="Coming Soon" w:hAnsi="Coming Soon"/>
                  <w:color w:val="1155cc"/>
                  <w:u w:val="single"/>
                  <w:rtl w:val="0"/>
                </w:rPr>
                <w:t xml:space="preserve">https://www.teacherspayteachers.com/Product/Plot-BME-Summary-2995980</w:t>
              </w:r>
            </w:hyperlink>
            <w:r w:rsidDel="00000000" w:rsidR="00000000" w:rsidRPr="00000000">
              <w:rPr>
                <w:rtl w:val="0"/>
              </w:rPr>
            </w:r>
          </w:p>
          <w:p w:rsidR="00000000" w:rsidDel="00000000" w:rsidP="00000000" w:rsidRDefault="00000000" w:rsidRPr="00000000" w14:paraId="0000007A">
            <w:pPr>
              <w:numPr>
                <w:ilvl w:val="1"/>
                <w:numId w:val="7"/>
              </w:numPr>
              <w:ind w:left="1440" w:hanging="360"/>
              <w:rPr>
                <w:rFonts w:ascii="Coming Soon" w:cs="Coming Soon" w:eastAsia="Coming Soon" w:hAnsi="Coming Soon"/>
                <w:u w:val="none"/>
              </w:rPr>
            </w:pPr>
            <w:r w:rsidDel="00000000" w:rsidR="00000000" w:rsidRPr="00000000">
              <w:rPr>
                <w:rFonts w:ascii="Coming Soon" w:cs="Coming Soon" w:eastAsia="Coming Soon" w:hAnsi="Coming Soon"/>
                <w:rtl w:val="0"/>
              </w:rPr>
              <w:t xml:space="preserve">Students will be given a story to read</w:t>
            </w:r>
          </w:p>
        </w:tc>
      </w:tr>
    </w:tbl>
    <w:p w:rsidR="00000000" w:rsidDel="00000000" w:rsidP="00000000" w:rsidRDefault="00000000" w:rsidRPr="00000000" w14:paraId="0000007B">
      <w:pPr>
        <w:rPr>
          <w:rFonts w:ascii="Coming Soon" w:cs="Coming Soon" w:eastAsia="Coming Soon" w:hAnsi="Coming Soon"/>
        </w:rPr>
      </w:pPr>
      <w:r w:rsidDel="00000000" w:rsidR="00000000" w:rsidRPr="00000000">
        <w:rPr>
          <w:rtl w:val="0"/>
        </w:rPr>
      </w:r>
    </w:p>
    <w:tbl>
      <w:tblPr>
        <w:tblStyle w:val="Table2"/>
        <w:tblW w:w="1476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0"/>
        <w:gridCol w:w="3390"/>
        <w:tblGridChange w:id="0">
          <w:tblGrid>
            <w:gridCol w:w="11370"/>
            <w:gridCol w:w="3390"/>
          </w:tblGrid>
        </w:tblGridChange>
      </w:tblGrid>
      <w:tr>
        <w:trPr>
          <w:trHeight w:val="340" w:hRule="atLeast"/>
        </w:trPr>
        <w:tc>
          <w:tcPr>
            <w:shd w:fill="c4bc96"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Instructional Plans</w:t>
            </w:r>
          </w:p>
        </w:tc>
        <w:tc>
          <w:tcPr>
            <w:shd w:fill="c4bc96"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Common Misconceptions</w:t>
            </w:r>
          </w:p>
        </w:tc>
      </w:tr>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Week 1</w:t>
            </w:r>
          </w:p>
          <w:p w:rsidR="00000000" w:rsidDel="00000000" w:rsidP="00000000" w:rsidRDefault="00000000" w:rsidRPr="00000000" w14:paraId="0000007F">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1</w:t>
            </w:r>
          </w:p>
          <w:p w:rsidR="00000000" w:rsidDel="00000000" w:rsidP="00000000" w:rsidRDefault="00000000" w:rsidRPr="00000000" w14:paraId="00000080">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w:t>
            </w:r>
          </w:p>
          <w:p w:rsidR="00000000" w:rsidDel="00000000" w:rsidP="00000000" w:rsidRDefault="00000000" w:rsidRPr="00000000" w14:paraId="00000081">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Teacher will read The Cherokee Stickball Game.</w:t>
            </w:r>
          </w:p>
          <w:p w:rsidR="00000000" w:rsidDel="00000000" w:rsidP="00000000" w:rsidRDefault="00000000" w:rsidRPr="00000000" w14:paraId="00000082">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Vocabulary words will be introduced. </w:t>
            </w:r>
            <w:r w:rsidDel="00000000" w:rsidR="00000000" w:rsidRPr="00000000">
              <w:rPr>
                <w:rFonts w:ascii="Coming Soon" w:cs="Coming Soon" w:eastAsia="Coming Soon" w:hAnsi="Coming Soon"/>
                <w:b w:val="1"/>
                <w:sz w:val="20"/>
                <w:szCs w:val="20"/>
                <w:rtl w:val="0"/>
              </w:rPr>
              <w:t xml:space="preserve"> </w:t>
            </w:r>
          </w:p>
          <w:p w:rsidR="00000000" w:rsidDel="00000000" w:rsidP="00000000" w:rsidRDefault="00000000" w:rsidRPr="00000000" w14:paraId="00000083">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84">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Anchor chart will be made on expanding sentences. Teacher will model. </w:t>
            </w:r>
          </w:p>
          <w:p w:rsidR="00000000" w:rsidDel="00000000" w:rsidP="00000000" w:rsidRDefault="00000000" w:rsidRPr="00000000" w14:paraId="00000085">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*Sue went to the store</w:t>
            </w:r>
          </w:p>
          <w:p w:rsidR="00000000" w:rsidDel="00000000" w:rsidP="00000000" w:rsidRDefault="00000000" w:rsidRPr="00000000" w14:paraId="00000086">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*Yesterday, Sue went to the grocery store to buy some bananas for her mom. </w:t>
            </w:r>
            <w:r w:rsidDel="00000000" w:rsidR="00000000" w:rsidRPr="00000000">
              <w:rPr>
                <w:rtl w:val="0"/>
              </w:rPr>
            </w:r>
          </w:p>
          <w:p w:rsidR="00000000" w:rsidDel="00000000" w:rsidP="00000000" w:rsidRDefault="00000000" w:rsidRPr="00000000" w14:paraId="00000087">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Interactive Writing</w:t>
            </w:r>
          </w:p>
          <w:p w:rsidR="00000000" w:rsidDel="00000000" w:rsidP="00000000" w:rsidRDefault="00000000" w:rsidRPr="00000000" w14:paraId="00000088">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Write about a game that you played recently.</w:t>
            </w:r>
          </w:p>
          <w:p w:rsidR="00000000" w:rsidDel="00000000" w:rsidP="00000000" w:rsidRDefault="00000000" w:rsidRPr="00000000" w14:paraId="00000089">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2</w:t>
            </w:r>
          </w:p>
          <w:p w:rsidR="00000000" w:rsidDel="00000000" w:rsidP="00000000" w:rsidRDefault="00000000" w:rsidRPr="00000000" w14:paraId="0000008A">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w:t>
            </w:r>
          </w:p>
          <w:p w:rsidR="00000000" w:rsidDel="00000000" w:rsidP="00000000" w:rsidRDefault="00000000" w:rsidRPr="00000000" w14:paraId="0000008B">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Teacher will introduce a story map to students. Vocabulary words will be reviewed and the characters and setting will be completed on the map. </w:t>
            </w:r>
          </w:p>
          <w:p w:rsidR="00000000" w:rsidDel="00000000" w:rsidP="00000000" w:rsidRDefault="00000000" w:rsidRPr="00000000" w14:paraId="0000008C">
            <w:pPr>
              <w:numPr>
                <w:ilvl w:val="1"/>
                <w:numId w:val="5"/>
              </w:numPr>
              <w:spacing w:line="276" w:lineRule="auto"/>
              <w:ind w:left="1440" w:hanging="360"/>
              <w:rPr>
                <w:rFonts w:ascii="Coming Soon" w:cs="Coming Soon" w:eastAsia="Coming Soon" w:hAnsi="Coming Soon"/>
                <w:sz w:val="20"/>
                <w:szCs w:val="20"/>
              </w:rPr>
            </w:pPr>
            <w:hyperlink r:id="rId9">
              <w:r w:rsidDel="00000000" w:rsidR="00000000" w:rsidRPr="00000000">
                <w:rPr>
                  <w:rFonts w:ascii="Coming Soon" w:cs="Coming Soon" w:eastAsia="Coming Soon" w:hAnsi="Coming Soon"/>
                  <w:color w:val="1155cc"/>
                  <w:sz w:val="20"/>
                  <w:szCs w:val="20"/>
                  <w:rtl w:val="0"/>
                </w:rPr>
                <w:t xml:space="preserve">Story Map</w:t>
              </w:r>
            </w:hyperlink>
            <w:r w:rsidDel="00000000" w:rsidR="00000000" w:rsidRPr="00000000">
              <w:rPr>
                <w:rtl w:val="0"/>
              </w:rPr>
            </w:r>
          </w:p>
          <w:p w:rsidR="00000000" w:rsidDel="00000000" w:rsidP="00000000" w:rsidRDefault="00000000" w:rsidRPr="00000000" w14:paraId="0000008D">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8E">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given silly sentence activity. . </w:t>
            </w:r>
            <w:r w:rsidDel="00000000" w:rsidR="00000000" w:rsidRPr="00000000">
              <w:rPr>
                <w:rtl w:val="0"/>
              </w:rPr>
            </w:r>
          </w:p>
          <w:p w:rsidR="00000000" w:rsidDel="00000000" w:rsidP="00000000" w:rsidRDefault="00000000" w:rsidRPr="00000000" w14:paraId="0000008F">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w:t>
            </w:r>
          </w:p>
          <w:p w:rsidR="00000000" w:rsidDel="00000000" w:rsidP="00000000" w:rsidRDefault="00000000" w:rsidRPr="00000000" w14:paraId="00000090">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write their topic sentence.</w:t>
            </w:r>
          </w:p>
          <w:p w:rsidR="00000000" w:rsidDel="00000000" w:rsidP="00000000" w:rsidRDefault="00000000" w:rsidRPr="00000000" w14:paraId="00000091">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3</w:t>
            </w:r>
          </w:p>
          <w:p w:rsidR="00000000" w:rsidDel="00000000" w:rsidP="00000000" w:rsidRDefault="00000000" w:rsidRPr="00000000" w14:paraId="00000092">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w:t>
            </w:r>
          </w:p>
          <w:p w:rsidR="00000000" w:rsidDel="00000000" w:rsidP="00000000" w:rsidRDefault="00000000" w:rsidRPr="00000000" w14:paraId="00000093">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Vocabulary words will be reviewed. As a whole group we will complete the story map.</w:t>
            </w:r>
            <w:r w:rsidDel="00000000" w:rsidR="00000000" w:rsidRPr="00000000">
              <w:rPr>
                <w:rtl w:val="0"/>
              </w:rPr>
            </w:r>
          </w:p>
          <w:p w:rsidR="00000000" w:rsidDel="00000000" w:rsidP="00000000" w:rsidRDefault="00000000" w:rsidRPr="00000000" w14:paraId="00000094">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95">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WIth partners students will expand simple sentences. </w:t>
            </w:r>
            <w:r w:rsidDel="00000000" w:rsidR="00000000" w:rsidRPr="00000000">
              <w:rPr>
                <w:rtl w:val="0"/>
              </w:rPr>
            </w:r>
          </w:p>
          <w:p w:rsidR="00000000" w:rsidDel="00000000" w:rsidP="00000000" w:rsidRDefault="00000000" w:rsidRPr="00000000" w14:paraId="00000096">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w:t>
            </w:r>
          </w:p>
          <w:p w:rsidR="00000000" w:rsidDel="00000000" w:rsidP="00000000" w:rsidRDefault="00000000" w:rsidRPr="00000000" w14:paraId="00000097">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write one detail.</w:t>
            </w:r>
          </w:p>
          <w:p w:rsidR="00000000" w:rsidDel="00000000" w:rsidP="00000000" w:rsidRDefault="00000000" w:rsidRPr="00000000" w14:paraId="00000098">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4</w:t>
            </w:r>
          </w:p>
          <w:p w:rsidR="00000000" w:rsidDel="00000000" w:rsidP="00000000" w:rsidRDefault="00000000" w:rsidRPr="00000000" w14:paraId="00000099">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w:t>
            </w:r>
          </w:p>
          <w:p w:rsidR="00000000" w:rsidDel="00000000" w:rsidP="00000000" w:rsidRDefault="00000000" w:rsidRPr="00000000" w14:paraId="0000009A">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given a short story and ask to complete the story map for that story. We will discuss and check. </w:t>
            </w:r>
            <w:r w:rsidDel="00000000" w:rsidR="00000000" w:rsidRPr="00000000">
              <w:rPr>
                <w:rtl w:val="0"/>
              </w:rPr>
            </w:r>
          </w:p>
          <w:p w:rsidR="00000000" w:rsidDel="00000000" w:rsidP="00000000" w:rsidRDefault="00000000" w:rsidRPr="00000000" w14:paraId="0000009B">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9C">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given 4 simple sentences and be asked to expand them. They will share their sentences with their table and discuss. </w:t>
            </w:r>
            <w:r w:rsidDel="00000000" w:rsidR="00000000" w:rsidRPr="00000000">
              <w:rPr>
                <w:rtl w:val="0"/>
              </w:rPr>
            </w:r>
          </w:p>
          <w:p w:rsidR="00000000" w:rsidDel="00000000" w:rsidP="00000000" w:rsidRDefault="00000000" w:rsidRPr="00000000" w14:paraId="0000009D">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w:t>
            </w:r>
          </w:p>
          <w:p w:rsidR="00000000" w:rsidDel="00000000" w:rsidP="00000000" w:rsidRDefault="00000000" w:rsidRPr="00000000" w14:paraId="0000009E">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write their second detail</w:t>
            </w:r>
          </w:p>
          <w:p w:rsidR="00000000" w:rsidDel="00000000" w:rsidP="00000000" w:rsidRDefault="00000000" w:rsidRPr="00000000" w14:paraId="0000009F">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5</w:t>
            </w:r>
          </w:p>
          <w:p w:rsidR="00000000" w:rsidDel="00000000" w:rsidP="00000000" w:rsidRDefault="00000000" w:rsidRPr="00000000" w14:paraId="000000A0">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assessed. Teachers will discuss data from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could not add all the components to expand a sentence.</w:t>
            </w:r>
          </w:p>
          <w:p w:rsidR="00000000" w:rsidDel="00000000" w:rsidP="00000000" w:rsidRDefault="00000000" w:rsidRPr="00000000" w14:paraId="000000A2">
            <w:pPr>
              <w:widowControl w:val="0"/>
              <w:spacing w:line="240" w:lineRule="auto"/>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oming Soon" w:cs="Coming Soon" w:eastAsia="Coming Soon" w:hAnsi="Coming Soon"/>
                <w:sz w:val="24"/>
                <w:szCs w:val="24"/>
              </w:rPr>
            </w:pPr>
            <w:r w:rsidDel="00000000" w:rsidR="00000000" w:rsidRPr="00000000">
              <w:rPr>
                <w:rFonts w:ascii="Coming Soon" w:cs="Coming Soon" w:eastAsia="Coming Soon" w:hAnsi="Coming Soon"/>
                <w:sz w:val="20"/>
                <w:szCs w:val="20"/>
                <w:rtl w:val="0"/>
              </w:rPr>
              <w:t xml:space="preserve">Students might get beginning, middle, and, end</w:t>
            </w:r>
            <w:r w:rsidDel="00000000" w:rsidR="00000000" w:rsidRPr="00000000">
              <w:rPr>
                <w:rFonts w:ascii="Coming Soon" w:cs="Coming Soon" w:eastAsia="Coming Soon" w:hAnsi="Coming Soon"/>
                <w:sz w:val="24"/>
                <w:szCs w:val="24"/>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Coming Soon" w:cs="Coming Soon" w:eastAsia="Coming Soon" w:hAnsi="Coming Soon"/>
                <w:b w:val="1"/>
                <w:sz w:val="24"/>
                <w:szCs w:val="24"/>
              </w:rPr>
            </w:pPr>
            <w:r w:rsidDel="00000000" w:rsidR="00000000" w:rsidRPr="00000000">
              <w:rPr>
                <w:rFonts w:ascii="Coming Soon" w:cs="Coming Soon" w:eastAsia="Coming Soon" w:hAnsi="Coming Soon"/>
                <w:b w:val="1"/>
                <w:sz w:val="24"/>
                <w:szCs w:val="24"/>
                <w:rtl w:val="0"/>
              </w:rPr>
              <w:t xml:space="preserve">Week 2 </w:t>
            </w:r>
          </w:p>
          <w:p w:rsidR="00000000" w:rsidDel="00000000" w:rsidP="00000000" w:rsidRDefault="00000000" w:rsidRPr="00000000" w14:paraId="000000A5">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1</w:t>
            </w:r>
          </w:p>
          <w:p w:rsidR="00000000" w:rsidDel="00000000" w:rsidP="00000000" w:rsidRDefault="00000000" w:rsidRPr="00000000" w14:paraId="000000A6">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 </w:t>
            </w:r>
          </w:p>
          <w:p w:rsidR="00000000" w:rsidDel="00000000" w:rsidP="00000000" w:rsidRDefault="00000000" w:rsidRPr="00000000" w14:paraId="000000A7">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Teacher will read The Final Game. Vocabulary words will be introduced. </w:t>
            </w:r>
          </w:p>
          <w:p w:rsidR="00000000" w:rsidDel="00000000" w:rsidP="00000000" w:rsidRDefault="00000000" w:rsidRPr="00000000" w14:paraId="000000A8">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Target questions will be used. </w:t>
            </w:r>
          </w:p>
          <w:p w:rsidR="00000000" w:rsidDel="00000000" w:rsidP="00000000" w:rsidRDefault="00000000" w:rsidRPr="00000000" w14:paraId="000000A9">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AA">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expand sentences and label the nouns and verbs.</w:t>
            </w:r>
            <w:r w:rsidDel="00000000" w:rsidR="00000000" w:rsidRPr="00000000">
              <w:rPr>
                <w:rtl w:val="0"/>
              </w:rPr>
            </w:r>
          </w:p>
          <w:p w:rsidR="00000000" w:rsidDel="00000000" w:rsidP="00000000" w:rsidRDefault="00000000" w:rsidRPr="00000000" w14:paraId="000000AB">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 </w:t>
            </w:r>
          </w:p>
          <w:p w:rsidR="00000000" w:rsidDel="00000000" w:rsidP="00000000" w:rsidRDefault="00000000" w:rsidRPr="00000000" w14:paraId="000000AC">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write their third detail and closing</w:t>
            </w:r>
          </w:p>
          <w:p w:rsidR="00000000" w:rsidDel="00000000" w:rsidP="00000000" w:rsidRDefault="00000000" w:rsidRPr="00000000" w14:paraId="000000AD">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2</w:t>
            </w:r>
          </w:p>
          <w:p w:rsidR="00000000" w:rsidDel="00000000" w:rsidP="00000000" w:rsidRDefault="00000000" w:rsidRPr="00000000" w14:paraId="000000AE">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 </w:t>
            </w:r>
          </w:p>
          <w:p w:rsidR="00000000" w:rsidDel="00000000" w:rsidP="00000000" w:rsidRDefault="00000000" w:rsidRPr="00000000" w14:paraId="000000AF">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complete a story map on The Final Game. </w:t>
            </w:r>
            <w:r w:rsidDel="00000000" w:rsidR="00000000" w:rsidRPr="00000000">
              <w:rPr>
                <w:rtl w:val="0"/>
              </w:rPr>
            </w:r>
          </w:p>
          <w:p w:rsidR="00000000" w:rsidDel="00000000" w:rsidP="00000000" w:rsidRDefault="00000000" w:rsidRPr="00000000" w14:paraId="000000B0">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B1">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expand sentences and label the nouns and verbs.</w:t>
            </w:r>
            <w:r w:rsidDel="00000000" w:rsidR="00000000" w:rsidRPr="00000000">
              <w:rPr>
                <w:rtl w:val="0"/>
              </w:rPr>
            </w:r>
          </w:p>
          <w:p w:rsidR="00000000" w:rsidDel="00000000" w:rsidP="00000000" w:rsidRDefault="00000000" w:rsidRPr="00000000" w14:paraId="000000B2">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  </w:t>
            </w:r>
          </w:p>
          <w:p w:rsidR="00000000" w:rsidDel="00000000" w:rsidP="00000000" w:rsidRDefault="00000000" w:rsidRPr="00000000" w14:paraId="000000B3">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peer edit their writing.</w:t>
            </w:r>
          </w:p>
          <w:p w:rsidR="00000000" w:rsidDel="00000000" w:rsidP="00000000" w:rsidRDefault="00000000" w:rsidRPr="00000000" w14:paraId="000000B4">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Teacher will conference with students and then they will begin their final draft. </w:t>
            </w:r>
          </w:p>
          <w:p w:rsidR="00000000" w:rsidDel="00000000" w:rsidP="00000000" w:rsidRDefault="00000000" w:rsidRPr="00000000" w14:paraId="000000B5">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3</w:t>
            </w:r>
          </w:p>
          <w:p w:rsidR="00000000" w:rsidDel="00000000" w:rsidP="00000000" w:rsidRDefault="00000000" w:rsidRPr="00000000" w14:paraId="000000B6">
            <w:pPr>
              <w:widowControl w:val="0"/>
              <w:spacing w:line="240"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 </w:t>
            </w:r>
          </w:p>
          <w:p w:rsidR="00000000" w:rsidDel="00000000" w:rsidP="00000000" w:rsidRDefault="00000000" w:rsidRPr="00000000" w14:paraId="000000B7">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given a guided reading story to read as a table. </w:t>
            </w:r>
            <w:r w:rsidDel="00000000" w:rsidR="00000000" w:rsidRPr="00000000">
              <w:rPr>
                <w:rtl w:val="0"/>
              </w:rPr>
            </w:r>
          </w:p>
          <w:p w:rsidR="00000000" w:rsidDel="00000000" w:rsidP="00000000" w:rsidRDefault="00000000" w:rsidRPr="00000000" w14:paraId="000000B8">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B9">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expand sentences and label the nouns and verbs.</w:t>
            </w:r>
            <w:r w:rsidDel="00000000" w:rsidR="00000000" w:rsidRPr="00000000">
              <w:rPr>
                <w:rtl w:val="0"/>
              </w:rPr>
            </w:r>
          </w:p>
          <w:p w:rsidR="00000000" w:rsidDel="00000000" w:rsidP="00000000" w:rsidRDefault="00000000" w:rsidRPr="00000000" w14:paraId="000000BA">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w:t>
            </w:r>
          </w:p>
          <w:p w:rsidR="00000000" w:rsidDel="00000000" w:rsidP="00000000" w:rsidRDefault="00000000" w:rsidRPr="00000000" w14:paraId="000000BB">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Teacher will conference with students and then they will begin their final draft.</w:t>
            </w:r>
          </w:p>
          <w:p w:rsidR="00000000" w:rsidDel="00000000" w:rsidP="00000000" w:rsidRDefault="00000000" w:rsidRPr="00000000" w14:paraId="000000BC">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4</w:t>
            </w:r>
          </w:p>
          <w:p w:rsidR="00000000" w:rsidDel="00000000" w:rsidP="00000000" w:rsidRDefault="00000000" w:rsidRPr="00000000" w14:paraId="000000BD">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Literacy </w:t>
            </w:r>
          </w:p>
          <w:p w:rsidR="00000000" w:rsidDel="00000000" w:rsidP="00000000" w:rsidRDefault="00000000" w:rsidRPr="00000000" w14:paraId="000000BE">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complete a story map on text read the previous day. </w:t>
            </w:r>
          </w:p>
          <w:p w:rsidR="00000000" w:rsidDel="00000000" w:rsidP="00000000" w:rsidRDefault="00000000" w:rsidRPr="00000000" w14:paraId="000000BF">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Language</w:t>
            </w:r>
          </w:p>
          <w:p w:rsidR="00000000" w:rsidDel="00000000" w:rsidP="00000000" w:rsidRDefault="00000000" w:rsidRPr="00000000" w14:paraId="000000C0">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expand sentences and label the nouns and verbs.</w:t>
            </w:r>
            <w:r w:rsidDel="00000000" w:rsidR="00000000" w:rsidRPr="00000000">
              <w:rPr>
                <w:rtl w:val="0"/>
              </w:rPr>
            </w:r>
          </w:p>
          <w:p w:rsidR="00000000" w:rsidDel="00000000" w:rsidP="00000000" w:rsidRDefault="00000000" w:rsidRPr="00000000" w14:paraId="000000C1">
            <w:pPr>
              <w:spacing w:line="276" w:lineRule="auto"/>
              <w:ind w:left="0" w:firstLine="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Writing </w:t>
            </w:r>
          </w:p>
          <w:p w:rsidR="00000000" w:rsidDel="00000000" w:rsidP="00000000" w:rsidRDefault="00000000" w:rsidRPr="00000000" w14:paraId="000000C2">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finish their final drafts. </w:t>
            </w:r>
          </w:p>
          <w:p w:rsidR="00000000" w:rsidDel="00000000" w:rsidP="00000000" w:rsidRDefault="00000000" w:rsidRPr="00000000" w14:paraId="000000C3">
            <w:pPr>
              <w:widowControl w:val="0"/>
              <w:numPr>
                <w:ilvl w:val="0"/>
                <w:numId w:val="5"/>
              </w:numPr>
              <w:spacing w:line="240" w:lineRule="auto"/>
              <w:ind w:left="720" w:hanging="360"/>
              <w:rPr>
                <w:rFonts w:ascii="Coming Soon" w:cs="Coming Soon" w:eastAsia="Coming Soon" w:hAnsi="Coming Soon"/>
                <w:b w:val="1"/>
                <w:sz w:val="20"/>
                <w:szCs w:val="20"/>
              </w:rPr>
            </w:pPr>
            <w:r w:rsidDel="00000000" w:rsidR="00000000" w:rsidRPr="00000000">
              <w:rPr>
                <w:rFonts w:ascii="Coming Soon" w:cs="Coming Soon" w:eastAsia="Coming Soon" w:hAnsi="Coming Soon"/>
                <w:b w:val="1"/>
                <w:sz w:val="20"/>
                <w:szCs w:val="20"/>
                <w:rtl w:val="0"/>
              </w:rPr>
              <w:t xml:space="preserve">Day 5</w:t>
            </w:r>
          </w:p>
          <w:p w:rsidR="00000000" w:rsidDel="00000000" w:rsidP="00000000" w:rsidRDefault="00000000" w:rsidRPr="00000000" w14:paraId="000000C4">
            <w:pPr>
              <w:numPr>
                <w:ilvl w:val="1"/>
                <w:numId w:val="5"/>
              </w:numPr>
              <w:spacing w:line="276" w:lineRule="auto"/>
              <w:ind w:left="1440" w:hanging="360"/>
              <w:rPr>
                <w:rFonts w:ascii="Coming Soon" w:cs="Coming Soon" w:eastAsia="Coming Soon" w:hAnsi="Coming Soon"/>
                <w:sz w:val="20"/>
                <w:szCs w:val="20"/>
              </w:rPr>
            </w:pPr>
            <w:r w:rsidDel="00000000" w:rsidR="00000000" w:rsidRPr="00000000">
              <w:rPr>
                <w:rFonts w:ascii="Coming Soon" w:cs="Coming Soon" w:eastAsia="Coming Soon" w:hAnsi="Coming Soon"/>
                <w:sz w:val="20"/>
                <w:szCs w:val="20"/>
                <w:rtl w:val="0"/>
              </w:rPr>
              <w:t xml:space="preserve">Students will be assessed. Teachers will discuss data from</w:t>
            </w:r>
            <w:r w:rsidDel="00000000" w:rsidR="00000000" w:rsidRPr="00000000">
              <w:rPr>
                <w:rtl w:val="0"/>
              </w:rPr>
            </w:r>
          </w:p>
          <w:p w:rsidR="00000000" w:rsidDel="00000000" w:rsidP="00000000" w:rsidRDefault="00000000" w:rsidRPr="00000000" w14:paraId="000000C5">
            <w:pPr>
              <w:widowControl w:val="0"/>
              <w:spacing w:line="240" w:lineRule="auto"/>
              <w:rPr>
                <w:rFonts w:ascii="Coming Soon" w:cs="Coming Soon" w:eastAsia="Coming Soon" w:hAnsi="Coming Soo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Coming Soon" w:cs="Coming Soon" w:eastAsia="Coming Soon" w:hAnsi="Coming Soon"/>
                <w:b w:val="1"/>
                <w:sz w:val="24"/>
                <w:szCs w:val="24"/>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rFonts w:ascii="Alegreya" w:cs="Alegreya" w:eastAsia="Alegreya" w:hAnsi="Alegreya"/>
          <w:sz w:val="24"/>
          <w:szCs w:val="24"/>
        </w:rPr>
      </w:pPr>
      <w:r w:rsidDel="00000000" w:rsidR="00000000" w:rsidRPr="00000000">
        <w:rPr>
          <w:b w:val="1"/>
          <w:sz w:val="24"/>
          <w:szCs w:val="24"/>
          <w:rtl w:val="0"/>
        </w:rPr>
        <w:t xml:space="preserve">ADDITIONAL RESOURCES: </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sectPr>
      <w:headerReference r:id="rId10" w:type="default"/>
      <w:footerReference r:id="rId11" w:type="default"/>
      <w:pgSz w:h="12240" w:w="15840" w:orient="landscape"/>
      <w:pgMar w:bottom="431.9999999999999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ing Soon">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b w:val="1"/>
        <w:color w:val="b7b7b7"/>
        <w:sz w:val="16"/>
        <w:szCs w:val="16"/>
      </w:rPr>
    </w:pPr>
    <w:r w:rsidDel="00000000" w:rsidR="00000000" w:rsidRPr="00000000">
      <w:rPr>
        <w:rtl w:val="0"/>
      </w:rPr>
    </w:r>
  </w:p>
  <w:p w:rsidR="00000000" w:rsidDel="00000000" w:rsidP="00000000" w:rsidRDefault="00000000" w:rsidRPr="00000000" w14:paraId="000000CE">
    <w:pPr>
      <w:rPr>
        <w:b w:val="1"/>
        <w:color w:val="b7b7b7"/>
        <w:sz w:val="16"/>
        <w:szCs w:val="16"/>
      </w:rPr>
    </w:pPr>
    <w:r w:rsidDel="00000000" w:rsidR="00000000" w:rsidRPr="00000000">
      <w:rPr>
        <w:rtl w:val="0"/>
      </w:rPr>
    </w:r>
  </w:p>
  <w:p w:rsidR="00000000" w:rsidDel="00000000" w:rsidP="00000000" w:rsidRDefault="00000000" w:rsidRPr="00000000" w14:paraId="000000CF">
    <w:pPr>
      <w:rPr>
        <w:b w:val="1"/>
        <w:color w:val="b7b7b7"/>
        <w:sz w:val="16"/>
        <w:szCs w:val="16"/>
      </w:rPr>
    </w:pPr>
    <w:r w:rsidDel="00000000" w:rsidR="00000000" w:rsidRPr="00000000">
      <w:rPr>
        <w:rtl w:val="0"/>
      </w:rPr>
    </w:r>
  </w:p>
  <w:p w:rsidR="00000000" w:rsidDel="00000000" w:rsidP="00000000" w:rsidRDefault="00000000" w:rsidRPr="00000000" w14:paraId="000000D0">
    <w:pPr>
      <w:spacing w:after="720" w:lineRule="auto"/>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education.com/worksheet/article/story-map-organizer/" TargetMode="External"/><Relationship Id="rId5" Type="http://schemas.openxmlformats.org/officeDocument/2006/relationships/styles" Target="styles.xml"/><Relationship Id="rId6" Type="http://schemas.openxmlformats.org/officeDocument/2006/relationships/hyperlink" Target="https://www.teacherspayteachers.com/Product/BME-Story-Planning-Chart-2812659" TargetMode="External"/><Relationship Id="rId7" Type="http://schemas.openxmlformats.org/officeDocument/2006/relationships/hyperlink" Target="https://www.teacherspayteachers.com/Product/BME-Story-Planner-1022829" TargetMode="External"/><Relationship Id="rId8" Type="http://schemas.openxmlformats.org/officeDocument/2006/relationships/hyperlink" Target="https://www.teacherspayteachers.com/Product/Plot-BME-Summary-299598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