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bookmarkStart w:colFirst="0" w:colLast="0" w:name="_gjdgxs" w:id="0"/>
      <w:bookmarkEnd w:id="0"/>
      <w:r w:rsidDel="00000000" w:rsidR="00000000" w:rsidRPr="00000000">
        <w:rPr>
          <w:rtl w:val="0"/>
        </w:rPr>
      </w:r>
    </w:p>
    <w:tbl>
      <w:tblPr>
        <w:tblStyle w:val="Table1"/>
        <w:tblW w:w="14250.0" w:type="dxa"/>
        <w:jc w:val="left"/>
        <w:tblInd w:w="19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770"/>
        <w:gridCol w:w="4650"/>
        <w:gridCol w:w="4830"/>
        <w:tblGridChange w:id="0">
          <w:tblGrid>
            <w:gridCol w:w="4770"/>
            <w:gridCol w:w="4650"/>
            <w:gridCol w:w="4830"/>
          </w:tblGrid>
        </w:tblGridChange>
      </w:tblGrid>
      <w:tr>
        <w:tc>
          <w:tcPr>
            <w:gridSpan w:val="3"/>
            <w:tcBorders>
              <w:top w:color="000000" w:space="0" w:sz="8" w:val="single"/>
              <w:left w:color="000000" w:space="0" w:sz="8" w:val="single"/>
              <w:bottom w:color="000000" w:space="0" w:sz="8" w:val="single"/>
              <w:right w:color="000000" w:space="0" w:sz="8" w:val="single"/>
            </w:tcBorders>
            <w:shd w:fill="9900ff" w:val="clear"/>
            <w:tcMar>
              <w:top w:w="100.0" w:type="dxa"/>
              <w:left w:w="100.0" w:type="dxa"/>
              <w:bottom w:w="100.0" w:type="dxa"/>
              <w:right w:w="100.0" w:type="dxa"/>
            </w:tcMar>
          </w:tcPr>
          <w:p w:rsidR="00000000" w:rsidDel="00000000" w:rsidP="00000000" w:rsidRDefault="00000000" w:rsidRPr="00000000" w14:paraId="00000002">
            <w:pPr>
              <w:spacing w:line="240" w:lineRule="auto"/>
              <w:rPr>
                <w:b w:val="1"/>
                <w:sz w:val="28"/>
                <w:szCs w:val="28"/>
              </w:rPr>
            </w:pPr>
            <w:r w:rsidDel="00000000" w:rsidR="00000000" w:rsidRPr="00000000">
              <w:rPr>
                <w:b w:val="1"/>
                <w:sz w:val="28"/>
                <w:szCs w:val="28"/>
                <w:rtl w:val="0"/>
              </w:rPr>
              <w:t xml:space="preserve">            Grade:      4th                          Unit:      Main Idea                                      Timeline:    2  Weeks </w:t>
            </w:r>
          </w:p>
        </w:tc>
      </w:tr>
      <w:tr>
        <w:trPr>
          <w:trHeight w:val="340" w:hRule="atLeast"/>
        </w:trPr>
        <w:tc>
          <w:tcPr>
            <w:gridSpan w:val="3"/>
            <w:tcBorders>
              <w:left w:color="000000" w:space="0" w:sz="8" w:val="single"/>
              <w:bottom w:color="000000" w:space="0" w:sz="8" w:val="single"/>
              <w:right w:color="000000" w:space="0" w:sz="8" w:val="single"/>
            </w:tcBorders>
            <w:shd w:fill="9900ff" w:val="clear"/>
            <w:tcMar>
              <w:top w:w="100.0" w:type="dxa"/>
              <w:left w:w="100.0" w:type="dxa"/>
              <w:bottom w:w="100.0" w:type="dxa"/>
              <w:right w:w="100.0" w:type="dxa"/>
            </w:tcMar>
          </w:tcPr>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ESSENTIAL STANDARDS ADDRESSED IN THIS UNIT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rPr/>
            </w:pPr>
            <w:r w:rsidDel="00000000" w:rsidR="00000000" w:rsidRPr="00000000">
              <w:rPr>
                <w:rtl w:val="0"/>
              </w:rPr>
              <w:t xml:space="preserve"> RI.4.2 Determine the main idea of a text and explain how it is supported by key details.  (DOK 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9">
            <w:pPr>
              <w:rPr>
                <w:rFonts w:ascii="Calibri" w:cs="Calibri" w:eastAsia="Calibri" w:hAnsi="Calibri"/>
                <w:sz w:val="20"/>
                <w:szCs w:val="2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spacing w:line="240" w:lineRule="auto"/>
              <w:rPr/>
            </w:pPr>
            <w:r w:rsidDel="00000000" w:rsidR="00000000" w:rsidRPr="00000000">
              <w:rPr>
                <w:rtl w:val="0"/>
              </w:rPr>
            </w:r>
          </w:p>
        </w:tc>
      </w:tr>
      <w:tr>
        <w:trPr>
          <w:trHeight w:val="420" w:hRule="atLeast"/>
        </w:trPr>
        <w:tc>
          <w:tcPr>
            <w:gridSpan w:val="3"/>
            <w:tcBorders>
              <w:left w:color="000000" w:space="0" w:sz="8" w:val="single"/>
              <w:bottom w:color="000000" w:space="0" w:sz="8" w:val="single"/>
              <w:right w:color="000000" w:space="0" w:sz="8" w:val="single"/>
            </w:tcBorders>
            <w:shd w:fill="9900ff" w:val="clear"/>
            <w:tcMar>
              <w:top w:w="100.0" w:type="dxa"/>
              <w:left w:w="100.0" w:type="dxa"/>
              <w:bottom w:w="100.0" w:type="dxa"/>
              <w:right w:w="100.0" w:type="dxa"/>
            </w:tcMar>
          </w:tcPr>
          <w:p w:rsidR="00000000" w:rsidDel="00000000" w:rsidP="00000000" w:rsidRDefault="00000000" w:rsidRPr="00000000" w14:paraId="0000000B">
            <w:pPr>
              <w:jc w:val="center"/>
              <w:rPr>
                <w:b w:val="1"/>
                <w:sz w:val="24"/>
                <w:szCs w:val="24"/>
              </w:rPr>
            </w:pPr>
            <w:r w:rsidDel="00000000" w:rsidR="00000000" w:rsidRPr="00000000">
              <w:rPr>
                <w:b w:val="1"/>
                <w:sz w:val="24"/>
                <w:szCs w:val="24"/>
                <w:rtl w:val="0"/>
              </w:rPr>
              <w:t xml:space="preserve">LEARNING PROGRESSION</w:t>
            </w:r>
          </w:p>
        </w:tc>
      </w:tr>
      <w:tr>
        <w:trPr>
          <w:trHeight w:val="720" w:hRule="atLeast"/>
        </w:trPr>
        <w:tc>
          <w:tcPr>
            <w:gridSpan w:val="3"/>
          </w:tcPr>
          <w:p w:rsidR="00000000" w:rsidDel="00000000" w:rsidP="00000000" w:rsidRDefault="00000000" w:rsidRPr="00000000" w14:paraId="0000000E">
            <w:pPr>
              <w:rPr>
                <w:b w:val="1"/>
                <w:u w:val="single"/>
              </w:rPr>
            </w:pPr>
            <w:r w:rsidDel="00000000" w:rsidR="00000000" w:rsidRPr="00000000">
              <w:rPr>
                <w:b w:val="1"/>
                <w:u w:val="single"/>
                <w:rtl w:val="0"/>
              </w:rPr>
              <w:t xml:space="preserve">Grade Below   </w:t>
            </w:r>
          </w:p>
          <w:p w:rsidR="00000000" w:rsidDel="00000000" w:rsidP="00000000" w:rsidRDefault="00000000" w:rsidRPr="00000000" w14:paraId="0000000F">
            <w:pPr>
              <w:rPr/>
            </w:pPr>
            <w:r w:rsidDel="00000000" w:rsidR="00000000" w:rsidRPr="00000000">
              <w:rPr>
                <w:rtl w:val="0"/>
              </w:rPr>
              <w:t xml:space="preserve">RI.3.2 Determine the main idea of a text; recount the key details and explain how they support the main idea. </w:t>
            </w:r>
          </w:p>
          <w:p w:rsidR="00000000" w:rsidDel="00000000" w:rsidP="00000000" w:rsidRDefault="00000000" w:rsidRPr="00000000" w14:paraId="00000010">
            <w:pPr>
              <w:rPr>
                <w:b w:val="1"/>
                <w:u w:val="single"/>
              </w:rPr>
            </w:pPr>
            <w:r w:rsidDel="00000000" w:rsidR="00000000" w:rsidRPr="00000000">
              <w:rPr>
                <w:rtl w:val="0"/>
              </w:rPr>
            </w:r>
          </w:p>
          <w:p w:rsidR="00000000" w:rsidDel="00000000" w:rsidP="00000000" w:rsidRDefault="00000000" w:rsidRPr="00000000" w14:paraId="00000011">
            <w:pPr>
              <w:jc w:val="left"/>
              <w:rPr>
                <w:b w:val="1"/>
                <w:u w:val="single"/>
              </w:rPr>
            </w:pPr>
            <w:r w:rsidDel="00000000" w:rsidR="00000000" w:rsidRPr="00000000">
              <w:rPr>
                <w:b w:val="1"/>
                <w:u w:val="single"/>
                <w:rtl w:val="0"/>
              </w:rPr>
              <w:t xml:space="preserve">Grade Above</w:t>
            </w:r>
          </w:p>
          <w:p w:rsidR="00000000" w:rsidDel="00000000" w:rsidP="00000000" w:rsidRDefault="00000000" w:rsidRPr="00000000" w14:paraId="00000012">
            <w:pPr>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 5.2 Determine two or more main ideas of a text and explain how they are supported by key details; summarize the text. </w:t>
            </w:r>
          </w:p>
          <w:p w:rsidR="00000000" w:rsidDel="00000000" w:rsidP="00000000" w:rsidRDefault="00000000" w:rsidRPr="00000000" w14:paraId="00000013">
            <w:pPr>
              <w:jc w:val="left"/>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tc>
      </w:tr>
      <w:tr>
        <w:tc>
          <w:tcPr>
            <w:gridSpan w:val="3"/>
            <w:tcBorders>
              <w:left w:color="000000" w:space="0" w:sz="8" w:val="single"/>
              <w:bottom w:color="000000" w:space="0" w:sz="8" w:val="single"/>
              <w:right w:color="000000" w:space="0" w:sz="8" w:val="single"/>
            </w:tcBorders>
            <w:shd w:fill="9900ff" w:val="clear"/>
            <w:tcMar>
              <w:top w:w="100.0" w:type="dxa"/>
              <w:left w:w="100.0" w:type="dxa"/>
              <w:bottom w:w="100.0" w:type="dxa"/>
              <w:right w:w="100.0" w:type="dxa"/>
            </w:tcMar>
          </w:tcPr>
          <w:p w:rsidR="00000000" w:rsidDel="00000000" w:rsidP="00000000" w:rsidRDefault="00000000" w:rsidRPr="00000000" w14:paraId="00000017">
            <w:pPr>
              <w:widowControl w:val="0"/>
              <w:jc w:val="center"/>
              <w:rPr>
                <w:b w:val="1"/>
                <w:sz w:val="24"/>
                <w:szCs w:val="24"/>
              </w:rPr>
            </w:pPr>
            <w:r w:rsidDel="00000000" w:rsidR="00000000" w:rsidRPr="00000000">
              <w:rPr>
                <w:b w:val="1"/>
                <w:sz w:val="24"/>
                <w:szCs w:val="24"/>
                <w:rtl w:val="0"/>
              </w:rPr>
              <w:t xml:space="preserve">STUDENT-FRIENDLY LEARNING TARGETS</w:t>
            </w:r>
          </w:p>
        </w:tc>
      </w:tr>
      <w:tr>
        <w:trPr>
          <w:trHeight w:val="440" w:hRule="atLeast"/>
        </w:trPr>
        <w:tc>
          <w:tcPr>
            <w:gridSpan w:val="2"/>
            <w:tcBorders>
              <w:left w:color="000000" w:space="0" w:sz="8" w:val="single"/>
              <w:bottom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1A">
            <w:pPr>
              <w:numPr>
                <w:ilvl w:val="0"/>
                <w:numId w:val="10"/>
              </w:numPr>
              <w:spacing w:line="276" w:lineRule="auto"/>
              <w:ind w:left="720" w:hanging="360"/>
              <w:rPr>
                <w:sz w:val="20"/>
                <w:szCs w:val="20"/>
              </w:rPr>
            </w:pPr>
            <w:r w:rsidDel="00000000" w:rsidR="00000000" w:rsidRPr="00000000">
              <w:rPr>
                <w:rFonts w:ascii="Cambria" w:cs="Cambria" w:eastAsia="Cambria" w:hAnsi="Cambria"/>
                <w:sz w:val="28"/>
                <w:szCs w:val="28"/>
                <w:rtl w:val="0"/>
              </w:rPr>
              <w:t xml:space="preserve">I can determine the main idea. </w:t>
            </w:r>
            <w:r w:rsidDel="00000000" w:rsidR="00000000" w:rsidRPr="00000000">
              <w:rPr>
                <w:rtl w:val="0"/>
              </w:rPr>
            </w:r>
          </w:p>
          <w:p w:rsidR="00000000" w:rsidDel="00000000" w:rsidP="00000000" w:rsidRDefault="00000000" w:rsidRPr="00000000" w14:paraId="0000001B">
            <w:pPr>
              <w:numPr>
                <w:ilvl w:val="0"/>
                <w:numId w:val="10"/>
              </w:numPr>
              <w:spacing w:line="276" w:lineRule="auto"/>
              <w:ind w:left="720" w:hanging="360"/>
              <w:rPr>
                <w:sz w:val="20"/>
                <w:szCs w:val="20"/>
              </w:rPr>
            </w:pPr>
            <w:r w:rsidDel="00000000" w:rsidR="00000000" w:rsidRPr="00000000">
              <w:rPr>
                <w:rFonts w:ascii="Cambria" w:cs="Cambria" w:eastAsia="Cambria" w:hAnsi="Cambria"/>
                <w:sz w:val="28"/>
                <w:szCs w:val="28"/>
                <w:rtl w:val="0"/>
              </w:rPr>
              <w:t xml:space="preserve">I can  explain how the key details support the main idea.  </w:t>
            </w:r>
            <w:r w:rsidDel="00000000" w:rsidR="00000000" w:rsidRPr="00000000">
              <w:rPr>
                <w:rtl w:val="0"/>
              </w:rPr>
            </w:r>
          </w:p>
          <w:p w:rsidR="00000000" w:rsidDel="00000000" w:rsidP="00000000" w:rsidRDefault="00000000" w:rsidRPr="00000000" w14:paraId="0000001C">
            <w:pPr>
              <w:numPr>
                <w:ilvl w:val="0"/>
                <w:numId w:val="10"/>
              </w:numPr>
              <w:spacing w:line="276" w:lineRule="auto"/>
              <w:ind w:left="720" w:hanging="360"/>
              <w:rPr>
                <w:sz w:val="20"/>
                <w:szCs w:val="20"/>
              </w:rPr>
            </w:pPr>
            <w:r w:rsidDel="00000000" w:rsidR="00000000" w:rsidRPr="00000000">
              <w:rPr>
                <w:rFonts w:ascii="Cambria" w:cs="Cambria" w:eastAsia="Cambria" w:hAnsi="Cambria"/>
                <w:sz w:val="28"/>
                <w:szCs w:val="28"/>
                <w:rtl w:val="0"/>
              </w:rPr>
              <w:t xml:space="preserve">I can identify the main topic of a multiparagraph text.  </w:t>
            </w:r>
          </w:p>
          <w:p w:rsidR="00000000" w:rsidDel="00000000" w:rsidP="00000000" w:rsidRDefault="00000000" w:rsidRPr="00000000" w14:paraId="0000001D">
            <w:pPr>
              <w:numPr>
                <w:ilvl w:val="0"/>
                <w:numId w:val="10"/>
              </w:numPr>
              <w:spacing w:line="276" w:lineRule="auto"/>
              <w:ind w:left="720" w:hanging="360"/>
              <w:rPr>
                <w:sz w:val="20"/>
                <w:szCs w:val="20"/>
              </w:rPr>
            </w:pPr>
            <w:r w:rsidDel="00000000" w:rsidR="00000000" w:rsidRPr="00000000">
              <w:rPr>
                <w:rFonts w:ascii="Cambria" w:cs="Cambria" w:eastAsia="Cambria" w:hAnsi="Cambria"/>
                <w:sz w:val="28"/>
                <w:szCs w:val="28"/>
                <w:rtl w:val="0"/>
              </w:rPr>
              <w:t xml:space="preserve">I can identify the main topic and retell key details. </w:t>
            </w: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1F">
            <w:pPr>
              <w:widowControl w:val="0"/>
              <w:jc w:val="center"/>
              <w:rPr>
                <w:b w:val="1"/>
                <w:u w:val="single"/>
              </w:rPr>
            </w:pPr>
            <w:r w:rsidDel="00000000" w:rsidR="00000000" w:rsidRPr="00000000">
              <w:rPr>
                <w:b w:val="1"/>
                <w:u w:val="single"/>
                <w:rtl w:val="0"/>
              </w:rPr>
              <w:t xml:space="preserve">ASSESSMENTS AND EVIDENCE</w:t>
            </w:r>
          </w:p>
          <w:p w:rsidR="00000000" w:rsidDel="00000000" w:rsidP="00000000" w:rsidRDefault="00000000" w:rsidRPr="00000000" w14:paraId="00000020">
            <w:pPr>
              <w:widowControl w:val="0"/>
              <w:ind w:left="0" w:firstLine="0"/>
              <w:rPr>
                <w:b w:val="1"/>
              </w:rPr>
            </w:pPr>
            <w:r w:rsidDel="00000000" w:rsidR="00000000" w:rsidRPr="00000000">
              <w:rPr>
                <w:b w:val="1"/>
                <w:rtl w:val="0"/>
              </w:rPr>
              <w:t xml:space="preserve">Please read:</w:t>
            </w:r>
          </w:p>
          <w:p w:rsidR="00000000" w:rsidDel="00000000" w:rsidP="00000000" w:rsidRDefault="00000000" w:rsidRPr="00000000" w14:paraId="00000021">
            <w:pPr>
              <w:numPr>
                <w:ilvl w:val="0"/>
                <w:numId w:val="13"/>
              </w:numPr>
              <w:spacing w:after="0" w:lineRule="auto"/>
              <w:ind w:left="720" w:hanging="360"/>
              <w:rPr>
                <w:u w:val="none"/>
              </w:rPr>
            </w:pPr>
            <w:r w:rsidDel="00000000" w:rsidR="00000000" w:rsidRPr="00000000">
              <w:rPr>
                <w:rtl w:val="0"/>
              </w:rPr>
              <w:t xml:space="preserve">Pre-assessment could be given at the beginning of the unit or year. Use the results to determine what guidance the students will need to meet essential standards</w:t>
            </w:r>
          </w:p>
          <w:p w:rsidR="00000000" w:rsidDel="00000000" w:rsidP="00000000" w:rsidRDefault="00000000" w:rsidRPr="00000000" w14:paraId="00000022">
            <w:pPr>
              <w:numPr>
                <w:ilvl w:val="0"/>
                <w:numId w:val="13"/>
              </w:numPr>
              <w:spacing w:after="0" w:lineRule="auto"/>
              <w:ind w:left="720" w:hanging="360"/>
              <w:rPr>
                <w:u w:val="none"/>
              </w:rPr>
            </w:pPr>
            <w:r w:rsidDel="00000000" w:rsidR="00000000" w:rsidRPr="00000000">
              <w:rPr>
                <w:rtl w:val="0"/>
              </w:rPr>
              <w:t xml:space="preserve">This pre-test/post-test can be used with any text of your choice. </w:t>
            </w:r>
          </w:p>
          <w:p w:rsidR="00000000" w:rsidDel="00000000" w:rsidP="00000000" w:rsidRDefault="00000000" w:rsidRPr="00000000" w14:paraId="00000023">
            <w:pPr>
              <w:numPr>
                <w:ilvl w:val="0"/>
                <w:numId w:val="13"/>
              </w:numPr>
              <w:spacing w:after="0" w:lineRule="auto"/>
              <w:ind w:left="720" w:hanging="360"/>
              <w:rPr>
                <w:u w:val="none"/>
              </w:rPr>
            </w:pPr>
            <w:r w:rsidDel="00000000" w:rsidR="00000000" w:rsidRPr="00000000">
              <w:rPr>
                <w:rtl w:val="0"/>
              </w:rPr>
              <w:t xml:space="preserve">Optional directions provided for the team to read before the test.</w:t>
            </w:r>
          </w:p>
          <w:p w:rsidR="00000000" w:rsidDel="00000000" w:rsidP="00000000" w:rsidRDefault="00000000" w:rsidRPr="00000000" w14:paraId="00000024">
            <w:pPr>
              <w:spacing w:after="0" w:lineRule="auto"/>
              <w:rPr>
                <w:b w:val="1"/>
              </w:rPr>
            </w:pPr>
            <w:r w:rsidDel="00000000" w:rsidR="00000000" w:rsidRPr="00000000">
              <w:rPr>
                <w:rtl w:val="0"/>
              </w:rPr>
            </w:r>
          </w:p>
          <w:p w:rsidR="00000000" w:rsidDel="00000000" w:rsidP="00000000" w:rsidRDefault="00000000" w:rsidRPr="00000000" w14:paraId="00000025">
            <w:pPr>
              <w:spacing w:after="0" w:lineRule="auto"/>
              <w:rPr>
                <w:b w:val="1"/>
              </w:rPr>
            </w:pPr>
            <w:r w:rsidDel="00000000" w:rsidR="00000000" w:rsidRPr="00000000">
              <w:rPr>
                <w:b w:val="1"/>
                <w:rtl w:val="0"/>
              </w:rPr>
              <w:t xml:space="preserve">Pre-Assessments</w:t>
            </w:r>
          </w:p>
          <w:p w:rsidR="00000000" w:rsidDel="00000000" w:rsidP="00000000" w:rsidRDefault="00000000" w:rsidRPr="00000000" w14:paraId="00000026">
            <w:pPr>
              <w:numPr>
                <w:ilvl w:val="0"/>
                <w:numId w:val="3"/>
              </w:numPr>
              <w:spacing w:after="0" w:lineRule="auto"/>
              <w:ind w:left="720" w:hanging="360"/>
              <w:rPr>
                <w:u w:val="none"/>
              </w:rPr>
            </w:pPr>
            <w:hyperlink r:id="rId6">
              <w:r w:rsidDel="00000000" w:rsidR="00000000" w:rsidRPr="00000000">
                <w:rPr>
                  <w:color w:val="1155cc"/>
                  <w:u w:val="single"/>
                  <w:rtl w:val="0"/>
                </w:rPr>
                <w:t xml:space="preserve">Main Idea</w:t>
              </w:r>
            </w:hyperlink>
            <w:r w:rsidDel="00000000" w:rsidR="00000000" w:rsidRPr="00000000">
              <w:rPr>
                <w:rtl w:val="0"/>
              </w:rPr>
            </w:r>
          </w:p>
          <w:p w:rsidR="00000000" w:rsidDel="00000000" w:rsidP="00000000" w:rsidRDefault="00000000" w:rsidRPr="00000000" w14:paraId="00000027">
            <w:pPr>
              <w:spacing w:after="0" w:lineRule="auto"/>
              <w:rPr>
                <w:b w:val="1"/>
              </w:rPr>
            </w:pPr>
            <w:r w:rsidDel="00000000" w:rsidR="00000000" w:rsidRPr="00000000">
              <w:rPr>
                <w:b w:val="1"/>
                <w:rtl w:val="0"/>
              </w:rPr>
              <w:t xml:space="preserve">Formative Assessments (Team Generated)</w:t>
            </w:r>
          </w:p>
          <w:p w:rsidR="00000000" w:rsidDel="00000000" w:rsidP="00000000" w:rsidRDefault="00000000" w:rsidRPr="00000000" w14:paraId="00000028">
            <w:pPr>
              <w:numPr>
                <w:ilvl w:val="0"/>
                <w:numId w:val="8"/>
              </w:numPr>
              <w:spacing w:after="200" w:lineRule="auto"/>
              <w:ind w:left="720" w:hanging="360"/>
              <w:rPr>
                <w:u w:val="none"/>
              </w:rPr>
            </w:pPr>
            <w:hyperlink r:id="rId7">
              <w:r w:rsidDel="00000000" w:rsidR="00000000" w:rsidRPr="00000000">
                <w:rPr>
                  <w:color w:val="1155cc"/>
                  <w:u w:val="single"/>
                  <w:rtl w:val="0"/>
                </w:rPr>
                <w:t xml:space="preserve">Saving Hawaiian Monk Seals</w:t>
              </w:r>
            </w:hyperlink>
            <w:r w:rsidDel="00000000" w:rsidR="00000000" w:rsidRPr="00000000">
              <w:rPr>
                <w:rtl w:val="0"/>
              </w:rPr>
              <w:t xml:space="preserve">- Answer questions after reading the passage</w:t>
            </w:r>
          </w:p>
          <w:p w:rsidR="00000000" w:rsidDel="00000000" w:rsidP="00000000" w:rsidRDefault="00000000" w:rsidRPr="00000000" w14:paraId="00000029">
            <w:pPr>
              <w:spacing w:after="0" w:line="240" w:lineRule="auto"/>
              <w:rPr>
                <w:b w:val="1"/>
              </w:rPr>
            </w:pPr>
            <w:r w:rsidDel="00000000" w:rsidR="00000000" w:rsidRPr="00000000">
              <w:rPr>
                <w:b w:val="1"/>
                <w:rtl w:val="0"/>
              </w:rPr>
              <w:t xml:space="preserve">Post-Assessments</w:t>
            </w:r>
          </w:p>
          <w:p w:rsidR="00000000" w:rsidDel="00000000" w:rsidP="00000000" w:rsidRDefault="00000000" w:rsidRPr="00000000" w14:paraId="0000002A">
            <w:pPr>
              <w:numPr>
                <w:ilvl w:val="0"/>
                <w:numId w:val="5"/>
              </w:numPr>
              <w:spacing w:after="0" w:line="240" w:lineRule="auto"/>
              <w:ind w:left="720" w:hanging="360"/>
              <w:rPr>
                <w:u w:val="none"/>
              </w:rPr>
            </w:pPr>
            <w:hyperlink r:id="rId8">
              <w:r w:rsidDel="00000000" w:rsidR="00000000" w:rsidRPr="00000000">
                <w:rPr>
                  <w:color w:val="1155cc"/>
                  <w:u w:val="single"/>
                  <w:rtl w:val="0"/>
                </w:rPr>
                <w:t xml:space="preserve">Main Idea</w:t>
              </w:r>
            </w:hyperlink>
            <w:r w:rsidDel="00000000" w:rsidR="00000000" w:rsidRPr="00000000">
              <w:rPr>
                <w:rtl w:val="0"/>
              </w:rPr>
            </w:r>
          </w:p>
        </w:tc>
      </w:tr>
      <w:tr>
        <w:tc>
          <w:tcPr>
            <w:gridSpan w:val="3"/>
            <w:tcBorders>
              <w:left w:color="000000" w:space="0" w:sz="8" w:val="single"/>
              <w:bottom w:color="000000" w:space="0" w:sz="8" w:val="single"/>
              <w:right w:color="000000" w:space="0" w:sz="8" w:val="single"/>
            </w:tcBorders>
            <w:shd w:fill="9900ff" w:val="clear"/>
            <w:tcMar>
              <w:top w:w="100.0" w:type="dxa"/>
              <w:left w:w="100.0" w:type="dxa"/>
              <w:bottom w:w="100.0" w:type="dxa"/>
              <w:right w:w="100.0" w:type="dxa"/>
            </w:tcMar>
          </w:tcPr>
          <w:p w:rsidR="00000000" w:rsidDel="00000000" w:rsidP="00000000" w:rsidRDefault="00000000" w:rsidRPr="00000000" w14:paraId="0000002B">
            <w:pPr>
              <w:widowControl w:val="0"/>
              <w:jc w:val="center"/>
              <w:rPr>
                <w:b w:val="1"/>
                <w:sz w:val="24"/>
                <w:szCs w:val="24"/>
              </w:rPr>
            </w:pPr>
            <w:r w:rsidDel="00000000" w:rsidR="00000000" w:rsidRPr="00000000">
              <w:rPr>
                <w:b w:val="1"/>
                <w:sz w:val="24"/>
                <w:szCs w:val="24"/>
                <w:rtl w:val="0"/>
              </w:rPr>
              <w:t xml:space="preserve">KEY ACADEMIC VOCABULARY</w:t>
            </w:r>
          </w:p>
        </w:tc>
      </w:tr>
      <w:t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E">
            <w:pPr>
              <w:widowControl w:val="0"/>
              <w:numPr>
                <w:ilvl w:val="0"/>
                <w:numId w:val="2"/>
              </w:numPr>
              <w:ind w:left="720" w:hanging="360"/>
              <w:rPr>
                <w:u w:val="none"/>
              </w:rPr>
            </w:pPr>
            <w:r w:rsidDel="00000000" w:rsidR="00000000" w:rsidRPr="00000000">
              <w:rPr>
                <w:rtl w:val="0"/>
              </w:rPr>
              <w:t xml:space="preserve">Analyze</w:t>
            </w:r>
          </w:p>
          <w:p w:rsidR="00000000" w:rsidDel="00000000" w:rsidP="00000000" w:rsidRDefault="00000000" w:rsidRPr="00000000" w14:paraId="0000002F">
            <w:pPr>
              <w:widowControl w:val="0"/>
              <w:numPr>
                <w:ilvl w:val="0"/>
                <w:numId w:val="2"/>
              </w:numPr>
              <w:ind w:left="720" w:hanging="360"/>
              <w:rPr>
                <w:u w:val="none"/>
              </w:rPr>
            </w:pPr>
            <w:r w:rsidDel="00000000" w:rsidR="00000000" w:rsidRPr="00000000">
              <w:rPr>
                <w:rtl w:val="0"/>
              </w:rPr>
              <w:t xml:space="preserve">Key details</w:t>
            </w:r>
          </w:p>
          <w:p w:rsidR="00000000" w:rsidDel="00000000" w:rsidP="00000000" w:rsidRDefault="00000000" w:rsidRPr="00000000" w14:paraId="00000030">
            <w:pPr>
              <w:widowControl w:val="0"/>
              <w:numPr>
                <w:ilvl w:val="0"/>
                <w:numId w:val="2"/>
              </w:numPr>
              <w:ind w:left="720" w:hanging="360"/>
              <w:rPr>
                <w:u w:val="none"/>
              </w:rPr>
            </w:pPr>
            <w:r w:rsidDel="00000000" w:rsidR="00000000" w:rsidRPr="00000000">
              <w:rPr>
                <w:rtl w:val="0"/>
              </w:rPr>
              <w:t xml:space="preserve">Main idea</w:t>
            </w:r>
          </w:p>
          <w:p w:rsidR="00000000" w:rsidDel="00000000" w:rsidP="00000000" w:rsidRDefault="00000000" w:rsidRPr="00000000" w14:paraId="00000031">
            <w:pPr>
              <w:widowControl w:val="0"/>
              <w:numPr>
                <w:ilvl w:val="0"/>
                <w:numId w:val="2"/>
              </w:numPr>
              <w:ind w:left="720" w:hanging="360"/>
              <w:rPr>
                <w:u w:val="none"/>
              </w:rPr>
            </w:pPr>
            <w:r w:rsidDel="00000000" w:rsidR="00000000" w:rsidRPr="00000000">
              <w:rPr>
                <w:rtl w:val="0"/>
              </w:rPr>
              <w:t xml:space="preserve">Supporting details</w:t>
            </w:r>
          </w:p>
          <w:p w:rsidR="00000000" w:rsidDel="00000000" w:rsidP="00000000" w:rsidRDefault="00000000" w:rsidRPr="00000000" w14:paraId="00000032">
            <w:pPr>
              <w:widowControl w:val="0"/>
              <w:numPr>
                <w:ilvl w:val="0"/>
                <w:numId w:val="2"/>
              </w:numPr>
              <w:ind w:left="720" w:hanging="360"/>
              <w:rPr>
                <w:u w:val="none"/>
              </w:rPr>
            </w:pPr>
            <w:r w:rsidDel="00000000" w:rsidR="00000000" w:rsidRPr="00000000">
              <w:rPr>
                <w:rtl w:val="0"/>
              </w:rPr>
              <w:t xml:space="preserve">Topic sentence</w:t>
            </w:r>
            <w:r w:rsidDel="00000000" w:rsidR="00000000" w:rsidRPr="00000000">
              <w:rPr>
                <w:rtl w:val="0"/>
              </w:rPr>
            </w:r>
          </w:p>
        </w:tc>
      </w:tr>
      <w:tr>
        <w:tc>
          <w:tcPr>
            <w:gridSpan w:val="3"/>
            <w:tcBorders>
              <w:left w:color="000000" w:space="0" w:sz="8" w:val="single"/>
              <w:bottom w:color="000000" w:space="0" w:sz="8" w:val="single"/>
              <w:right w:color="000000" w:space="0" w:sz="8" w:val="single"/>
            </w:tcBorders>
            <w:shd w:fill="9900ff" w:val="clear"/>
            <w:tcMar>
              <w:top w:w="100.0" w:type="dxa"/>
              <w:left w:w="100.0" w:type="dxa"/>
              <w:bottom w:w="100.0" w:type="dxa"/>
              <w:right w:w="100.0" w:type="dxa"/>
            </w:tcMar>
          </w:tcPr>
          <w:p w:rsidR="00000000" w:rsidDel="00000000" w:rsidP="00000000" w:rsidRDefault="00000000" w:rsidRPr="00000000" w14:paraId="00000035">
            <w:pPr>
              <w:widowControl w:val="0"/>
              <w:jc w:val="center"/>
              <w:rPr>
                <w:b w:val="1"/>
                <w:sz w:val="28"/>
                <w:szCs w:val="28"/>
                <w:shd w:fill="9900ff" w:val="clear"/>
              </w:rPr>
            </w:pPr>
            <w:r w:rsidDel="00000000" w:rsidR="00000000" w:rsidRPr="00000000">
              <w:rPr>
                <w:b w:val="1"/>
                <w:sz w:val="28"/>
                <w:szCs w:val="28"/>
                <w:shd w:fill="9900ff" w:val="clear"/>
                <w:rtl w:val="0"/>
              </w:rPr>
              <w:t xml:space="preserve">DOK Questions</w:t>
            </w:r>
          </w:p>
        </w:tc>
      </w:tr>
      <w:t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8">
            <w:pPr>
              <w:widowControl w:val="0"/>
              <w:numPr>
                <w:ilvl w:val="0"/>
                <w:numId w:val="6"/>
              </w:numPr>
              <w:ind w:left="720" w:hanging="360"/>
              <w:rPr>
                <w:sz w:val="24"/>
                <w:szCs w:val="24"/>
              </w:rPr>
            </w:pPr>
            <w:r w:rsidDel="00000000" w:rsidR="00000000" w:rsidRPr="00000000">
              <w:rPr>
                <w:sz w:val="24"/>
                <w:szCs w:val="24"/>
                <w:rtl w:val="0"/>
              </w:rPr>
              <w:t xml:space="preserve">Can you identify the main idea? (1)</w:t>
            </w:r>
          </w:p>
          <w:p w:rsidR="00000000" w:rsidDel="00000000" w:rsidP="00000000" w:rsidRDefault="00000000" w:rsidRPr="00000000" w14:paraId="00000039">
            <w:pPr>
              <w:widowControl w:val="0"/>
              <w:numPr>
                <w:ilvl w:val="0"/>
                <w:numId w:val="6"/>
              </w:numPr>
              <w:ind w:left="720" w:hanging="360"/>
              <w:rPr>
                <w:sz w:val="24"/>
                <w:szCs w:val="24"/>
              </w:rPr>
            </w:pPr>
            <w:r w:rsidDel="00000000" w:rsidR="00000000" w:rsidRPr="00000000">
              <w:rPr>
                <w:sz w:val="24"/>
                <w:szCs w:val="24"/>
                <w:rtl w:val="0"/>
              </w:rPr>
              <w:t xml:space="preserve">Can you recall some repeated words from the text? (1)</w:t>
            </w:r>
          </w:p>
          <w:p w:rsidR="00000000" w:rsidDel="00000000" w:rsidP="00000000" w:rsidRDefault="00000000" w:rsidRPr="00000000" w14:paraId="0000003A">
            <w:pPr>
              <w:widowControl w:val="0"/>
              <w:numPr>
                <w:ilvl w:val="0"/>
                <w:numId w:val="6"/>
              </w:numPr>
              <w:ind w:left="720" w:hanging="360"/>
              <w:rPr>
                <w:sz w:val="24"/>
                <w:szCs w:val="24"/>
              </w:rPr>
            </w:pPr>
            <w:r w:rsidDel="00000000" w:rsidR="00000000" w:rsidRPr="00000000">
              <w:rPr>
                <w:sz w:val="24"/>
                <w:szCs w:val="24"/>
                <w:rtl w:val="0"/>
              </w:rPr>
              <w:t xml:space="preserve">What do you notice about the text that you read? (1)</w:t>
            </w:r>
          </w:p>
          <w:p w:rsidR="00000000" w:rsidDel="00000000" w:rsidP="00000000" w:rsidRDefault="00000000" w:rsidRPr="00000000" w14:paraId="0000003B">
            <w:pPr>
              <w:widowControl w:val="0"/>
              <w:numPr>
                <w:ilvl w:val="0"/>
                <w:numId w:val="6"/>
              </w:numPr>
              <w:ind w:left="720" w:hanging="360"/>
              <w:rPr>
                <w:sz w:val="24"/>
                <w:szCs w:val="24"/>
                <w:u w:val="none"/>
              </w:rPr>
            </w:pPr>
            <w:r w:rsidDel="00000000" w:rsidR="00000000" w:rsidRPr="00000000">
              <w:rPr>
                <w:sz w:val="24"/>
                <w:szCs w:val="24"/>
                <w:rtl w:val="0"/>
              </w:rPr>
              <w:t xml:space="preserve">Sort words into lists with a common topic. (1)</w:t>
            </w:r>
          </w:p>
          <w:p w:rsidR="00000000" w:rsidDel="00000000" w:rsidP="00000000" w:rsidRDefault="00000000" w:rsidRPr="00000000" w14:paraId="0000003C">
            <w:pPr>
              <w:widowControl w:val="0"/>
              <w:numPr>
                <w:ilvl w:val="0"/>
                <w:numId w:val="6"/>
              </w:numPr>
              <w:ind w:left="720" w:hanging="360"/>
              <w:rPr>
                <w:sz w:val="24"/>
                <w:szCs w:val="24"/>
                <w:u w:val="none"/>
              </w:rPr>
            </w:pPr>
            <w:r w:rsidDel="00000000" w:rsidR="00000000" w:rsidRPr="00000000">
              <w:rPr>
                <w:sz w:val="24"/>
                <w:szCs w:val="24"/>
                <w:rtl w:val="0"/>
              </w:rPr>
              <w:t xml:space="preserve">Identify important details. (1)</w:t>
            </w:r>
          </w:p>
          <w:p w:rsidR="00000000" w:rsidDel="00000000" w:rsidP="00000000" w:rsidRDefault="00000000" w:rsidRPr="00000000" w14:paraId="0000003D">
            <w:pPr>
              <w:widowControl w:val="0"/>
              <w:numPr>
                <w:ilvl w:val="0"/>
                <w:numId w:val="6"/>
              </w:numPr>
              <w:ind w:left="720" w:hanging="360"/>
              <w:rPr>
                <w:sz w:val="24"/>
                <w:szCs w:val="24"/>
              </w:rPr>
            </w:pPr>
            <w:r w:rsidDel="00000000" w:rsidR="00000000" w:rsidRPr="00000000">
              <w:rPr>
                <w:sz w:val="24"/>
                <w:szCs w:val="24"/>
                <w:rtl w:val="0"/>
              </w:rPr>
              <w:t xml:space="preserve">What facts would you select to support the main idea? (2)</w:t>
            </w:r>
          </w:p>
          <w:p w:rsidR="00000000" w:rsidDel="00000000" w:rsidP="00000000" w:rsidRDefault="00000000" w:rsidRPr="00000000" w14:paraId="0000003E">
            <w:pPr>
              <w:widowControl w:val="0"/>
              <w:numPr>
                <w:ilvl w:val="0"/>
                <w:numId w:val="6"/>
              </w:numPr>
              <w:ind w:left="720" w:hanging="360"/>
              <w:rPr>
                <w:sz w:val="24"/>
                <w:szCs w:val="24"/>
                <w:u w:val="none"/>
              </w:rPr>
            </w:pPr>
            <w:r w:rsidDel="00000000" w:rsidR="00000000" w:rsidRPr="00000000">
              <w:rPr>
                <w:sz w:val="24"/>
                <w:szCs w:val="24"/>
                <w:rtl w:val="0"/>
              </w:rPr>
              <w:t xml:space="preserve">Classify statements as important details or unimportant details. (2)</w:t>
            </w:r>
          </w:p>
          <w:p w:rsidR="00000000" w:rsidDel="00000000" w:rsidP="00000000" w:rsidRDefault="00000000" w:rsidRPr="00000000" w14:paraId="0000003F">
            <w:pPr>
              <w:widowControl w:val="0"/>
              <w:numPr>
                <w:ilvl w:val="0"/>
                <w:numId w:val="6"/>
              </w:numPr>
              <w:ind w:left="720" w:hanging="360"/>
              <w:rPr>
                <w:sz w:val="24"/>
                <w:szCs w:val="24"/>
                <w:u w:val="none"/>
              </w:rPr>
            </w:pPr>
            <w:r w:rsidDel="00000000" w:rsidR="00000000" w:rsidRPr="00000000">
              <w:rPr>
                <w:sz w:val="24"/>
                <w:szCs w:val="24"/>
                <w:rtl w:val="0"/>
              </w:rPr>
              <w:t xml:space="preserve">Distinguish details as supporting the main idea or not supporting the main idea. (2)</w:t>
            </w:r>
          </w:p>
          <w:p w:rsidR="00000000" w:rsidDel="00000000" w:rsidP="00000000" w:rsidRDefault="00000000" w:rsidRPr="00000000" w14:paraId="00000040">
            <w:pPr>
              <w:widowControl w:val="0"/>
              <w:numPr>
                <w:ilvl w:val="0"/>
                <w:numId w:val="6"/>
              </w:numPr>
              <w:ind w:left="720" w:hanging="360"/>
              <w:rPr>
                <w:sz w:val="24"/>
                <w:szCs w:val="24"/>
              </w:rPr>
            </w:pPr>
            <w:r w:rsidDel="00000000" w:rsidR="00000000" w:rsidRPr="00000000">
              <w:rPr>
                <w:sz w:val="24"/>
                <w:szCs w:val="24"/>
                <w:rtl w:val="0"/>
              </w:rPr>
              <w:t xml:space="preserve">How would you summarize the text? (3)</w:t>
            </w:r>
          </w:p>
          <w:p w:rsidR="00000000" w:rsidDel="00000000" w:rsidP="00000000" w:rsidRDefault="00000000" w:rsidRPr="00000000" w14:paraId="00000041">
            <w:pPr>
              <w:widowControl w:val="0"/>
              <w:numPr>
                <w:ilvl w:val="0"/>
                <w:numId w:val="6"/>
              </w:numPr>
              <w:ind w:left="720" w:hanging="360"/>
              <w:rPr>
                <w:sz w:val="24"/>
                <w:szCs w:val="24"/>
              </w:rPr>
            </w:pPr>
            <w:r w:rsidDel="00000000" w:rsidR="00000000" w:rsidRPr="00000000">
              <w:rPr>
                <w:sz w:val="24"/>
                <w:szCs w:val="24"/>
                <w:rtl w:val="0"/>
              </w:rPr>
              <w:t xml:space="preserve">What is your interpretation with this text? (3)</w:t>
            </w:r>
          </w:p>
          <w:p w:rsidR="00000000" w:rsidDel="00000000" w:rsidP="00000000" w:rsidRDefault="00000000" w:rsidRPr="00000000" w14:paraId="00000042">
            <w:pPr>
              <w:widowControl w:val="0"/>
              <w:numPr>
                <w:ilvl w:val="0"/>
                <w:numId w:val="6"/>
              </w:numPr>
              <w:ind w:left="720" w:hanging="360"/>
              <w:rPr>
                <w:sz w:val="24"/>
                <w:szCs w:val="24"/>
                <w:u w:val="none"/>
              </w:rPr>
            </w:pPr>
            <w:r w:rsidDel="00000000" w:rsidR="00000000" w:rsidRPr="00000000">
              <w:rPr>
                <w:sz w:val="24"/>
                <w:szCs w:val="24"/>
                <w:rtl w:val="0"/>
              </w:rPr>
              <w:t xml:space="preserve">Revise the main idea. (3)</w:t>
            </w:r>
          </w:p>
          <w:p w:rsidR="00000000" w:rsidDel="00000000" w:rsidP="00000000" w:rsidRDefault="00000000" w:rsidRPr="00000000" w14:paraId="00000043">
            <w:pPr>
              <w:widowControl w:val="0"/>
              <w:numPr>
                <w:ilvl w:val="0"/>
                <w:numId w:val="6"/>
              </w:numPr>
              <w:ind w:left="720" w:hanging="360"/>
              <w:rPr>
                <w:sz w:val="24"/>
                <w:szCs w:val="24"/>
                <w:u w:val="none"/>
              </w:rPr>
            </w:pPr>
            <w:r w:rsidDel="00000000" w:rsidR="00000000" w:rsidRPr="00000000">
              <w:rPr>
                <w:sz w:val="24"/>
                <w:szCs w:val="24"/>
                <w:rtl w:val="0"/>
              </w:rPr>
              <w:t xml:space="preserve">Critique the main idea. (4)</w:t>
            </w:r>
          </w:p>
        </w:tc>
      </w:tr>
      <w:tr>
        <w:tc>
          <w:tcPr>
            <w:gridSpan w:val="3"/>
            <w:tcBorders>
              <w:left w:color="000000" w:space="0" w:sz="8" w:val="single"/>
              <w:bottom w:color="000000" w:space="0" w:sz="8" w:val="single"/>
              <w:right w:color="000000" w:space="0" w:sz="8" w:val="single"/>
            </w:tcBorders>
            <w:shd w:fill="9900ff" w:val="clear"/>
            <w:tcMar>
              <w:top w:w="100.0" w:type="dxa"/>
              <w:left w:w="100.0" w:type="dxa"/>
              <w:bottom w:w="100.0" w:type="dxa"/>
              <w:right w:w="100.0" w:type="dxa"/>
            </w:tcMar>
          </w:tcPr>
          <w:p w:rsidR="00000000" w:rsidDel="00000000" w:rsidP="00000000" w:rsidRDefault="00000000" w:rsidRPr="00000000" w14:paraId="00000046">
            <w:pPr>
              <w:widowControl w:val="0"/>
              <w:jc w:val="center"/>
              <w:rPr>
                <w:b w:val="1"/>
                <w:sz w:val="28"/>
                <w:szCs w:val="28"/>
              </w:rPr>
            </w:pPr>
            <w:r w:rsidDel="00000000" w:rsidR="00000000" w:rsidRPr="00000000">
              <w:rPr>
                <w:b w:val="1"/>
                <w:sz w:val="28"/>
                <w:szCs w:val="28"/>
                <w:rtl w:val="0"/>
              </w:rPr>
              <w:t xml:space="preserve">On-Going Standards</w:t>
            </w:r>
          </w:p>
        </w:tc>
      </w:tr>
      <w:tr>
        <w:tc>
          <w:tcPr>
            <w:tcBorders>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049">
            <w:pPr>
              <w:widowControl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A">
            <w:pPr>
              <w:widowControl w:val="0"/>
              <w:spacing w:before="0" w:lineRule="auto"/>
              <w:rPr>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B">
            <w:pPr>
              <w:rPr>
                <w:u w:val="single"/>
              </w:rPr>
            </w:pPr>
            <w:r w:rsidDel="00000000" w:rsidR="00000000" w:rsidRPr="00000000">
              <w:rPr>
                <w:rtl w:val="0"/>
              </w:rPr>
            </w:r>
          </w:p>
        </w:tc>
      </w:tr>
      <w:tr>
        <w:tc>
          <w:tcPr>
            <w:gridSpan w:val="3"/>
            <w:tcBorders>
              <w:left w:color="000000" w:space="0" w:sz="8" w:val="single"/>
              <w:bottom w:color="000000" w:space="0" w:sz="8" w:val="single"/>
              <w:right w:color="000000" w:space="0" w:sz="8" w:val="single"/>
            </w:tcBorders>
            <w:shd w:fill="9900ff" w:val="clear"/>
            <w:tcMar>
              <w:top w:w="100.0" w:type="dxa"/>
              <w:left w:w="100.0" w:type="dxa"/>
              <w:bottom w:w="100.0" w:type="dxa"/>
              <w:right w:w="100.0" w:type="dxa"/>
            </w:tcMar>
          </w:tcPr>
          <w:p w:rsidR="00000000" w:rsidDel="00000000" w:rsidP="00000000" w:rsidRDefault="00000000" w:rsidRPr="00000000" w14:paraId="0000004C">
            <w:pPr>
              <w:widowControl w:val="0"/>
              <w:jc w:val="center"/>
              <w:rPr>
                <w:b w:val="1"/>
                <w:sz w:val="28"/>
                <w:szCs w:val="28"/>
              </w:rPr>
            </w:pPr>
            <w:r w:rsidDel="00000000" w:rsidR="00000000" w:rsidRPr="00000000">
              <w:rPr>
                <w:b w:val="1"/>
                <w:sz w:val="28"/>
                <w:szCs w:val="28"/>
                <w:rtl w:val="0"/>
              </w:rPr>
              <w:t xml:space="preserve">Intervention Plan</w:t>
            </w:r>
          </w:p>
        </w:tc>
      </w:tr>
      <w:tr>
        <w:tc>
          <w:tcPr>
            <w:tcBorders>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14:paraId="0000004F">
            <w:pPr>
              <w:widowControl w:val="0"/>
              <w:rPr>
                <w:b w:val="1"/>
                <w:u w:val="single"/>
              </w:rPr>
            </w:pPr>
            <w:r w:rsidDel="00000000" w:rsidR="00000000" w:rsidRPr="00000000">
              <w:rPr>
                <w:b w:val="1"/>
                <w:u w:val="single"/>
                <w:rtl w:val="0"/>
              </w:rPr>
              <w:t xml:space="preserve">Intensive</w:t>
            </w:r>
          </w:p>
          <w:p w:rsidR="00000000" w:rsidDel="00000000" w:rsidP="00000000" w:rsidRDefault="00000000" w:rsidRPr="00000000" w14:paraId="00000050">
            <w:pPr>
              <w:widowControl w:val="0"/>
              <w:numPr>
                <w:ilvl w:val="0"/>
                <w:numId w:val="11"/>
              </w:numPr>
              <w:spacing w:line="240" w:lineRule="auto"/>
              <w:ind w:left="720" w:hanging="360"/>
              <w:rPr/>
            </w:pPr>
            <w:r w:rsidDel="00000000" w:rsidR="00000000" w:rsidRPr="00000000">
              <w:rPr>
                <w:rtl w:val="0"/>
              </w:rPr>
              <w:t xml:space="preserve">Think of your favorite animal and give three details to describe it. Your description must describe what animal you chose. </w:t>
            </w:r>
          </w:p>
          <w:p w:rsidR="00000000" w:rsidDel="00000000" w:rsidP="00000000" w:rsidRDefault="00000000" w:rsidRPr="00000000" w14:paraId="00000051">
            <w:pPr>
              <w:widowControl w:val="0"/>
              <w:numPr>
                <w:ilvl w:val="0"/>
                <w:numId w:val="11"/>
              </w:numPr>
              <w:spacing w:line="240" w:lineRule="auto"/>
              <w:ind w:left="720" w:hanging="360"/>
              <w:rPr/>
            </w:pPr>
            <w:r w:rsidDel="00000000" w:rsidR="00000000" w:rsidRPr="00000000">
              <w:rPr>
                <w:rtl w:val="0"/>
              </w:rPr>
              <w:t xml:space="preserve">Teach students to pay close attention to detail. Show students a picture of a group of objects and ask them how all these objects are related. </w:t>
            </w:r>
          </w:p>
          <w:p w:rsidR="00000000" w:rsidDel="00000000" w:rsidP="00000000" w:rsidRDefault="00000000" w:rsidRPr="00000000" w14:paraId="00000052">
            <w:pPr>
              <w:widowControl w:val="0"/>
              <w:numPr>
                <w:ilvl w:val="0"/>
                <w:numId w:val="11"/>
              </w:numPr>
              <w:pBdr>
                <w:top w:color="auto" w:space="0" w:sz="0" w:val="none"/>
                <w:bottom w:color="auto" w:space="0" w:sz="0" w:val="none"/>
                <w:right w:color="auto" w:space="0" w:sz="0" w:val="none"/>
                <w:between w:color="auto" w:space="0" w:sz="0" w:val="none"/>
              </w:pBdr>
              <w:spacing w:after="60" w:line="240" w:lineRule="auto"/>
              <w:ind w:left="720" w:hanging="360"/>
              <w:rPr>
                <w:color w:val="222222"/>
              </w:rPr>
            </w:pPr>
            <w:r w:rsidDel="00000000" w:rsidR="00000000" w:rsidRPr="00000000">
              <w:rPr>
                <w:color w:val="222222"/>
                <w:rtl w:val="0"/>
              </w:rPr>
              <w:t xml:space="preserve">1) Identify the Topic </w:t>
            </w:r>
          </w:p>
          <w:p w:rsidR="00000000" w:rsidDel="00000000" w:rsidP="00000000" w:rsidRDefault="00000000" w:rsidRPr="00000000" w14:paraId="00000053">
            <w:pPr>
              <w:widowControl w:val="0"/>
              <w:pBdr>
                <w:top w:color="auto" w:space="0" w:sz="0" w:val="none"/>
                <w:bottom w:color="auto" w:space="0" w:sz="0" w:val="none"/>
                <w:right w:color="auto" w:space="0" w:sz="0" w:val="none"/>
                <w:between w:color="auto" w:space="0" w:sz="0" w:val="none"/>
              </w:pBdr>
              <w:spacing w:after="60" w:line="240" w:lineRule="auto"/>
              <w:ind w:left="720" w:firstLine="0"/>
              <w:rPr>
                <w:color w:val="222222"/>
              </w:rPr>
            </w:pPr>
            <w:r w:rsidDel="00000000" w:rsidR="00000000" w:rsidRPr="00000000">
              <w:rPr>
                <w:color w:val="222222"/>
                <w:rtl w:val="0"/>
              </w:rPr>
              <w:t xml:space="preserve">2) Summarize the Passage</w:t>
            </w:r>
          </w:p>
          <w:p w:rsidR="00000000" w:rsidDel="00000000" w:rsidP="00000000" w:rsidRDefault="00000000" w:rsidRPr="00000000" w14:paraId="00000054">
            <w:pPr>
              <w:widowControl w:val="0"/>
              <w:pBdr>
                <w:top w:color="auto" w:space="0" w:sz="0" w:val="none"/>
                <w:bottom w:color="auto" w:space="0" w:sz="0" w:val="none"/>
                <w:right w:color="auto" w:space="0" w:sz="0" w:val="none"/>
                <w:between w:color="auto" w:space="0" w:sz="0" w:val="none"/>
              </w:pBdr>
              <w:spacing w:after="60" w:line="240" w:lineRule="auto"/>
              <w:ind w:left="720" w:firstLine="0"/>
              <w:rPr>
                <w:color w:val="222222"/>
              </w:rPr>
            </w:pPr>
            <w:r w:rsidDel="00000000" w:rsidR="00000000" w:rsidRPr="00000000">
              <w:rPr>
                <w:color w:val="222222"/>
                <w:rtl w:val="0"/>
              </w:rPr>
              <w:t xml:space="preserve">3) Look at the First and Last Sentences of the Passage</w:t>
            </w:r>
          </w:p>
          <w:p w:rsidR="00000000" w:rsidDel="00000000" w:rsidP="00000000" w:rsidRDefault="00000000" w:rsidRPr="00000000" w14:paraId="00000055">
            <w:pPr>
              <w:widowControl w:val="0"/>
              <w:pBdr>
                <w:top w:color="auto" w:space="0" w:sz="0" w:val="none"/>
                <w:bottom w:color="auto" w:space="0" w:sz="0" w:val="none"/>
                <w:right w:color="auto" w:space="0" w:sz="0" w:val="none"/>
                <w:between w:color="auto" w:space="0" w:sz="0" w:val="none"/>
              </w:pBdr>
              <w:spacing w:after="60" w:line="240" w:lineRule="auto"/>
              <w:ind w:left="720" w:firstLine="0"/>
              <w:rPr>
                <w:color w:val="222222"/>
              </w:rPr>
            </w:pPr>
            <w:r w:rsidDel="00000000" w:rsidR="00000000" w:rsidRPr="00000000">
              <w:rPr>
                <w:color w:val="222222"/>
                <w:rtl w:val="0"/>
              </w:rPr>
              <w:t xml:space="preserve">4) Look for Repetition of Ideas</w:t>
            </w:r>
          </w:p>
          <w:p w:rsidR="00000000" w:rsidDel="00000000" w:rsidP="00000000" w:rsidRDefault="00000000" w:rsidRPr="00000000" w14:paraId="0000005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Use “What’s the Big Idea?” sorting activity (Tiffany has it if you need a copy)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7">
            <w:pPr>
              <w:widowControl w:val="0"/>
              <w:rPr>
                <w:b w:val="1"/>
                <w:u w:val="single"/>
              </w:rPr>
            </w:pPr>
            <w:r w:rsidDel="00000000" w:rsidR="00000000" w:rsidRPr="00000000">
              <w:rPr>
                <w:b w:val="1"/>
                <w:u w:val="single"/>
                <w:rtl w:val="0"/>
              </w:rPr>
              <w:t xml:space="preserve">Strategic -</w:t>
            </w:r>
          </w:p>
          <w:p w:rsidR="00000000" w:rsidDel="00000000" w:rsidP="00000000" w:rsidRDefault="00000000" w:rsidRPr="00000000" w14:paraId="00000058">
            <w:pPr>
              <w:widowControl w:val="0"/>
              <w:numPr>
                <w:ilvl w:val="0"/>
                <w:numId w:val="7"/>
              </w:numPr>
              <w:spacing w:line="240" w:lineRule="auto"/>
              <w:ind w:left="720" w:hanging="360"/>
            </w:pPr>
            <w:r w:rsidDel="00000000" w:rsidR="00000000" w:rsidRPr="00000000">
              <w:rPr>
                <w:rtl w:val="0"/>
              </w:rPr>
              <w:t xml:space="preserve">Have students go through and highlight words that they are unfamiliar with or don’t understand. </w:t>
            </w:r>
          </w:p>
          <w:p w:rsidR="00000000" w:rsidDel="00000000" w:rsidP="00000000" w:rsidRDefault="00000000" w:rsidRPr="00000000" w14:paraId="00000059">
            <w:pPr>
              <w:widowControl w:val="0"/>
              <w:numPr>
                <w:ilvl w:val="0"/>
                <w:numId w:val="7"/>
              </w:numPr>
              <w:spacing w:line="240" w:lineRule="auto"/>
              <w:ind w:left="720" w:hanging="360"/>
            </w:pPr>
            <w:r w:rsidDel="00000000" w:rsidR="00000000" w:rsidRPr="00000000">
              <w:rPr>
                <w:rtl w:val="0"/>
              </w:rPr>
              <w:t xml:space="preserve">Give each student a sticky note and allow them to write a question they have about the text. </w:t>
            </w:r>
          </w:p>
          <w:p w:rsidR="00000000" w:rsidDel="00000000" w:rsidP="00000000" w:rsidRDefault="00000000" w:rsidRPr="00000000" w14:paraId="0000005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B">
            <w:pPr>
              <w:widowControl w:val="0"/>
              <w:numPr>
                <w:ilvl w:val="0"/>
                <w:numId w:val="7"/>
              </w:numPr>
              <w:spacing w:line="240" w:lineRule="auto"/>
              <w:ind w:left="720" w:hanging="360"/>
              <w:rPr/>
            </w:pPr>
            <w:r w:rsidDel="00000000" w:rsidR="00000000" w:rsidRPr="00000000">
              <w:rPr>
                <w:rtl w:val="0"/>
              </w:rPr>
              <w:t xml:space="preserve">Have the students read the passage before looking at the title to see if they can come up with an appropriate title.  They will need to be able to give supporting evidence for the reason they chose that title. . </w:t>
            </w:r>
            <w:r w:rsidDel="00000000" w:rsidR="00000000" w:rsidRPr="00000000">
              <w:rPr>
                <w:rtl w:val="0"/>
              </w:rPr>
            </w:r>
          </w:p>
          <w:p w:rsidR="00000000" w:rsidDel="00000000" w:rsidP="00000000" w:rsidRDefault="00000000" w:rsidRPr="00000000" w14:paraId="0000005C">
            <w:pPr>
              <w:widowControl w:val="0"/>
              <w:numPr>
                <w:ilvl w:val="0"/>
                <w:numId w:val="7"/>
              </w:numPr>
              <w:ind w:left="720" w:hanging="360"/>
              <w:rPr>
                <w:u w:val="none"/>
              </w:rPr>
            </w:pPr>
            <w:r w:rsidDel="00000000" w:rsidR="00000000" w:rsidRPr="00000000">
              <w:rPr>
                <w:rtl w:val="0"/>
              </w:rPr>
            </w:r>
          </w:p>
          <w:p w:rsidR="00000000" w:rsidDel="00000000" w:rsidP="00000000" w:rsidRDefault="00000000" w:rsidRPr="00000000" w14:paraId="0000005D">
            <w:pPr>
              <w:widowControl w:val="0"/>
              <w:ind w:left="720" w:firstLine="0"/>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F">
            <w:pPr>
              <w:widowControl w:val="0"/>
              <w:rPr/>
            </w:pPr>
            <w:r w:rsidDel="00000000" w:rsidR="00000000" w:rsidRPr="00000000">
              <w:rPr>
                <w:b w:val="1"/>
                <w:u w:val="single"/>
                <w:rtl w:val="0"/>
              </w:rPr>
              <w:t xml:space="preserve">Good to Go </w:t>
            </w:r>
            <w:r w:rsidDel="00000000" w:rsidR="00000000" w:rsidRPr="00000000">
              <w:rPr>
                <w:rtl w:val="0"/>
              </w:rPr>
            </w:r>
          </w:p>
          <w:p w:rsidR="00000000" w:rsidDel="00000000" w:rsidP="00000000" w:rsidRDefault="00000000" w:rsidRPr="00000000" w14:paraId="00000060">
            <w:pPr>
              <w:numPr>
                <w:ilvl w:val="0"/>
                <w:numId w:val="12"/>
              </w:numPr>
              <w:ind w:left="1440" w:hanging="360"/>
              <w:rPr>
                <w:u w:val="none"/>
              </w:rPr>
            </w:pPr>
            <w:r w:rsidDel="00000000" w:rsidR="00000000" w:rsidRPr="00000000">
              <w:rPr>
                <w:rtl w:val="0"/>
              </w:rPr>
              <w:t xml:space="preserve">10 Minute “Day 10”</w:t>
            </w:r>
          </w:p>
          <w:p w:rsidR="00000000" w:rsidDel="00000000" w:rsidP="00000000" w:rsidRDefault="00000000" w:rsidRPr="00000000" w14:paraId="00000061">
            <w:pPr>
              <w:numPr>
                <w:ilvl w:val="0"/>
                <w:numId w:val="12"/>
              </w:numPr>
              <w:ind w:left="1440" w:hanging="360"/>
              <w:rPr>
                <w:u w:val="none"/>
              </w:rPr>
            </w:pPr>
            <w:hyperlink r:id="rId9">
              <w:r w:rsidDel="00000000" w:rsidR="00000000" w:rsidRPr="00000000">
                <w:rPr>
                  <w:color w:val="1155cc"/>
                  <w:u w:val="single"/>
                  <w:rtl w:val="0"/>
                </w:rPr>
                <w:t xml:space="preserve">Extension Folder</w:t>
              </w:r>
            </w:hyperlink>
            <w:r w:rsidDel="00000000" w:rsidR="00000000" w:rsidRPr="00000000">
              <w:rPr>
                <w:rtl w:val="0"/>
              </w:rPr>
            </w:r>
          </w:p>
        </w:tc>
      </w:tr>
    </w:tbl>
    <w:p w:rsidR="00000000" w:rsidDel="00000000" w:rsidP="00000000" w:rsidRDefault="00000000" w:rsidRPr="00000000" w14:paraId="00000062">
      <w:pPr>
        <w:rPr/>
      </w:pPr>
      <w:r w:rsidDel="00000000" w:rsidR="00000000" w:rsidRPr="00000000">
        <w:rPr>
          <w:rtl w:val="0"/>
        </w:rPr>
      </w:r>
    </w:p>
    <w:tbl>
      <w:tblPr>
        <w:tblStyle w:val="Table2"/>
        <w:tblW w:w="14430.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40"/>
        <w:gridCol w:w="3390"/>
        <w:tblGridChange w:id="0">
          <w:tblGrid>
            <w:gridCol w:w="11040"/>
            <w:gridCol w:w="3390"/>
          </w:tblGrid>
        </w:tblGridChange>
      </w:tblGrid>
      <w:tr>
        <w:trPr>
          <w:trHeight w:val="340" w:hRule="atLeast"/>
        </w:trPr>
        <w:tc>
          <w:tcPr>
            <w:shd w:fill="9900ff"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jc w:val="center"/>
              <w:rPr>
                <w:b w:val="1"/>
                <w:sz w:val="24"/>
                <w:szCs w:val="24"/>
              </w:rPr>
            </w:pPr>
            <w:r w:rsidDel="00000000" w:rsidR="00000000" w:rsidRPr="00000000">
              <w:rPr>
                <w:b w:val="1"/>
                <w:sz w:val="24"/>
                <w:szCs w:val="24"/>
                <w:rtl w:val="0"/>
              </w:rPr>
              <w:t xml:space="preserve">Instructional Plans</w:t>
            </w:r>
          </w:p>
        </w:tc>
        <w:tc>
          <w:tcPr>
            <w:shd w:fill="9900ff"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jc w:val="center"/>
              <w:rPr>
                <w:b w:val="1"/>
                <w:sz w:val="24"/>
                <w:szCs w:val="24"/>
              </w:rPr>
            </w:pPr>
            <w:r w:rsidDel="00000000" w:rsidR="00000000" w:rsidRPr="00000000">
              <w:rPr>
                <w:b w:val="1"/>
                <w:sz w:val="24"/>
                <w:szCs w:val="24"/>
                <w:rtl w:val="0"/>
              </w:rPr>
              <w:t xml:space="preserve">Common Misconceptions</w:t>
            </w:r>
          </w:p>
        </w:tc>
      </w:tr>
      <w:tr>
        <w:trPr>
          <w:trHeight w:val="340" w:hRule="atLeast"/>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rPr>
                <w:b w:val="1"/>
                <w:sz w:val="24"/>
                <w:szCs w:val="24"/>
              </w:rPr>
            </w:pPr>
            <w:r w:rsidDel="00000000" w:rsidR="00000000" w:rsidRPr="00000000">
              <w:rPr>
                <w:b w:val="1"/>
                <w:sz w:val="24"/>
                <w:szCs w:val="24"/>
                <w:rtl w:val="0"/>
              </w:rPr>
              <w:t xml:space="preserve">Week 1</w:t>
            </w:r>
          </w:p>
          <w:p w:rsidR="00000000" w:rsidDel="00000000" w:rsidP="00000000" w:rsidRDefault="00000000" w:rsidRPr="00000000" w14:paraId="00000066">
            <w:pPr>
              <w:widowControl w:val="0"/>
              <w:spacing w:line="240" w:lineRule="auto"/>
              <w:ind w:left="0" w:firstLine="0"/>
              <w:rPr/>
            </w:pPr>
            <w:r w:rsidDel="00000000" w:rsidR="00000000" w:rsidRPr="00000000">
              <w:rPr>
                <w:rtl w:val="0"/>
              </w:rPr>
              <w:t xml:space="preserve">Note: Give the pre-assessment on the Friday and analyze the results before beginning the unit plan. </w:t>
            </w:r>
          </w:p>
          <w:p w:rsidR="00000000" w:rsidDel="00000000" w:rsidP="00000000" w:rsidRDefault="00000000" w:rsidRPr="00000000" w14:paraId="00000067">
            <w:pPr>
              <w:widowControl w:val="0"/>
              <w:spacing w:line="240" w:lineRule="auto"/>
              <w:ind w:left="0" w:firstLine="0"/>
              <w:rPr/>
            </w:pPr>
            <w:r w:rsidDel="00000000" w:rsidR="00000000" w:rsidRPr="00000000">
              <w:rPr>
                <w:rtl w:val="0"/>
              </w:rPr>
            </w:r>
          </w:p>
          <w:p w:rsidR="00000000" w:rsidDel="00000000" w:rsidP="00000000" w:rsidRDefault="00000000" w:rsidRPr="00000000" w14:paraId="00000068">
            <w:pPr>
              <w:widowControl w:val="0"/>
              <w:spacing w:line="240" w:lineRule="auto"/>
              <w:ind w:left="720" w:firstLine="0"/>
              <w:rPr/>
            </w:pPr>
            <w:r w:rsidDel="00000000" w:rsidR="00000000" w:rsidRPr="00000000">
              <w:rPr>
                <w:b w:val="1"/>
                <w:rtl w:val="0"/>
              </w:rPr>
              <w:t xml:space="preserve">Monday</w:t>
            </w:r>
            <w:r w:rsidDel="00000000" w:rsidR="00000000" w:rsidRPr="00000000">
              <w:rPr>
                <w:rtl w:val="0"/>
              </w:rPr>
              <w:t xml:space="preserve"> - Explain standard and go over vocabulary. Focus on the students’ ability to match topics and titles.  Use 10 minute interventions #1. </w:t>
            </w:r>
          </w:p>
          <w:p w:rsidR="00000000" w:rsidDel="00000000" w:rsidP="00000000" w:rsidRDefault="00000000" w:rsidRPr="00000000" w14:paraId="00000069">
            <w:pPr>
              <w:widowControl w:val="0"/>
              <w:spacing w:line="240" w:lineRule="auto"/>
              <w:ind w:left="720" w:firstLine="0"/>
              <w:rPr/>
            </w:pPr>
            <w:hyperlink r:id="rId10">
              <w:r w:rsidDel="00000000" w:rsidR="00000000" w:rsidRPr="00000000">
                <w:rPr>
                  <w:color w:val="1155cc"/>
                  <w:u w:val="single"/>
                  <w:rtl w:val="0"/>
                </w:rPr>
                <w:t xml:space="preserve">Sorting Activity </w:t>
              </w:r>
            </w:hyperlink>
            <w:r w:rsidDel="00000000" w:rsidR="00000000" w:rsidRPr="00000000">
              <w:rPr>
                <w:rtl w:val="0"/>
              </w:rPr>
            </w:r>
          </w:p>
          <w:p w:rsidR="00000000" w:rsidDel="00000000" w:rsidP="00000000" w:rsidRDefault="00000000" w:rsidRPr="00000000" w14:paraId="0000006A">
            <w:pPr>
              <w:widowControl w:val="0"/>
              <w:spacing w:line="240" w:lineRule="auto"/>
              <w:ind w:left="720" w:firstLine="0"/>
              <w:rPr/>
            </w:pPr>
            <w:hyperlink r:id="rId11">
              <w:r w:rsidDel="00000000" w:rsidR="00000000" w:rsidRPr="00000000">
                <w:rPr>
                  <w:color w:val="1155cc"/>
                  <w:u w:val="single"/>
                  <w:rtl w:val="0"/>
                </w:rPr>
                <w:t xml:space="preserve">Quizlet</w:t>
              </w:r>
            </w:hyperlink>
            <w:r w:rsidDel="00000000" w:rsidR="00000000" w:rsidRPr="00000000">
              <w:rPr>
                <w:rtl w:val="0"/>
              </w:rPr>
            </w:r>
          </w:p>
          <w:p w:rsidR="00000000" w:rsidDel="00000000" w:rsidP="00000000" w:rsidRDefault="00000000" w:rsidRPr="00000000" w14:paraId="0000006B">
            <w:pPr>
              <w:widowControl w:val="0"/>
              <w:spacing w:line="240" w:lineRule="auto"/>
              <w:ind w:left="720" w:firstLine="0"/>
              <w:rPr/>
            </w:pPr>
            <w:r w:rsidDel="00000000" w:rsidR="00000000" w:rsidRPr="00000000">
              <w:rPr>
                <w:rtl w:val="0"/>
              </w:rPr>
            </w:r>
          </w:p>
          <w:p w:rsidR="00000000" w:rsidDel="00000000" w:rsidP="00000000" w:rsidRDefault="00000000" w:rsidRPr="00000000" w14:paraId="0000006C">
            <w:pPr>
              <w:widowControl w:val="0"/>
              <w:spacing w:line="240" w:lineRule="auto"/>
              <w:ind w:left="720" w:firstLine="0"/>
              <w:rPr/>
            </w:pPr>
            <w:r w:rsidDel="00000000" w:rsidR="00000000" w:rsidRPr="00000000">
              <w:rPr>
                <w:b w:val="1"/>
                <w:rtl w:val="0"/>
              </w:rPr>
              <w:t xml:space="preserve">Tuesday</w:t>
            </w:r>
            <w:r w:rsidDel="00000000" w:rsidR="00000000" w:rsidRPr="00000000">
              <w:rPr>
                <w:rtl w:val="0"/>
              </w:rPr>
              <w:t xml:space="preserve">-  Focus on identifying details that are important and details that are irrelevant. Use 10 minute interventions #2.  Review vocabulary.  (Use same resources from Monday)</w:t>
            </w:r>
          </w:p>
          <w:p w:rsidR="00000000" w:rsidDel="00000000" w:rsidP="00000000" w:rsidRDefault="00000000" w:rsidRPr="00000000" w14:paraId="0000006D">
            <w:pPr>
              <w:widowControl w:val="0"/>
              <w:spacing w:line="240" w:lineRule="auto"/>
              <w:ind w:left="720" w:firstLine="0"/>
              <w:rPr/>
            </w:pPr>
            <w:r w:rsidDel="00000000" w:rsidR="00000000" w:rsidRPr="00000000">
              <w:rPr>
                <w:rtl w:val="0"/>
              </w:rPr>
            </w:r>
          </w:p>
          <w:p w:rsidR="00000000" w:rsidDel="00000000" w:rsidP="00000000" w:rsidRDefault="00000000" w:rsidRPr="00000000" w14:paraId="0000006E">
            <w:pPr>
              <w:widowControl w:val="0"/>
              <w:spacing w:line="240" w:lineRule="auto"/>
              <w:ind w:left="720" w:firstLine="0"/>
              <w:rPr/>
            </w:pPr>
            <w:r w:rsidDel="00000000" w:rsidR="00000000" w:rsidRPr="00000000">
              <w:rPr>
                <w:rtl w:val="0"/>
              </w:rPr>
            </w:r>
          </w:p>
          <w:p w:rsidR="00000000" w:rsidDel="00000000" w:rsidP="00000000" w:rsidRDefault="00000000" w:rsidRPr="00000000" w14:paraId="0000006F">
            <w:pPr>
              <w:widowControl w:val="0"/>
              <w:spacing w:line="240" w:lineRule="auto"/>
              <w:ind w:left="720" w:firstLine="0"/>
              <w:rPr/>
            </w:pPr>
            <w:r w:rsidDel="00000000" w:rsidR="00000000" w:rsidRPr="00000000">
              <w:rPr>
                <w:b w:val="1"/>
                <w:rtl w:val="0"/>
              </w:rPr>
              <w:t xml:space="preserve">Wednesday</w:t>
            </w:r>
            <w:r w:rsidDel="00000000" w:rsidR="00000000" w:rsidRPr="00000000">
              <w:rPr>
                <w:rtl w:val="0"/>
              </w:rPr>
              <w:t xml:space="preserve">- Students will be given different main idea statements and they have to match the correct details with the main idea  Practice finding supporting details for main ideas.  Use Readworks and 10 minute intervention #3.  Teachers will share students during RTI. </w:t>
            </w:r>
          </w:p>
          <w:p w:rsidR="00000000" w:rsidDel="00000000" w:rsidP="00000000" w:rsidRDefault="00000000" w:rsidRPr="00000000" w14:paraId="00000070">
            <w:pPr>
              <w:widowControl w:val="0"/>
              <w:spacing w:line="240" w:lineRule="auto"/>
              <w:ind w:left="720" w:firstLine="0"/>
              <w:rPr/>
            </w:pPr>
            <w:hyperlink r:id="rId12">
              <w:r w:rsidDel="00000000" w:rsidR="00000000" w:rsidRPr="00000000">
                <w:rPr>
                  <w:color w:val="1155cc"/>
                  <w:u w:val="single"/>
                  <w:rtl w:val="0"/>
                </w:rPr>
                <w:t xml:space="preserve">Sorting Activity</w:t>
              </w:r>
            </w:hyperlink>
            <w:r w:rsidDel="00000000" w:rsidR="00000000" w:rsidRPr="00000000">
              <w:rPr>
                <w:rtl w:val="0"/>
              </w:rPr>
            </w:r>
          </w:p>
          <w:p w:rsidR="00000000" w:rsidDel="00000000" w:rsidP="00000000" w:rsidRDefault="00000000" w:rsidRPr="00000000" w14:paraId="00000071">
            <w:pPr>
              <w:widowControl w:val="0"/>
              <w:spacing w:line="240" w:lineRule="auto"/>
              <w:ind w:left="720" w:firstLine="0"/>
              <w:rPr/>
            </w:pPr>
            <w:r w:rsidDel="00000000" w:rsidR="00000000" w:rsidRPr="00000000">
              <w:rPr>
                <w:rtl w:val="0"/>
              </w:rPr>
            </w:r>
          </w:p>
          <w:p w:rsidR="00000000" w:rsidDel="00000000" w:rsidP="00000000" w:rsidRDefault="00000000" w:rsidRPr="00000000" w14:paraId="00000072">
            <w:pPr>
              <w:widowControl w:val="0"/>
              <w:spacing w:line="240" w:lineRule="auto"/>
              <w:ind w:left="720" w:firstLine="0"/>
              <w:rPr/>
            </w:pPr>
            <w:r w:rsidDel="00000000" w:rsidR="00000000" w:rsidRPr="00000000">
              <w:rPr>
                <w:b w:val="1"/>
                <w:rtl w:val="0"/>
              </w:rPr>
              <w:t xml:space="preserve">Thursday-</w:t>
            </w:r>
            <w:r w:rsidDel="00000000" w:rsidR="00000000" w:rsidRPr="00000000">
              <w:rPr>
                <w:rtl w:val="0"/>
              </w:rPr>
              <w:t xml:space="preserve">  Continue practicing matching details to the correct main idea.  Use intervention #4.  Students will work on a main idea assignment independently </w:t>
            </w:r>
            <w:r w:rsidDel="00000000" w:rsidR="00000000" w:rsidRPr="00000000">
              <w:rPr>
                <w:b w:val="1"/>
                <w:rtl w:val="0"/>
              </w:rPr>
              <w:t xml:space="preserve">(“Main Idea &amp; Details: Bees)</w:t>
            </w:r>
            <w:r w:rsidDel="00000000" w:rsidR="00000000" w:rsidRPr="00000000">
              <w:rPr>
                <w:rtl w:val="0"/>
              </w:rPr>
              <w:t xml:space="preserve">.  This will be used as a CFA. The teacher will intervene as needed based on the CFA results. </w:t>
            </w:r>
          </w:p>
          <w:p w:rsidR="00000000" w:rsidDel="00000000" w:rsidP="00000000" w:rsidRDefault="00000000" w:rsidRPr="00000000" w14:paraId="00000073">
            <w:pPr>
              <w:widowControl w:val="0"/>
              <w:spacing w:line="240" w:lineRule="auto"/>
              <w:ind w:left="720" w:firstLine="0"/>
              <w:rPr/>
            </w:pPr>
            <w:r w:rsidDel="00000000" w:rsidR="00000000" w:rsidRPr="00000000">
              <w:rPr>
                <w:rtl w:val="0"/>
              </w:rPr>
            </w:r>
          </w:p>
          <w:p w:rsidR="00000000" w:rsidDel="00000000" w:rsidP="00000000" w:rsidRDefault="00000000" w:rsidRPr="00000000" w14:paraId="00000074">
            <w:pPr>
              <w:widowControl w:val="0"/>
              <w:spacing w:line="240" w:lineRule="auto"/>
              <w:ind w:left="720" w:firstLine="0"/>
              <w:rPr/>
            </w:pPr>
            <w:r w:rsidDel="00000000" w:rsidR="00000000" w:rsidRPr="00000000">
              <w:rPr>
                <w:b w:val="1"/>
                <w:rtl w:val="0"/>
              </w:rPr>
              <w:t xml:space="preserve">Friday-</w:t>
            </w:r>
            <w:r w:rsidDel="00000000" w:rsidR="00000000" w:rsidRPr="00000000">
              <w:rPr>
                <w:rtl w:val="0"/>
              </w:rPr>
              <w:t xml:space="preserve">  Short main idea assessment </w:t>
            </w:r>
            <w:r w:rsidDel="00000000" w:rsidR="00000000" w:rsidRPr="00000000">
              <w:rPr>
                <w:b w:val="1"/>
                <w:rtl w:val="0"/>
              </w:rPr>
              <w:t xml:space="preserve">(Readworks: Saving Hawaiian Monk Seals) </w:t>
            </w:r>
            <w:r w:rsidDel="00000000" w:rsidR="00000000" w:rsidRPr="00000000">
              <w:rPr>
                <w:rtl w:val="0"/>
              </w:rPr>
              <w:t xml:space="preserve">and vocabulary assessment.   Use intervention #5 (if needed). </w:t>
            </w:r>
          </w:p>
          <w:p w:rsidR="00000000" w:rsidDel="00000000" w:rsidP="00000000" w:rsidRDefault="00000000" w:rsidRPr="00000000" w14:paraId="00000075">
            <w:pPr>
              <w:widowControl w:val="0"/>
              <w:spacing w:line="240" w:lineRule="auto"/>
              <w:ind w:left="720" w:firstLine="0"/>
              <w:rPr/>
            </w:pPr>
            <w:r w:rsidDel="00000000" w:rsidR="00000000" w:rsidRPr="00000000">
              <w:rPr>
                <w:rtl w:val="0"/>
              </w:rPr>
            </w:r>
          </w:p>
          <w:p w:rsidR="00000000" w:rsidDel="00000000" w:rsidP="00000000" w:rsidRDefault="00000000" w:rsidRPr="00000000" w14:paraId="00000076">
            <w:pPr>
              <w:widowControl w:val="0"/>
              <w:spacing w:line="240" w:lineRule="auto"/>
              <w:rPr>
                <w:b w:val="1"/>
              </w:rPr>
            </w:pP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numPr>
                <w:ilvl w:val="0"/>
                <w:numId w:val="1"/>
              </w:numPr>
              <w:spacing w:line="240" w:lineRule="auto"/>
              <w:ind w:left="720" w:hanging="360"/>
              <w:rPr>
                <w:sz w:val="24"/>
                <w:szCs w:val="24"/>
              </w:rPr>
            </w:pPr>
            <w:r w:rsidDel="00000000" w:rsidR="00000000" w:rsidRPr="00000000">
              <w:rPr>
                <w:sz w:val="24"/>
                <w:szCs w:val="24"/>
                <w:rtl w:val="0"/>
              </w:rPr>
              <w:t xml:space="preserve">Students are not familiar with vocabulary and are picking out unrelated details.  </w:t>
            </w:r>
          </w:p>
          <w:p w:rsidR="00000000" w:rsidDel="00000000" w:rsidP="00000000" w:rsidRDefault="00000000" w:rsidRPr="00000000" w14:paraId="00000078">
            <w:pPr>
              <w:widowControl w:val="0"/>
              <w:numPr>
                <w:ilvl w:val="0"/>
                <w:numId w:val="1"/>
              </w:numPr>
              <w:spacing w:line="240" w:lineRule="auto"/>
              <w:ind w:left="720" w:hanging="360"/>
              <w:rPr>
                <w:sz w:val="24"/>
                <w:szCs w:val="24"/>
                <w:u w:val="none"/>
              </w:rPr>
            </w:pPr>
            <w:r w:rsidDel="00000000" w:rsidR="00000000" w:rsidRPr="00000000">
              <w:rPr>
                <w:sz w:val="24"/>
                <w:szCs w:val="24"/>
                <w:rtl w:val="0"/>
              </w:rPr>
              <w:t xml:space="preserve">Students are not paying attention to the title, bolded words, pictures and captions. </w:t>
            </w:r>
          </w:p>
        </w:tc>
      </w:tr>
      <w:t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b w:val="1"/>
                <w:sz w:val="24"/>
                <w:szCs w:val="24"/>
              </w:rPr>
            </w:pPr>
            <w:r w:rsidDel="00000000" w:rsidR="00000000" w:rsidRPr="00000000">
              <w:rPr>
                <w:b w:val="1"/>
                <w:sz w:val="24"/>
                <w:szCs w:val="24"/>
                <w:rtl w:val="0"/>
              </w:rPr>
              <w:t xml:space="preserve">Week 2 </w:t>
            </w:r>
          </w:p>
          <w:p w:rsidR="00000000" w:rsidDel="00000000" w:rsidP="00000000" w:rsidRDefault="00000000" w:rsidRPr="00000000" w14:paraId="0000007A">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pPr>
            <w:r w:rsidDel="00000000" w:rsidR="00000000" w:rsidRPr="00000000">
              <w:rPr>
                <w:b w:val="1"/>
                <w:sz w:val="20"/>
                <w:szCs w:val="20"/>
                <w:rtl w:val="0"/>
              </w:rPr>
              <w:t xml:space="preserve">         </w:t>
            </w:r>
            <w:r w:rsidDel="00000000" w:rsidR="00000000" w:rsidRPr="00000000">
              <w:rPr>
                <w:b w:val="1"/>
                <w:rtl w:val="0"/>
              </w:rPr>
              <w:t xml:space="preserve">Monday: </w:t>
            </w:r>
            <w:r w:rsidDel="00000000" w:rsidR="00000000" w:rsidRPr="00000000">
              <w:rPr>
                <w:rtl w:val="0"/>
              </w:rPr>
              <w:t xml:space="preserve">The teacher will model an example of locating the main idea and finding key details that support   </w:t>
            </w:r>
          </w:p>
          <w:p w:rsidR="00000000" w:rsidDel="00000000" w:rsidP="00000000" w:rsidRDefault="00000000" w:rsidRPr="00000000" w14:paraId="0000007C">
            <w:pPr>
              <w:widowControl w:val="0"/>
              <w:spacing w:line="240" w:lineRule="auto"/>
              <w:rPr/>
            </w:pPr>
            <w:r w:rsidDel="00000000" w:rsidR="00000000" w:rsidRPr="00000000">
              <w:rPr>
                <w:rtl w:val="0"/>
              </w:rPr>
              <w:t xml:space="preserve">         the main idea.  The teacher will use Readworks.  Use intervention #6 (pictures).  Discuss how pictures </w:t>
            </w:r>
          </w:p>
          <w:p w:rsidR="00000000" w:rsidDel="00000000" w:rsidP="00000000" w:rsidRDefault="00000000" w:rsidRPr="00000000" w14:paraId="0000007D">
            <w:pPr>
              <w:widowControl w:val="0"/>
              <w:spacing w:line="240" w:lineRule="auto"/>
              <w:rPr/>
            </w:pPr>
            <w:r w:rsidDel="00000000" w:rsidR="00000000" w:rsidRPr="00000000">
              <w:rPr>
                <w:rtl w:val="0"/>
              </w:rPr>
              <w:t xml:space="preserve">         can help you determine the main idea.  </w:t>
            </w:r>
          </w:p>
          <w:p w:rsidR="00000000" w:rsidDel="00000000" w:rsidP="00000000" w:rsidRDefault="00000000" w:rsidRPr="00000000" w14:paraId="0000007E">
            <w:pPr>
              <w:widowControl w:val="0"/>
              <w:spacing w:line="240" w:lineRule="auto"/>
              <w:rPr/>
            </w:pPr>
            <w:r w:rsidDel="00000000" w:rsidR="00000000" w:rsidRPr="00000000">
              <w:rPr>
                <w:rtl w:val="0"/>
              </w:rPr>
              <w:t xml:space="preserve">       </w:t>
            </w:r>
            <w:hyperlink r:id="rId13">
              <w:r w:rsidDel="00000000" w:rsidR="00000000" w:rsidRPr="00000000">
                <w:rPr>
                  <w:color w:val="1155cc"/>
                  <w:u w:val="single"/>
                  <w:rtl w:val="0"/>
                </w:rPr>
                <w:t xml:space="preserve">  Readings and Short Paragraph Practice</w:t>
              </w:r>
            </w:hyperlink>
            <w:r w:rsidDel="00000000" w:rsidR="00000000" w:rsidRPr="00000000">
              <w:rPr>
                <w:rtl w:val="0"/>
              </w:rPr>
            </w:r>
          </w:p>
          <w:p w:rsidR="00000000" w:rsidDel="00000000" w:rsidP="00000000" w:rsidRDefault="00000000" w:rsidRPr="00000000" w14:paraId="0000007F">
            <w:pPr>
              <w:widowControl w:val="0"/>
              <w:spacing w:line="240" w:lineRule="auto"/>
              <w:rPr/>
            </w:pPr>
            <w:r w:rsidDel="00000000" w:rsidR="00000000" w:rsidRPr="00000000">
              <w:rPr>
                <w:rtl w:val="0"/>
              </w:rPr>
            </w:r>
          </w:p>
          <w:p w:rsidR="00000000" w:rsidDel="00000000" w:rsidP="00000000" w:rsidRDefault="00000000" w:rsidRPr="00000000" w14:paraId="00000080">
            <w:pPr>
              <w:widowControl w:val="0"/>
              <w:spacing w:line="240" w:lineRule="auto"/>
              <w:ind w:left="0" w:firstLine="0"/>
              <w:rPr/>
            </w:pPr>
            <w:r w:rsidDel="00000000" w:rsidR="00000000" w:rsidRPr="00000000">
              <w:rPr>
                <w:b w:val="1"/>
                <w:rtl w:val="0"/>
              </w:rPr>
              <w:t xml:space="preserve">         Tuesday: </w:t>
            </w:r>
            <w:r w:rsidDel="00000000" w:rsidR="00000000" w:rsidRPr="00000000">
              <w:rPr>
                <w:rtl w:val="0"/>
              </w:rPr>
              <w:t xml:space="preserve">The students will work with a partner to locate the main idea and supporting details.  Practice </w:t>
            </w:r>
          </w:p>
          <w:p w:rsidR="00000000" w:rsidDel="00000000" w:rsidP="00000000" w:rsidRDefault="00000000" w:rsidRPr="00000000" w14:paraId="00000081">
            <w:pPr>
              <w:widowControl w:val="0"/>
              <w:spacing w:line="240" w:lineRule="auto"/>
              <w:ind w:left="0" w:firstLine="0"/>
              <w:rPr>
                <w:b w:val="1"/>
              </w:rPr>
            </w:pPr>
            <w:r w:rsidDel="00000000" w:rsidR="00000000" w:rsidRPr="00000000">
              <w:rPr>
                <w:rtl w:val="0"/>
              </w:rPr>
              <w:t xml:space="preserve">         looking for repeated words in text (intervention #7).  </w:t>
            </w:r>
            <w:r w:rsidDel="00000000" w:rsidR="00000000" w:rsidRPr="00000000">
              <w:rPr>
                <w:b w:val="1"/>
                <w:rtl w:val="0"/>
              </w:rPr>
              <w:t xml:space="preserve">CFA “Main Idea &amp; Details: Thunderstorms”</w:t>
            </w:r>
          </w:p>
          <w:p w:rsidR="00000000" w:rsidDel="00000000" w:rsidP="00000000" w:rsidRDefault="00000000" w:rsidRPr="00000000" w14:paraId="00000082">
            <w:pPr>
              <w:widowControl w:val="0"/>
              <w:spacing w:line="240" w:lineRule="auto"/>
              <w:ind w:left="0" w:firstLine="0"/>
              <w:rPr/>
            </w:pPr>
            <w:r w:rsidDel="00000000" w:rsidR="00000000" w:rsidRPr="00000000">
              <w:rPr>
                <w:rtl w:val="0"/>
              </w:rPr>
            </w:r>
          </w:p>
          <w:p w:rsidR="00000000" w:rsidDel="00000000" w:rsidP="00000000" w:rsidRDefault="00000000" w:rsidRPr="00000000" w14:paraId="00000083">
            <w:pPr>
              <w:widowControl w:val="0"/>
              <w:spacing w:line="240" w:lineRule="auto"/>
              <w:ind w:left="0" w:firstLine="0"/>
              <w:rPr/>
            </w:pPr>
            <w:r w:rsidDel="00000000" w:rsidR="00000000" w:rsidRPr="00000000">
              <w:rPr>
                <w:rFonts w:ascii="Roboto" w:cs="Roboto" w:eastAsia="Roboto" w:hAnsi="Roboto"/>
                <w:color w:val="222222"/>
                <w:rtl w:val="0"/>
              </w:rPr>
              <w:t xml:space="preserve">         </w:t>
            </w:r>
            <w:r w:rsidDel="00000000" w:rsidR="00000000" w:rsidRPr="00000000">
              <w:rPr>
                <w:rFonts w:ascii="Roboto" w:cs="Roboto" w:eastAsia="Roboto" w:hAnsi="Roboto"/>
                <w:b w:val="1"/>
                <w:color w:val="222222"/>
                <w:rtl w:val="0"/>
              </w:rPr>
              <w:t xml:space="preserve">Wednesday: </w:t>
            </w:r>
            <w:r w:rsidDel="00000000" w:rsidR="00000000" w:rsidRPr="00000000">
              <w:rPr>
                <w:rtl w:val="0"/>
              </w:rPr>
              <w:t xml:space="preserve">The students will work with a partner to locate the main idea and supporting details.  The </w:t>
            </w:r>
          </w:p>
          <w:p w:rsidR="00000000" w:rsidDel="00000000" w:rsidP="00000000" w:rsidRDefault="00000000" w:rsidRPr="00000000" w14:paraId="00000084">
            <w:pPr>
              <w:widowControl w:val="0"/>
              <w:spacing w:line="240" w:lineRule="auto"/>
              <w:ind w:left="0" w:firstLine="0"/>
              <w:rPr/>
            </w:pPr>
            <w:r w:rsidDel="00000000" w:rsidR="00000000" w:rsidRPr="00000000">
              <w:rPr>
                <w:rtl w:val="0"/>
              </w:rPr>
              <w:t xml:space="preserve">         teachers will share students during RTI with a focus on the main idea.  Students will color code a text </w:t>
            </w:r>
          </w:p>
          <w:p w:rsidR="00000000" w:rsidDel="00000000" w:rsidP="00000000" w:rsidRDefault="00000000" w:rsidRPr="00000000" w14:paraId="00000085">
            <w:pPr>
              <w:widowControl w:val="0"/>
              <w:spacing w:line="240" w:lineRule="auto"/>
              <w:ind w:left="0" w:firstLine="0"/>
              <w:rPr/>
            </w:pPr>
            <w:r w:rsidDel="00000000" w:rsidR="00000000" w:rsidRPr="00000000">
              <w:rPr>
                <w:rtl w:val="0"/>
              </w:rPr>
              <w:t xml:space="preserve">         (interventions #8).</w:t>
            </w:r>
          </w:p>
          <w:p w:rsidR="00000000" w:rsidDel="00000000" w:rsidP="00000000" w:rsidRDefault="00000000" w:rsidRPr="00000000" w14:paraId="00000086">
            <w:pPr>
              <w:widowControl w:val="0"/>
              <w:spacing w:line="240" w:lineRule="auto"/>
              <w:ind w:left="0" w:firstLine="0"/>
              <w:rPr/>
            </w:pPr>
            <w:r w:rsidDel="00000000" w:rsidR="00000000" w:rsidRPr="00000000">
              <w:rPr>
                <w:rtl w:val="0"/>
              </w:rPr>
            </w:r>
          </w:p>
          <w:p w:rsidR="00000000" w:rsidDel="00000000" w:rsidP="00000000" w:rsidRDefault="00000000" w:rsidRPr="00000000" w14:paraId="00000087">
            <w:pPr>
              <w:widowControl w:val="0"/>
              <w:spacing w:line="240" w:lineRule="auto"/>
              <w:ind w:left="0" w:firstLine="0"/>
              <w:rPr/>
            </w:pPr>
            <w:r w:rsidDel="00000000" w:rsidR="00000000" w:rsidRPr="00000000">
              <w:rPr>
                <w:rtl w:val="0"/>
              </w:rPr>
              <w:t xml:space="preserve">         </w:t>
            </w:r>
            <w:r w:rsidDel="00000000" w:rsidR="00000000" w:rsidRPr="00000000">
              <w:rPr>
                <w:b w:val="1"/>
                <w:rtl w:val="0"/>
              </w:rPr>
              <w:t xml:space="preserve">Thursday: </w:t>
            </w:r>
            <w:r w:rsidDel="00000000" w:rsidR="00000000" w:rsidRPr="00000000">
              <w:rPr>
                <w:rtl w:val="0"/>
              </w:rPr>
              <w:t xml:space="preserve">Students will work independently to find the main idea .  Use intervention #9 and #10 (if </w:t>
            </w:r>
          </w:p>
          <w:p w:rsidR="00000000" w:rsidDel="00000000" w:rsidP="00000000" w:rsidRDefault="00000000" w:rsidRPr="00000000" w14:paraId="00000088">
            <w:pPr>
              <w:widowControl w:val="0"/>
              <w:spacing w:line="240" w:lineRule="auto"/>
              <w:ind w:left="0" w:firstLine="0"/>
              <w:rPr/>
            </w:pPr>
            <w:r w:rsidDel="00000000" w:rsidR="00000000" w:rsidRPr="00000000">
              <w:rPr>
                <w:rtl w:val="0"/>
              </w:rPr>
              <w:t xml:space="preserve">         needed or for extension). </w:t>
            </w:r>
          </w:p>
          <w:p w:rsidR="00000000" w:rsidDel="00000000" w:rsidP="00000000" w:rsidRDefault="00000000" w:rsidRPr="00000000" w14:paraId="00000089">
            <w:pPr>
              <w:widowControl w:val="0"/>
              <w:spacing w:line="240" w:lineRule="auto"/>
              <w:ind w:left="0" w:firstLine="0"/>
              <w:rPr/>
            </w:pPr>
            <w:r w:rsidDel="00000000" w:rsidR="00000000" w:rsidRPr="00000000">
              <w:rPr>
                <w:rtl w:val="0"/>
              </w:rPr>
            </w:r>
          </w:p>
          <w:p w:rsidR="00000000" w:rsidDel="00000000" w:rsidP="00000000" w:rsidRDefault="00000000" w:rsidRPr="00000000" w14:paraId="0000008A">
            <w:pPr>
              <w:widowControl w:val="0"/>
              <w:spacing w:line="240" w:lineRule="auto"/>
              <w:ind w:left="0" w:firstLine="0"/>
              <w:rPr/>
            </w:pPr>
            <w:r w:rsidDel="00000000" w:rsidR="00000000" w:rsidRPr="00000000">
              <w:rPr>
                <w:rtl w:val="0"/>
              </w:rPr>
              <w:t xml:space="preserve">         </w:t>
            </w:r>
            <w:r w:rsidDel="00000000" w:rsidR="00000000" w:rsidRPr="00000000">
              <w:rPr>
                <w:b w:val="1"/>
                <w:rtl w:val="0"/>
              </w:rPr>
              <w:t xml:space="preserve">Friday: </w:t>
            </w:r>
            <w:hyperlink r:id="rId14">
              <w:r w:rsidDel="00000000" w:rsidR="00000000" w:rsidRPr="00000000">
                <w:rPr>
                  <w:color w:val="1155cc"/>
                  <w:u w:val="single"/>
                  <w:rtl w:val="0"/>
                </w:rPr>
                <w:t xml:space="preserve">Main Idea Summative</w:t>
              </w:r>
            </w:hyperlink>
            <w:r w:rsidDel="00000000" w:rsidR="00000000" w:rsidRPr="00000000">
              <w:rPr>
                <w:rtl w:val="0"/>
              </w:rPr>
            </w:r>
          </w:p>
          <w:p w:rsidR="00000000" w:rsidDel="00000000" w:rsidP="00000000" w:rsidRDefault="00000000" w:rsidRPr="00000000" w14:paraId="0000008B">
            <w:pPr>
              <w:widowControl w:val="0"/>
              <w:spacing w:line="240" w:lineRule="auto"/>
              <w:ind w:left="720" w:firstLine="0"/>
              <w:rPr/>
            </w:pPr>
            <w:r w:rsidDel="00000000" w:rsidR="00000000" w:rsidRPr="00000000">
              <w:rPr>
                <w:rtl w:val="0"/>
              </w:rPr>
            </w:r>
          </w:p>
          <w:p w:rsidR="00000000" w:rsidDel="00000000" w:rsidP="00000000" w:rsidRDefault="00000000" w:rsidRPr="00000000" w14:paraId="0000008C">
            <w:pPr>
              <w:widowControl w:val="0"/>
              <w:spacing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8D">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8E">
            <w:pPr>
              <w:widowControl w:val="0"/>
              <w:spacing w:line="240" w:lineRule="auto"/>
              <w:rPr>
                <w:b w:val="1"/>
                <w:sz w:val="20"/>
                <w:szCs w:val="20"/>
              </w:rPr>
            </w:pPr>
            <w:r w:rsidDel="00000000" w:rsidR="00000000" w:rsidRPr="00000000">
              <w:rPr>
                <w:b w:val="1"/>
                <w:sz w:val="20"/>
                <w:szCs w:val="20"/>
                <w:rtl w:val="0"/>
              </w:rPr>
              <w:t xml:space="preserve">       Strategic Intervention Strategies</w:t>
            </w:r>
          </w:p>
          <w:p w:rsidR="00000000" w:rsidDel="00000000" w:rsidP="00000000" w:rsidRDefault="00000000" w:rsidRPr="00000000" w14:paraId="0000008F">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90">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      Have the students read the passage before looking at the title to see if they can come up with an appropriate title.  They will need to be able to give supporting evidence for the reason they chose that title. . </w:t>
            </w:r>
            <w:r w:rsidDel="00000000" w:rsidR="00000000" w:rsidRPr="00000000">
              <w:rPr>
                <w:rtl w:val="0"/>
              </w:rPr>
            </w:r>
          </w:p>
          <w:p w:rsidR="00000000" w:rsidDel="00000000" w:rsidP="00000000" w:rsidRDefault="00000000" w:rsidRPr="00000000" w14:paraId="00000091">
            <w:pPr>
              <w:widowControl w:val="0"/>
              <w:spacing w:lin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92">
            <w:pPr>
              <w:widowControl w:val="0"/>
              <w:spacing w:line="240" w:lineRule="auto"/>
              <w:rPr>
                <w:sz w:val="24"/>
                <w:szCs w:val="24"/>
              </w:rPr>
            </w:pPr>
            <w:r w:rsidDel="00000000" w:rsidR="00000000" w:rsidRPr="00000000">
              <w:rPr>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numPr>
                <w:ilvl w:val="0"/>
                <w:numId w:val="9"/>
              </w:numPr>
              <w:spacing w:line="240" w:lineRule="auto"/>
              <w:ind w:left="720" w:hanging="360"/>
              <w:rPr>
                <w:sz w:val="24"/>
                <w:szCs w:val="24"/>
              </w:rPr>
            </w:pPr>
            <w:r w:rsidDel="00000000" w:rsidR="00000000" w:rsidRPr="00000000">
              <w:rPr>
                <w:sz w:val="24"/>
                <w:szCs w:val="24"/>
                <w:rtl w:val="0"/>
              </w:rPr>
              <w:t xml:space="preserve">Students pick out details that do not support the main idea.</w:t>
            </w:r>
          </w:p>
          <w:p w:rsidR="00000000" w:rsidDel="00000000" w:rsidP="00000000" w:rsidRDefault="00000000" w:rsidRPr="00000000" w14:paraId="00000094">
            <w:pPr>
              <w:widowControl w:val="0"/>
              <w:numPr>
                <w:ilvl w:val="0"/>
                <w:numId w:val="9"/>
              </w:numPr>
              <w:spacing w:line="240" w:lineRule="auto"/>
              <w:ind w:left="720" w:hanging="360"/>
              <w:rPr>
                <w:sz w:val="24"/>
                <w:szCs w:val="24"/>
                <w:u w:val="none"/>
              </w:rPr>
            </w:pPr>
            <w:r w:rsidDel="00000000" w:rsidR="00000000" w:rsidRPr="00000000">
              <w:rPr>
                <w:sz w:val="24"/>
                <w:szCs w:val="24"/>
                <w:rtl w:val="0"/>
              </w:rPr>
              <w:t xml:space="preserve">They don’t look for repeated words or use other strategies to support a main idea.  </w:t>
            </w:r>
          </w:p>
          <w:p w:rsidR="00000000" w:rsidDel="00000000" w:rsidP="00000000" w:rsidRDefault="00000000" w:rsidRPr="00000000" w14:paraId="00000095">
            <w:pPr>
              <w:widowControl w:val="0"/>
              <w:spacing w:line="240" w:lineRule="auto"/>
              <w:ind w:left="0" w:firstLine="0"/>
              <w:rPr>
                <w:sz w:val="24"/>
                <w:szCs w:val="24"/>
              </w:rPr>
            </w:pPr>
            <w:r w:rsidDel="00000000" w:rsidR="00000000" w:rsidRPr="00000000">
              <w:rPr>
                <w:rtl w:val="0"/>
              </w:rPr>
            </w:r>
          </w:p>
        </w:tc>
      </w:tr>
    </w:tbl>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rFonts w:ascii="Alegreya" w:cs="Alegreya" w:eastAsia="Alegreya" w:hAnsi="Alegreya"/>
          <w:sz w:val="24"/>
          <w:szCs w:val="24"/>
        </w:rPr>
      </w:pPr>
      <w:r w:rsidDel="00000000" w:rsidR="00000000" w:rsidRPr="00000000">
        <w:rPr>
          <w:b w:val="1"/>
          <w:sz w:val="24"/>
          <w:szCs w:val="24"/>
          <w:rtl w:val="0"/>
        </w:rPr>
        <w:t xml:space="preserve">ADDITIONAL RESOURCES: </w:t>
      </w:r>
      <w:r w:rsidDel="00000000" w:rsidR="00000000" w:rsidRPr="00000000">
        <w:rPr>
          <w:rtl w:val="0"/>
        </w:rPr>
      </w:r>
    </w:p>
    <w:p w:rsidR="00000000" w:rsidDel="00000000" w:rsidP="00000000" w:rsidRDefault="00000000" w:rsidRPr="00000000" w14:paraId="00000099">
      <w:pPr>
        <w:widowControl w:val="0"/>
        <w:spacing w:line="240" w:lineRule="auto"/>
        <w:rPr>
          <w:sz w:val="20"/>
          <w:szCs w:val="20"/>
        </w:rPr>
      </w:pPr>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Fossils </w:t>
        </w:r>
      </w:hyperlink>
      <w:r w:rsidDel="00000000" w:rsidR="00000000" w:rsidRPr="00000000">
        <w:rPr>
          <w:rtl w:val="0"/>
        </w:rPr>
      </w:r>
    </w:p>
    <w:p w:rsidR="00000000" w:rsidDel="00000000" w:rsidP="00000000" w:rsidRDefault="00000000" w:rsidRPr="00000000" w14:paraId="0000009A">
      <w:pPr>
        <w:widowControl w:val="0"/>
        <w:spacing w:line="240" w:lineRule="auto"/>
        <w:rPr>
          <w:sz w:val="20"/>
          <w:szCs w:val="20"/>
        </w:rPr>
      </w:pPr>
      <w:r w:rsidDel="00000000" w:rsidR="00000000" w:rsidRPr="00000000">
        <w:rPr>
          <w:sz w:val="20"/>
          <w:szCs w:val="20"/>
          <w:rtl w:val="0"/>
        </w:rPr>
        <w:t xml:space="preserve">       </w:t>
      </w:r>
      <w:hyperlink r:id="rId16">
        <w:r w:rsidDel="00000000" w:rsidR="00000000" w:rsidRPr="00000000">
          <w:rPr>
            <w:color w:val="1155cc"/>
            <w:sz w:val="20"/>
            <w:szCs w:val="20"/>
            <w:u w:val="single"/>
            <w:rtl w:val="0"/>
          </w:rPr>
          <w:t xml:space="preserve">Fishbone Organizer</w:t>
        </w:r>
      </w:hyperlink>
      <w:r w:rsidDel="00000000" w:rsidR="00000000" w:rsidRPr="00000000">
        <w:rPr>
          <w:sz w:val="20"/>
          <w:szCs w:val="20"/>
          <w:rtl w:val="0"/>
        </w:rPr>
        <w:t xml:space="preserve"> (Scholastic) </w:t>
      </w:r>
    </w:p>
    <w:p w:rsidR="00000000" w:rsidDel="00000000" w:rsidP="00000000" w:rsidRDefault="00000000" w:rsidRPr="00000000" w14:paraId="0000009B">
      <w:pPr>
        <w:widowControl w:val="0"/>
        <w:spacing w:line="240" w:lineRule="auto"/>
        <w:rPr>
          <w:sz w:val="24"/>
          <w:szCs w:val="24"/>
        </w:rPr>
      </w:pPr>
      <w:r w:rsidDel="00000000" w:rsidR="00000000" w:rsidRPr="00000000">
        <w:rPr>
          <w:b w:val="1"/>
          <w:sz w:val="24"/>
          <w:szCs w:val="24"/>
          <w:rtl w:val="0"/>
        </w:rPr>
        <w:t xml:space="preserve">       </w:t>
      </w:r>
      <w:hyperlink r:id="rId17">
        <w:r w:rsidDel="00000000" w:rsidR="00000000" w:rsidRPr="00000000">
          <w:rPr>
            <w:color w:val="1155cc"/>
            <w:sz w:val="24"/>
            <w:szCs w:val="24"/>
            <w:u w:val="single"/>
            <w:rtl w:val="0"/>
          </w:rPr>
          <w:t xml:space="preserve">Main Idea Task Cards</w:t>
        </w:r>
      </w:hyperlink>
      <w:r w:rsidDel="00000000" w:rsidR="00000000" w:rsidRPr="00000000">
        <w:rPr>
          <w:rtl w:val="0"/>
        </w:rPr>
      </w:r>
    </w:p>
    <w:p w:rsidR="00000000" w:rsidDel="00000000" w:rsidP="00000000" w:rsidRDefault="00000000" w:rsidRPr="00000000" w14:paraId="0000009C">
      <w:pPr>
        <w:widowControl w:val="0"/>
        <w:spacing w:line="240" w:lineRule="auto"/>
        <w:rPr>
          <w:sz w:val="24"/>
          <w:szCs w:val="24"/>
        </w:rPr>
      </w:pPr>
      <w:r w:rsidDel="00000000" w:rsidR="00000000" w:rsidRPr="00000000">
        <w:rPr>
          <w:sz w:val="24"/>
          <w:szCs w:val="24"/>
          <w:rtl w:val="0"/>
        </w:rPr>
        <w:t xml:space="preserve">       </w:t>
      </w:r>
      <w:hyperlink r:id="rId18">
        <w:r w:rsidDel="00000000" w:rsidR="00000000" w:rsidRPr="00000000">
          <w:rPr>
            <w:color w:val="1155cc"/>
            <w:sz w:val="24"/>
            <w:szCs w:val="24"/>
            <w:u w:val="single"/>
            <w:rtl w:val="0"/>
          </w:rPr>
          <w:t xml:space="preserve">Mini Lesson for Read Works “Saving Hawaiian Monk Seals”</w:t>
        </w:r>
      </w:hyperlink>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sectPr>
      <w:headerReference r:id="rId19" w:type="default"/>
      <w:footerReference r:id="rId20" w:type="default"/>
      <w:pgSz w:h="12240" w:w="15840" w:orient="landscape"/>
      <w:pgMar w:bottom="431.99999999999994"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legrey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rPr>
        <w:b w:val="1"/>
        <w:color w:val="b7b7b7"/>
        <w:sz w:val="16"/>
        <w:szCs w:val="16"/>
      </w:rPr>
    </w:pPr>
    <w:r w:rsidDel="00000000" w:rsidR="00000000" w:rsidRPr="00000000">
      <w:rPr>
        <w:rtl w:val="0"/>
      </w:rPr>
    </w:r>
  </w:p>
  <w:p w:rsidR="00000000" w:rsidDel="00000000" w:rsidP="00000000" w:rsidRDefault="00000000" w:rsidRPr="00000000" w14:paraId="000000A1">
    <w:pPr>
      <w:rPr>
        <w:b w:val="1"/>
        <w:color w:val="b7b7b7"/>
        <w:sz w:val="16"/>
        <w:szCs w:val="16"/>
      </w:rPr>
    </w:pPr>
    <w:r w:rsidDel="00000000" w:rsidR="00000000" w:rsidRPr="00000000">
      <w:rPr>
        <w:rtl w:val="0"/>
      </w:rPr>
    </w:r>
  </w:p>
  <w:p w:rsidR="00000000" w:rsidDel="00000000" w:rsidP="00000000" w:rsidRDefault="00000000" w:rsidRPr="00000000" w14:paraId="000000A2">
    <w:pPr>
      <w:rPr>
        <w:b w:val="1"/>
        <w:color w:val="b7b7b7"/>
        <w:sz w:val="16"/>
        <w:szCs w:val="16"/>
      </w:rPr>
    </w:pPr>
    <w:r w:rsidDel="00000000" w:rsidR="00000000" w:rsidRPr="00000000">
      <w:rPr>
        <w:rtl w:val="0"/>
      </w:rPr>
    </w:r>
  </w:p>
  <w:p w:rsidR="00000000" w:rsidDel="00000000" w:rsidP="00000000" w:rsidRDefault="00000000" w:rsidRPr="00000000" w14:paraId="000000A3">
    <w:pPr>
      <w:spacing w:after="720" w:lineRule="auto"/>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quizlet.com/_8gtxpr?x=1qqt&amp;i=2be3pj" TargetMode="External"/><Relationship Id="rId10" Type="http://schemas.openxmlformats.org/officeDocument/2006/relationships/hyperlink" Target="https://doc-04-8g-apps-viewer.googleusercontent.com/viewer/secure/pdf/nh82aet7aj8cveejcfu3l1h2mndmp8n1/4psoq11lraqf4m1rnqir2rb4qdlt5pdf/1591896075000/drive/08200465351076041565/ACFrOgBJiuI7bXQGiygsfWMi3gCwXeC6CZq2nozee0cgM8sGpNajjqMeaXcB7mkEOjOuM61OsXuSgnA6Q5VDJEbM6cJYCFlzm6xbHKJOarBfx2-XQpdmYBJ7GqrkliiR9dBse3jhDE-82T63aQ4M?print=true&amp;nonce=5957pb7c2vn6a&amp;user=08200465351076041565&amp;hash=92kqu2nh6h7606hrl4sfha1uhjm4s9mp" TargetMode="External"/><Relationship Id="rId13" Type="http://schemas.openxmlformats.org/officeDocument/2006/relationships/hyperlink" Target="https://drive.google.com/drive/folders/1kRan-yBpdd9PS-Agqb3vvah6saZlK7T8" TargetMode="External"/><Relationship Id="rId12" Type="http://schemas.openxmlformats.org/officeDocument/2006/relationships/hyperlink" Target="https://drive.google.com/drive/folders/1kRan-yBpdd9PS-Agqb3vvah6saZlK7T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nFr1wZPphOno2VB2yZbpQoD60KBEoQk4" TargetMode="External"/><Relationship Id="rId15" Type="http://schemas.openxmlformats.org/officeDocument/2006/relationships/hyperlink" Target="https://docs.google.com/document/d/1wamBORf-jKYWeNh4ug7HDT-3xEnDY9A8_5SJE6RLJXk/edit" TargetMode="External"/><Relationship Id="rId14" Type="http://schemas.openxmlformats.org/officeDocument/2006/relationships/hyperlink" Target="https://docs.google.com/document/d/13fGJOTKLyGprdQKQVc08ZnLUPKTRrteTcymoPGXypSc/edit" TargetMode="External"/><Relationship Id="rId17" Type="http://schemas.openxmlformats.org/officeDocument/2006/relationships/hyperlink" Target="https://www.teacherspayteachers.com/Browse/Type-of-Resource/Task-Cards/Price-Range/Free" TargetMode="External"/><Relationship Id="rId16" Type="http://schemas.openxmlformats.org/officeDocument/2006/relationships/hyperlink" Target="http://teacher.scholastic.com/lessonplans/graphicorg/pdfs/mainidea.pdf"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docs.google.com/document/d/1wamBORf-jKYWeNh4ug7HDT-3xEnDY9A8_5SJE6RLJXk/edit" TargetMode="External"/><Relationship Id="rId18" Type="http://schemas.openxmlformats.org/officeDocument/2006/relationships/hyperlink" Target="https://www.cpalms.org/ExportTemplates/Export.aspx?url=/Public/PreviewResource/PrintResource/?id=50863&amp;IsAuthenticated=False&amp;display=block&amp;Private=true&amp;ProtectedUser=true&amp;type=Resource&amp;providerUserKey=00000000-0000-0000-0000-000000000000" TargetMode="External"/><Relationship Id="rId7" Type="http://schemas.openxmlformats.org/officeDocument/2006/relationships/hyperlink" Target="https://www.readworks.org/article/Saving-Hawaiian-Monk-Seals/d84b1df4-fa87-4c75-a6f6-f29b384f3187" TargetMode="External"/><Relationship Id="rId8" Type="http://schemas.openxmlformats.org/officeDocument/2006/relationships/hyperlink" Target="https://drive.google.com/a/prescottschool.net/open?id=1d65kJ8l-XByTUIC1ZM73-UqTsrx6Yv9mTuve4OS-l5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legreya-regular.ttf"/><Relationship Id="rId6" Type="http://schemas.openxmlformats.org/officeDocument/2006/relationships/font" Target="fonts/Alegreya-bold.ttf"/><Relationship Id="rId7" Type="http://schemas.openxmlformats.org/officeDocument/2006/relationships/font" Target="fonts/Alegreya-italic.ttf"/><Relationship Id="rId8"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