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FC731F" w:rsidTr="00FC731F">
        <w:tc>
          <w:tcPr>
            <w:tcW w:w="3237" w:type="dxa"/>
            <w:shd w:val="clear" w:color="auto" w:fill="F2F2F2" w:themeFill="background1" w:themeFillShade="F2"/>
          </w:tcPr>
          <w:p w:rsidR="00FC731F" w:rsidRPr="00FC731F" w:rsidRDefault="00FC731F" w:rsidP="00FC731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C731F">
              <w:rPr>
                <w:sz w:val="28"/>
                <w:szCs w:val="28"/>
              </w:rPr>
              <w:t>Anchor Statements</w:t>
            </w:r>
          </w:p>
        </w:tc>
        <w:tc>
          <w:tcPr>
            <w:tcW w:w="3237" w:type="dxa"/>
            <w:shd w:val="clear" w:color="auto" w:fill="F2F2F2" w:themeFill="background1" w:themeFillShade="F2"/>
          </w:tcPr>
          <w:p w:rsidR="00FC731F" w:rsidRPr="009C1B57" w:rsidRDefault="00FC731F" w:rsidP="00FC731F">
            <w:pPr>
              <w:jc w:val="center"/>
              <w:rPr>
                <w:sz w:val="24"/>
                <w:szCs w:val="24"/>
              </w:rPr>
            </w:pPr>
            <w:r w:rsidRPr="00FC731F">
              <w:rPr>
                <w:sz w:val="28"/>
                <w:szCs w:val="28"/>
              </w:rPr>
              <w:t>Beyond Proficient/10</w:t>
            </w:r>
            <w:r w:rsidR="009C1B57">
              <w:rPr>
                <w:sz w:val="28"/>
                <w:szCs w:val="28"/>
              </w:rPr>
              <w:br/>
            </w:r>
            <w:r w:rsidR="009C1B57" w:rsidRPr="009C1B57">
              <w:rPr>
                <w:i/>
              </w:rPr>
              <w:t>Improving Learning &amp; Professional Practice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:rsidR="00FC731F" w:rsidRPr="00FC731F" w:rsidRDefault="00FC731F" w:rsidP="00FC731F">
            <w:pPr>
              <w:jc w:val="center"/>
              <w:rPr>
                <w:sz w:val="28"/>
                <w:szCs w:val="28"/>
              </w:rPr>
            </w:pPr>
            <w:r w:rsidRPr="00FC731F">
              <w:rPr>
                <w:sz w:val="28"/>
                <w:szCs w:val="28"/>
              </w:rPr>
              <w:t>Proficient/5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:rsidR="00FC731F" w:rsidRPr="00FC731F" w:rsidRDefault="00FC731F" w:rsidP="00FC731F">
            <w:pPr>
              <w:jc w:val="center"/>
              <w:rPr>
                <w:sz w:val="28"/>
                <w:szCs w:val="28"/>
              </w:rPr>
            </w:pPr>
            <w:r w:rsidRPr="00FC731F">
              <w:rPr>
                <w:sz w:val="28"/>
                <w:szCs w:val="28"/>
              </w:rPr>
              <w:t>Below Proficient/1</w:t>
            </w:r>
          </w:p>
        </w:tc>
      </w:tr>
      <w:tr w:rsidR="00FC731F" w:rsidTr="00FC731F">
        <w:tc>
          <w:tcPr>
            <w:tcW w:w="3237" w:type="dxa"/>
          </w:tcPr>
          <w:p w:rsidR="00FC731F" w:rsidRDefault="00FC731F">
            <w:r>
              <w:t>Educators work in collaborative teams and take collective responsibilities for student learning rather than working in isolation.</w:t>
            </w:r>
          </w:p>
          <w:p w:rsidR="00870333" w:rsidRDefault="00870333"/>
        </w:tc>
        <w:tc>
          <w:tcPr>
            <w:tcW w:w="3237" w:type="dxa"/>
          </w:tcPr>
          <w:p w:rsidR="00FC731F" w:rsidRDefault="00FC731F"/>
        </w:tc>
        <w:tc>
          <w:tcPr>
            <w:tcW w:w="3238" w:type="dxa"/>
          </w:tcPr>
          <w:p w:rsidR="00FC731F" w:rsidRDefault="00FC731F"/>
        </w:tc>
        <w:tc>
          <w:tcPr>
            <w:tcW w:w="3238" w:type="dxa"/>
          </w:tcPr>
          <w:p w:rsidR="00FC731F" w:rsidRDefault="00FC731F"/>
        </w:tc>
      </w:tr>
      <w:tr w:rsidR="00FC731F" w:rsidTr="00FC731F">
        <w:tc>
          <w:tcPr>
            <w:tcW w:w="3237" w:type="dxa"/>
          </w:tcPr>
          <w:p w:rsidR="00FC731F" w:rsidRDefault="00FC731F">
            <w:r>
              <w:t>Collaborative teams implement a guaranteed and viable curriculum, unit by unit.</w:t>
            </w:r>
          </w:p>
          <w:p w:rsidR="00870333" w:rsidRDefault="00870333"/>
          <w:p w:rsidR="00870333" w:rsidRDefault="00870333"/>
          <w:p w:rsidR="00870333" w:rsidRDefault="00870333"/>
          <w:p w:rsidR="00870333" w:rsidRDefault="00870333"/>
        </w:tc>
        <w:tc>
          <w:tcPr>
            <w:tcW w:w="3237" w:type="dxa"/>
          </w:tcPr>
          <w:p w:rsidR="00FC731F" w:rsidRDefault="00FC731F"/>
        </w:tc>
        <w:tc>
          <w:tcPr>
            <w:tcW w:w="3238" w:type="dxa"/>
          </w:tcPr>
          <w:p w:rsidR="00FC731F" w:rsidRDefault="00FC731F"/>
        </w:tc>
        <w:tc>
          <w:tcPr>
            <w:tcW w:w="3238" w:type="dxa"/>
          </w:tcPr>
          <w:p w:rsidR="00FC731F" w:rsidRDefault="00FC731F"/>
        </w:tc>
      </w:tr>
      <w:tr w:rsidR="00FC731F" w:rsidTr="00FC731F">
        <w:tc>
          <w:tcPr>
            <w:tcW w:w="3237" w:type="dxa"/>
          </w:tcPr>
          <w:p w:rsidR="00FC731F" w:rsidRDefault="00FC731F">
            <w:r>
              <w:t>Collaborative teams monitor student learning through an ongoing assessment process that includes frequent, team-developed, common formative assessments.</w:t>
            </w:r>
          </w:p>
        </w:tc>
        <w:tc>
          <w:tcPr>
            <w:tcW w:w="3237" w:type="dxa"/>
          </w:tcPr>
          <w:p w:rsidR="00FC731F" w:rsidRDefault="00FC731F"/>
        </w:tc>
        <w:tc>
          <w:tcPr>
            <w:tcW w:w="3238" w:type="dxa"/>
          </w:tcPr>
          <w:p w:rsidR="00FC731F" w:rsidRDefault="00FC731F"/>
        </w:tc>
        <w:tc>
          <w:tcPr>
            <w:tcW w:w="3238" w:type="dxa"/>
          </w:tcPr>
          <w:p w:rsidR="00FC731F" w:rsidRDefault="00FC731F"/>
        </w:tc>
      </w:tr>
      <w:tr w:rsidR="00FC731F" w:rsidTr="00FC731F">
        <w:tc>
          <w:tcPr>
            <w:tcW w:w="3237" w:type="dxa"/>
          </w:tcPr>
          <w:p w:rsidR="00FC731F" w:rsidRDefault="00FC731F">
            <w:r>
              <w:t>Educators use the results of common assessments to improve individual practice, build the team’s capacity, to achieve its goals, and intervene and enrich on behalf of students.</w:t>
            </w:r>
          </w:p>
        </w:tc>
        <w:tc>
          <w:tcPr>
            <w:tcW w:w="3237" w:type="dxa"/>
          </w:tcPr>
          <w:p w:rsidR="00FC731F" w:rsidRDefault="00FC731F"/>
        </w:tc>
        <w:tc>
          <w:tcPr>
            <w:tcW w:w="3238" w:type="dxa"/>
          </w:tcPr>
          <w:p w:rsidR="00FC731F" w:rsidRDefault="00FC731F"/>
        </w:tc>
        <w:tc>
          <w:tcPr>
            <w:tcW w:w="3238" w:type="dxa"/>
          </w:tcPr>
          <w:p w:rsidR="00FC731F" w:rsidRDefault="00FC731F"/>
        </w:tc>
      </w:tr>
      <w:tr w:rsidR="00FC731F" w:rsidTr="00FC731F">
        <w:tc>
          <w:tcPr>
            <w:tcW w:w="3237" w:type="dxa"/>
          </w:tcPr>
          <w:p w:rsidR="00FC731F" w:rsidRDefault="00FC731F">
            <w:r>
              <w:t>The school provides a systematic process for intervention and enrichment.</w:t>
            </w:r>
          </w:p>
          <w:p w:rsidR="00870333" w:rsidRDefault="00870333"/>
          <w:p w:rsidR="00870333" w:rsidRDefault="00870333"/>
          <w:p w:rsidR="00870333" w:rsidRDefault="00870333"/>
        </w:tc>
        <w:tc>
          <w:tcPr>
            <w:tcW w:w="3237" w:type="dxa"/>
          </w:tcPr>
          <w:p w:rsidR="00FC731F" w:rsidRDefault="00FC731F"/>
        </w:tc>
        <w:tc>
          <w:tcPr>
            <w:tcW w:w="3238" w:type="dxa"/>
          </w:tcPr>
          <w:p w:rsidR="00FC731F" w:rsidRDefault="00FC731F"/>
        </w:tc>
        <w:tc>
          <w:tcPr>
            <w:tcW w:w="3238" w:type="dxa"/>
          </w:tcPr>
          <w:p w:rsidR="00FC731F" w:rsidRDefault="00FC731F"/>
        </w:tc>
      </w:tr>
    </w:tbl>
    <w:tbl>
      <w:tblPr>
        <w:tblStyle w:val="TableGrid"/>
        <w:tblpPr w:leftFromText="180" w:rightFromText="180" w:vertAnchor="text" w:horzAnchor="margin" w:tblpY="-284"/>
        <w:tblW w:w="0" w:type="auto"/>
        <w:tblLook w:val="04A0" w:firstRow="1" w:lastRow="0" w:firstColumn="1" w:lastColumn="0" w:noHBand="0" w:noVBand="1"/>
      </w:tblPr>
      <w:tblGrid>
        <w:gridCol w:w="2785"/>
        <w:gridCol w:w="3780"/>
        <w:gridCol w:w="3420"/>
        <w:gridCol w:w="2965"/>
      </w:tblGrid>
      <w:tr w:rsidR="009C1B57" w:rsidTr="009C1B57">
        <w:tc>
          <w:tcPr>
            <w:tcW w:w="2785" w:type="dxa"/>
            <w:shd w:val="clear" w:color="auto" w:fill="F2F2F2" w:themeFill="background1" w:themeFillShade="F2"/>
          </w:tcPr>
          <w:p w:rsidR="009C1B57" w:rsidRPr="00FC731F" w:rsidRDefault="009C1B57" w:rsidP="009C1B57">
            <w:pPr>
              <w:jc w:val="center"/>
              <w:rPr>
                <w:sz w:val="28"/>
                <w:szCs w:val="28"/>
              </w:rPr>
            </w:pPr>
            <w:r w:rsidRPr="00FC731F">
              <w:rPr>
                <w:sz w:val="28"/>
                <w:szCs w:val="28"/>
              </w:rPr>
              <w:lastRenderedPageBreak/>
              <w:t>Anchor Statements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9C1B57" w:rsidRPr="00FC731F" w:rsidRDefault="009C1B57" w:rsidP="009C1B57">
            <w:pPr>
              <w:jc w:val="center"/>
              <w:rPr>
                <w:sz w:val="28"/>
                <w:szCs w:val="28"/>
              </w:rPr>
            </w:pPr>
            <w:r w:rsidRPr="00FC731F">
              <w:rPr>
                <w:sz w:val="28"/>
                <w:szCs w:val="28"/>
              </w:rPr>
              <w:t>Beyond Proficient/10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9C1B57" w:rsidRPr="00FC731F" w:rsidRDefault="009C1B57" w:rsidP="009C1B57">
            <w:pPr>
              <w:jc w:val="center"/>
              <w:rPr>
                <w:sz w:val="28"/>
                <w:szCs w:val="28"/>
              </w:rPr>
            </w:pPr>
            <w:r w:rsidRPr="00FC731F">
              <w:rPr>
                <w:sz w:val="28"/>
                <w:szCs w:val="28"/>
              </w:rPr>
              <w:t>Proficient/5</w:t>
            </w:r>
          </w:p>
        </w:tc>
        <w:tc>
          <w:tcPr>
            <w:tcW w:w="2965" w:type="dxa"/>
            <w:shd w:val="clear" w:color="auto" w:fill="F2F2F2" w:themeFill="background1" w:themeFillShade="F2"/>
          </w:tcPr>
          <w:p w:rsidR="009C1B57" w:rsidRPr="00FC731F" w:rsidRDefault="009C1B57" w:rsidP="009C1B57">
            <w:pPr>
              <w:jc w:val="center"/>
              <w:rPr>
                <w:sz w:val="28"/>
                <w:szCs w:val="28"/>
              </w:rPr>
            </w:pPr>
            <w:r w:rsidRPr="00FC731F">
              <w:rPr>
                <w:sz w:val="28"/>
                <w:szCs w:val="28"/>
              </w:rPr>
              <w:t>Below Proficient/1</w:t>
            </w:r>
          </w:p>
        </w:tc>
      </w:tr>
      <w:tr w:rsidR="009C1B57" w:rsidTr="009C1B57">
        <w:tc>
          <w:tcPr>
            <w:tcW w:w="2785" w:type="dxa"/>
          </w:tcPr>
          <w:p w:rsidR="009C1B57" w:rsidRDefault="009C1B57" w:rsidP="009C1B57">
            <w:r>
              <w:t>Educators work in collaborative teams and take collective responsibilities for student learning rather than working in isolation.</w:t>
            </w:r>
          </w:p>
        </w:tc>
        <w:tc>
          <w:tcPr>
            <w:tcW w:w="3780" w:type="dxa"/>
          </w:tcPr>
          <w:p w:rsidR="009C1B57" w:rsidRDefault="009C1B57" w:rsidP="009C1B57">
            <w:r>
              <w:t xml:space="preserve">Teachers meet weekly in collaborative teams for a minimum of </w:t>
            </w:r>
            <w:r>
              <w:rPr>
                <w:b/>
              </w:rPr>
              <w:t>60</w:t>
            </w:r>
            <w:r w:rsidRPr="00432DCD">
              <w:rPr>
                <w:b/>
              </w:rPr>
              <w:t xml:space="preserve"> minutes</w:t>
            </w:r>
            <w:r>
              <w:t xml:space="preserve"> </w:t>
            </w:r>
            <w:r w:rsidRPr="00432DCD">
              <w:rPr>
                <w:b/>
              </w:rPr>
              <w:t>during the regular school day.</w:t>
            </w:r>
            <w:r>
              <w:t xml:space="preserve"> They </w:t>
            </w:r>
            <w:r w:rsidRPr="00432DCD">
              <w:rPr>
                <w:b/>
              </w:rPr>
              <w:t>utilize</w:t>
            </w:r>
            <w:r>
              <w:t xml:space="preserve"> norms, goals, and protocols and </w:t>
            </w:r>
            <w:r w:rsidRPr="00432DCD">
              <w:rPr>
                <w:b/>
              </w:rPr>
              <w:t>work interdependently</w:t>
            </w:r>
            <w:r>
              <w:t xml:space="preserve"> </w:t>
            </w:r>
            <w:r w:rsidRPr="00432DCD">
              <w:rPr>
                <w:b/>
              </w:rPr>
              <w:t>to improve their practice and enhance student learning.</w:t>
            </w:r>
          </w:p>
        </w:tc>
        <w:tc>
          <w:tcPr>
            <w:tcW w:w="3420" w:type="dxa"/>
          </w:tcPr>
          <w:p w:rsidR="009C1B57" w:rsidRDefault="009C1B57" w:rsidP="009C1B57">
            <w:r>
              <w:t xml:space="preserve">Teachers meet weekly in collaborative teams for a minimum of </w:t>
            </w:r>
            <w:r w:rsidRPr="00432DCD">
              <w:rPr>
                <w:b/>
              </w:rPr>
              <w:t xml:space="preserve">45 minutes during the regular school day. </w:t>
            </w:r>
            <w:r>
              <w:t xml:space="preserve">They </w:t>
            </w:r>
            <w:r w:rsidRPr="00432DCD">
              <w:rPr>
                <w:b/>
              </w:rPr>
              <w:t>write</w:t>
            </w:r>
            <w:r>
              <w:t xml:space="preserve"> norms and goals, and </w:t>
            </w:r>
            <w:r w:rsidRPr="00432DCD">
              <w:rPr>
                <w:b/>
              </w:rPr>
              <w:t>participate in common planning to improve student learning</w:t>
            </w:r>
            <w:r>
              <w:t>.</w:t>
            </w:r>
          </w:p>
        </w:tc>
        <w:tc>
          <w:tcPr>
            <w:tcW w:w="2965" w:type="dxa"/>
          </w:tcPr>
          <w:p w:rsidR="009C1B57" w:rsidRDefault="009C1B57" w:rsidP="009C1B57">
            <w:r>
              <w:t xml:space="preserve">Teachers meet weekly in collaborative teams for a minimum of </w:t>
            </w:r>
            <w:r w:rsidRPr="00432DCD">
              <w:rPr>
                <w:b/>
              </w:rPr>
              <w:t>45 minutes per week outside the regular school day</w:t>
            </w:r>
            <w:r>
              <w:t xml:space="preserve">. They </w:t>
            </w:r>
            <w:r w:rsidRPr="00432DCD">
              <w:rPr>
                <w:b/>
              </w:rPr>
              <w:t>work together on topics of mutual interest and share ideas, materials, and resources.</w:t>
            </w:r>
          </w:p>
        </w:tc>
      </w:tr>
      <w:tr w:rsidR="009C1B57" w:rsidTr="009C1B57">
        <w:tc>
          <w:tcPr>
            <w:tcW w:w="2785" w:type="dxa"/>
          </w:tcPr>
          <w:p w:rsidR="009C1B57" w:rsidRDefault="009C1B57" w:rsidP="009C1B57">
            <w:r>
              <w:t>Collaborative teams implement a guaranteed and viable curriculum, unit by unit.</w:t>
            </w:r>
          </w:p>
        </w:tc>
        <w:tc>
          <w:tcPr>
            <w:tcW w:w="3780" w:type="dxa"/>
          </w:tcPr>
          <w:p w:rsidR="009C1B57" w:rsidRDefault="009C1B57" w:rsidP="009C1B57">
            <w:r w:rsidRPr="00432DCD">
              <w:rPr>
                <w:b/>
              </w:rPr>
              <w:t>Teams</w:t>
            </w:r>
            <w:r>
              <w:t xml:space="preserve"> prioritize and unwrap standards, identify learning targets, </w:t>
            </w:r>
            <w:r w:rsidRPr="00432DCD">
              <w:rPr>
                <w:b/>
              </w:rPr>
              <w:t xml:space="preserve">write </w:t>
            </w:r>
            <w:r w:rsidRPr="00432DCD">
              <w:rPr>
                <w:b/>
                <w:i/>
              </w:rPr>
              <w:t>I can</w:t>
            </w:r>
            <w:r w:rsidRPr="00432DCD">
              <w:rPr>
                <w:b/>
              </w:rPr>
              <w:t xml:space="preserve"> statements, create common pacing guides, and commit to teach – rather than cover – the curriculum.</w:t>
            </w:r>
          </w:p>
        </w:tc>
        <w:tc>
          <w:tcPr>
            <w:tcW w:w="3420" w:type="dxa"/>
          </w:tcPr>
          <w:p w:rsidR="009C1B57" w:rsidRDefault="009C1B57" w:rsidP="009C1B57">
            <w:r>
              <w:t xml:space="preserve">Teacher teams prioritize and unwrap standards, identify learning targets, </w:t>
            </w:r>
            <w:r w:rsidRPr="00432DCD">
              <w:rPr>
                <w:b/>
              </w:rPr>
              <w:t>and follow pacing guides created by the district or publisher.</w:t>
            </w:r>
          </w:p>
        </w:tc>
        <w:tc>
          <w:tcPr>
            <w:tcW w:w="2965" w:type="dxa"/>
          </w:tcPr>
          <w:p w:rsidR="009C1B57" w:rsidRDefault="009C1B57" w:rsidP="009C1B57">
            <w:r>
              <w:t xml:space="preserve">Teachers </w:t>
            </w:r>
            <w:r w:rsidRPr="00432DCD">
              <w:rPr>
                <w:b/>
              </w:rPr>
              <w:t>deliver lessons based on what they know the best, like the most, have materials for, or what is included in the textbooks.</w:t>
            </w:r>
          </w:p>
        </w:tc>
      </w:tr>
      <w:tr w:rsidR="009C1B57" w:rsidTr="009C1B57">
        <w:tc>
          <w:tcPr>
            <w:tcW w:w="2785" w:type="dxa"/>
          </w:tcPr>
          <w:p w:rsidR="009C1B57" w:rsidRDefault="009C1B57" w:rsidP="009C1B57">
            <w:r>
              <w:t>Collaborative teams monitor student learning through an ongoing assessment process that includes frequent, team-developed, common formative assessments.</w:t>
            </w:r>
          </w:p>
        </w:tc>
        <w:tc>
          <w:tcPr>
            <w:tcW w:w="3780" w:type="dxa"/>
          </w:tcPr>
          <w:p w:rsidR="009C1B57" w:rsidRDefault="009C1B57" w:rsidP="009C1B57">
            <w:r>
              <w:t xml:space="preserve">Teacher teams </w:t>
            </w:r>
            <w:r w:rsidRPr="001F6AEB">
              <w:rPr>
                <w:b/>
              </w:rPr>
              <w:t>work collaboratively</w:t>
            </w:r>
            <w:r>
              <w:t xml:space="preserve"> to </w:t>
            </w:r>
            <w:r w:rsidRPr="001F6AEB">
              <w:rPr>
                <w:b/>
              </w:rPr>
              <w:t>create valid and reliable common formative and summative assessments</w:t>
            </w:r>
            <w:r>
              <w:t xml:space="preserve"> they </w:t>
            </w:r>
            <w:r w:rsidRPr="001F6AEB">
              <w:rPr>
                <w:b/>
              </w:rPr>
              <w:t>administer every few weeks throughout the school year</w:t>
            </w:r>
            <w:r>
              <w:t>.</w:t>
            </w:r>
          </w:p>
        </w:tc>
        <w:tc>
          <w:tcPr>
            <w:tcW w:w="3420" w:type="dxa"/>
          </w:tcPr>
          <w:p w:rsidR="009C1B57" w:rsidRDefault="009C1B57" w:rsidP="009C1B57">
            <w:r>
              <w:t xml:space="preserve">Teacher teams </w:t>
            </w:r>
            <w:r w:rsidRPr="001F6AEB">
              <w:rPr>
                <w:b/>
              </w:rPr>
              <w:t>share the responsibility</w:t>
            </w:r>
            <w:r>
              <w:t xml:space="preserve"> for creating </w:t>
            </w:r>
            <w:r w:rsidRPr="001F6AEB">
              <w:rPr>
                <w:b/>
              </w:rPr>
              <w:t>common formative and summative assessments</w:t>
            </w:r>
            <w:r>
              <w:t xml:space="preserve"> they </w:t>
            </w:r>
            <w:r w:rsidRPr="001F6AEB">
              <w:rPr>
                <w:b/>
              </w:rPr>
              <w:t>administer on a regular basis throughout the school year.</w:t>
            </w:r>
          </w:p>
        </w:tc>
        <w:tc>
          <w:tcPr>
            <w:tcW w:w="2965" w:type="dxa"/>
          </w:tcPr>
          <w:p w:rsidR="009C1B57" w:rsidRDefault="009C1B57" w:rsidP="009C1B57">
            <w:r>
              <w:t xml:space="preserve">Teacher teams </w:t>
            </w:r>
            <w:r w:rsidRPr="001F6AEB">
              <w:rPr>
                <w:b/>
              </w:rPr>
              <w:t>rotate the responsibility</w:t>
            </w:r>
            <w:r>
              <w:t xml:space="preserve"> for creating </w:t>
            </w:r>
            <w:r w:rsidRPr="001F6AEB">
              <w:rPr>
                <w:b/>
              </w:rPr>
              <w:t>common summative assessments</w:t>
            </w:r>
            <w:r>
              <w:t xml:space="preserve"> they administer </w:t>
            </w:r>
            <w:r w:rsidRPr="001F6AEB">
              <w:rPr>
                <w:b/>
              </w:rPr>
              <w:t>periodically throughout the school year.</w:t>
            </w:r>
          </w:p>
        </w:tc>
      </w:tr>
      <w:tr w:rsidR="009C1B57" w:rsidTr="009C1B57">
        <w:tc>
          <w:tcPr>
            <w:tcW w:w="2785" w:type="dxa"/>
          </w:tcPr>
          <w:p w:rsidR="009C1B57" w:rsidRDefault="009C1B57" w:rsidP="009C1B57">
            <w:r>
              <w:t>Educators use the results of common assessments to improve individual practice, build the team’s capacity, to achieve its goals, and intervene and enrich on behalf of students.</w:t>
            </w:r>
          </w:p>
        </w:tc>
        <w:tc>
          <w:tcPr>
            <w:tcW w:w="3780" w:type="dxa"/>
          </w:tcPr>
          <w:p w:rsidR="009C1B57" w:rsidRDefault="009C1B57" w:rsidP="009C1B57">
            <w:r>
              <w:t xml:space="preserve">Teacher teams analyze common formative and summative assessment results to identify which students need more time and support </w:t>
            </w:r>
            <w:r w:rsidRPr="001F6AEB">
              <w:rPr>
                <w:b/>
              </w:rPr>
              <w:t>and which instructional strategies they should retain, refine or replace.</w:t>
            </w:r>
          </w:p>
        </w:tc>
        <w:tc>
          <w:tcPr>
            <w:tcW w:w="3420" w:type="dxa"/>
          </w:tcPr>
          <w:p w:rsidR="009C1B57" w:rsidRDefault="009C1B57" w:rsidP="009C1B57">
            <w:r>
              <w:t>Teacher teams analyze common formative and summative assessments results to identify which students need more time and support</w:t>
            </w:r>
          </w:p>
        </w:tc>
        <w:tc>
          <w:tcPr>
            <w:tcW w:w="2965" w:type="dxa"/>
          </w:tcPr>
          <w:p w:rsidR="009C1B57" w:rsidRDefault="009C1B57" w:rsidP="009C1B57">
            <w:r>
              <w:t xml:space="preserve">Teacher teams </w:t>
            </w:r>
            <w:r w:rsidRPr="001F6AEB">
              <w:rPr>
                <w:b/>
              </w:rPr>
              <w:t>review summative assessment results to monitor student progress or generate grades.</w:t>
            </w:r>
          </w:p>
        </w:tc>
      </w:tr>
      <w:tr w:rsidR="009C1B57" w:rsidTr="009C1B57">
        <w:tc>
          <w:tcPr>
            <w:tcW w:w="2785" w:type="dxa"/>
          </w:tcPr>
          <w:p w:rsidR="009C1B57" w:rsidRDefault="009C1B57" w:rsidP="009C1B57">
            <w:r>
              <w:t>The school provides a systematic process for intervention and enrichment.</w:t>
            </w:r>
          </w:p>
        </w:tc>
        <w:tc>
          <w:tcPr>
            <w:tcW w:w="3780" w:type="dxa"/>
          </w:tcPr>
          <w:p w:rsidR="009C1B57" w:rsidRDefault="009C1B57" w:rsidP="009C1B57">
            <w:r>
              <w:t xml:space="preserve">Teacher teams provide students with </w:t>
            </w:r>
            <w:r w:rsidRPr="00125E96">
              <w:rPr>
                <w:b/>
              </w:rPr>
              <w:t>enrichment</w:t>
            </w:r>
            <w:r>
              <w:t xml:space="preserve"> and remedial support as well as targeted and timely interventions that are systematic, practical, effective, essential and directive, </w:t>
            </w:r>
            <w:r w:rsidRPr="00125E96">
              <w:rPr>
                <w:b/>
              </w:rPr>
              <w:t>without missing direct instruction</w:t>
            </w:r>
            <w:r>
              <w:rPr>
                <w:b/>
              </w:rPr>
              <w:t>/essentials</w:t>
            </w:r>
            <w:r w:rsidRPr="00125E96">
              <w:rPr>
                <w:b/>
              </w:rPr>
              <w:t xml:space="preserve"> in another core subject.</w:t>
            </w:r>
          </w:p>
        </w:tc>
        <w:tc>
          <w:tcPr>
            <w:tcW w:w="3420" w:type="dxa"/>
          </w:tcPr>
          <w:p w:rsidR="009C1B57" w:rsidRDefault="009C1B57" w:rsidP="009C1B57">
            <w:r>
              <w:t xml:space="preserve">Teacher teams provide students with </w:t>
            </w:r>
            <w:r w:rsidRPr="00125E96">
              <w:rPr>
                <w:b/>
              </w:rPr>
              <w:t>remedial support as well as targeted interventions that are systematic, practical, effective, essential and directive.</w:t>
            </w:r>
          </w:p>
        </w:tc>
        <w:tc>
          <w:tcPr>
            <w:tcW w:w="2965" w:type="dxa"/>
          </w:tcPr>
          <w:p w:rsidR="009C1B57" w:rsidRDefault="009C1B57" w:rsidP="009C1B57">
            <w:r>
              <w:t xml:space="preserve">Teacher teams provide students with </w:t>
            </w:r>
            <w:r w:rsidRPr="00125E96">
              <w:rPr>
                <w:b/>
              </w:rPr>
              <w:t xml:space="preserve">opportunities </w:t>
            </w:r>
            <w:r>
              <w:t xml:space="preserve">to </w:t>
            </w:r>
            <w:r w:rsidRPr="00125E96">
              <w:rPr>
                <w:b/>
              </w:rPr>
              <w:t>receive additional remedial support.</w:t>
            </w:r>
          </w:p>
        </w:tc>
      </w:tr>
    </w:tbl>
    <w:p w:rsidR="00FC731F" w:rsidRDefault="00FC731F"/>
    <w:sectPr w:rsidR="00FC731F" w:rsidSect="003051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1C"/>
    <w:rsid w:val="00125E96"/>
    <w:rsid w:val="00174C9D"/>
    <w:rsid w:val="001F6AEB"/>
    <w:rsid w:val="0030511C"/>
    <w:rsid w:val="00432DCD"/>
    <w:rsid w:val="00870333"/>
    <w:rsid w:val="009C1B57"/>
    <w:rsid w:val="00B22219"/>
    <w:rsid w:val="00C243C1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6A262-6900-4B35-9CD4-E4B306C0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River School District 416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Rhoades</dc:creator>
  <cp:keywords/>
  <dc:description/>
  <cp:lastModifiedBy>Janel Keating</cp:lastModifiedBy>
  <cp:revision>2</cp:revision>
  <cp:lastPrinted>2019-05-15T17:44:00Z</cp:lastPrinted>
  <dcterms:created xsi:type="dcterms:W3CDTF">2019-05-16T23:39:00Z</dcterms:created>
  <dcterms:modified xsi:type="dcterms:W3CDTF">2019-05-16T23:39:00Z</dcterms:modified>
</cp:coreProperties>
</file>