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2007"/>
        <w:gridCol w:w="1872"/>
        <w:gridCol w:w="1883"/>
        <w:gridCol w:w="1947"/>
      </w:tblGrid>
      <w:tr w:rsidR="00070D29" w:rsidTr="00070D29">
        <w:tc>
          <w:tcPr>
            <w:tcW w:w="1641" w:type="dxa"/>
            <w:shd w:val="clear" w:color="auto" w:fill="F4B083" w:themeFill="accent2" w:themeFillTint="99"/>
          </w:tcPr>
          <w:p w:rsidR="00070D29" w:rsidRDefault="00070D29" w:rsidP="00070D29">
            <w:pPr>
              <w:jc w:val="center"/>
            </w:pPr>
            <w:r>
              <w:t xml:space="preserve">Students meeting or exceeding standard </w:t>
            </w:r>
            <w:r w:rsidR="007F716A">
              <w:t>in 2017</w:t>
            </w:r>
          </w:p>
        </w:tc>
        <w:tc>
          <w:tcPr>
            <w:tcW w:w="2007" w:type="dxa"/>
          </w:tcPr>
          <w:p w:rsidR="00070D29" w:rsidRDefault="00070D29" w:rsidP="00070D29">
            <w:pPr>
              <w:jc w:val="center"/>
            </w:pPr>
            <w:r>
              <w:t>Madison Elementary</w:t>
            </w:r>
          </w:p>
        </w:tc>
        <w:tc>
          <w:tcPr>
            <w:tcW w:w="1872" w:type="dxa"/>
          </w:tcPr>
          <w:p w:rsidR="00070D29" w:rsidRDefault="00070D29" w:rsidP="00070D29">
            <w:pPr>
              <w:jc w:val="center"/>
            </w:pPr>
            <w:r>
              <w:t>Sanger Unified School District</w:t>
            </w:r>
          </w:p>
        </w:tc>
        <w:tc>
          <w:tcPr>
            <w:tcW w:w="1883" w:type="dxa"/>
          </w:tcPr>
          <w:p w:rsidR="00070D29" w:rsidRDefault="00070D29" w:rsidP="00070D29">
            <w:pPr>
              <w:jc w:val="center"/>
            </w:pPr>
            <w:r>
              <w:t>SUSD Similar Schools</w:t>
            </w:r>
          </w:p>
        </w:tc>
        <w:tc>
          <w:tcPr>
            <w:tcW w:w="1947" w:type="dxa"/>
          </w:tcPr>
          <w:p w:rsidR="00070D29" w:rsidRDefault="00070D29" w:rsidP="00070D29">
            <w:pPr>
              <w:jc w:val="center"/>
            </w:pPr>
            <w:r>
              <w:t>State of California</w:t>
            </w:r>
          </w:p>
        </w:tc>
      </w:tr>
      <w:tr w:rsidR="00D24CCE" w:rsidTr="00DE7981">
        <w:tc>
          <w:tcPr>
            <w:tcW w:w="9350" w:type="dxa"/>
            <w:gridSpan w:val="5"/>
            <w:shd w:val="clear" w:color="auto" w:fill="8EAADB" w:themeFill="accent1" w:themeFillTint="99"/>
          </w:tcPr>
          <w:p w:rsidR="00D24CCE" w:rsidRDefault="00D24CCE" w:rsidP="00D24CCE">
            <w:pPr>
              <w:jc w:val="center"/>
            </w:pPr>
            <w:r>
              <w:t>3</w:t>
            </w:r>
            <w:r w:rsidRPr="00070D29">
              <w:rPr>
                <w:vertAlign w:val="superscript"/>
              </w:rPr>
              <w:t>rd</w:t>
            </w:r>
            <w:r>
              <w:t xml:space="preserve"> Grade</w:t>
            </w:r>
          </w:p>
        </w:tc>
      </w:tr>
      <w:tr w:rsidR="00070D29" w:rsidTr="00070D29">
        <w:tc>
          <w:tcPr>
            <w:tcW w:w="1641" w:type="dxa"/>
          </w:tcPr>
          <w:p w:rsidR="00070D29" w:rsidRDefault="00070D29" w:rsidP="00070D29">
            <w:pPr>
              <w:jc w:val="center"/>
            </w:pPr>
            <w:r>
              <w:t>CAASPP ELA</w:t>
            </w:r>
          </w:p>
        </w:tc>
        <w:tc>
          <w:tcPr>
            <w:tcW w:w="2007" w:type="dxa"/>
          </w:tcPr>
          <w:p w:rsidR="00070D29" w:rsidRDefault="00070D29" w:rsidP="00070D29">
            <w:pPr>
              <w:jc w:val="center"/>
            </w:pPr>
            <w:r>
              <w:t>49%</w:t>
            </w:r>
          </w:p>
        </w:tc>
        <w:tc>
          <w:tcPr>
            <w:tcW w:w="1872" w:type="dxa"/>
          </w:tcPr>
          <w:p w:rsidR="00070D29" w:rsidRDefault="007F716A" w:rsidP="007F716A">
            <w:pPr>
              <w:jc w:val="center"/>
            </w:pPr>
            <w:r>
              <w:t>45%</w:t>
            </w:r>
          </w:p>
        </w:tc>
        <w:tc>
          <w:tcPr>
            <w:tcW w:w="1883" w:type="dxa"/>
          </w:tcPr>
          <w:p w:rsidR="00070D29" w:rsidRDefault="007F716A" w:rsidP="007F716A">
            <w:pPr>
              <w:jc w:val="center"/>
            </w:pPr>
            <w:r>
              <w:t>38%</w:t>
            </w:r>
          </w:p>
        </w:tc>
        <w:tc>
          <w:tcPr>
            <w:tcW w:w="1947" w:type="dxa"/>
          </w:tcPr>
          <w:p w:rsidR="00070D29" w:rsidRDefault="00070D29" w:rsidP="00070D29">
            <w:pPr>
              <w:jc w:val="center"/>
            </w:pPr>
            <w:r>
              <w:t>43.9%</w:t>
            </w:r>
          </w:p>
        </w:tc>
      </w:tr>
      <w:tr w:rsidR="00070D29" w:rsidTr="00070D29">
        <w:tc>
          <w:tcPr>
            <w:tcW w:w="1641" w:type="dxa"/>
          </w:tcPr>
          <w:p w:rsidR="00070D29" w:rsidRDefault="00070D29" w:rsidP="00070D29">
            <w:pPr>
              <w:jc w:val="center"/>
            </w:pPr>
            <w:r>
              <w:t>CAASPP Math</w:t>
            </w:r>
          </w:p>
        </w:tc>
        <w:tc>
          <w:tcPr>
            <w:tcW w:w="2007" w:type="dxa"/>
          </w:tcPr>
          <w:p w:rsidR="00070D29" w:rsidRDefault="00070D29" w:rsidP="00070D29">
            <w:pPr>
              <w:jc w:val="center"/>
            </w:pPr>
            <w:r>
              <w:t>56%</w:t>
            </w:r>
          </w:p>
        </w:tc>
        <w:tc>
          <w:tcPr>
            <w:tcW w:w="1872" w:type="dxa"/>
          </w:tcPr>
          <w:p w:rsidR="00070D29" w:rsidRDefault="007F716A" w:rsidP="007F716A">
            <w:pPr>
              <w:jc w:val="center"/>
            </w:pPr>
            <w:r>
              <w:t>51%</w:t>
            </w:r>
          </w:p>
        </w:tc>
        <w:tc>
          <w:tcPr>
            <w:tcW w:w="1883" w:type="dxa"/>
          </w:tcPr>
          <w:p w:rsidR="00070D29" w:rsidRDefault="007F716A" w:rsidP="007F716A">
            <w:pPr>
              <w:jc w:val="center"/>
            </w:pPr>
            <w:r>
              <w:t>43%</w:t>
            </w:r>
          </w:p>
        </w:tc>
        <w:tc>
          <w:tcPr>
            <w:tcW w:w="1947" w:type="dxa"/>
          </w:tcPr>
          <w:p w:rsidR="00070D29" w:rsidRDefault="00070D29" w:rsidP="00070D29">
            <w:pPr>
              <w:jc w:val="center"/>
            </w:pPr>
            <w:r>
              <w:t>46.83%</w:t>
            </w:r>
          </w:p>
        </w:tc>
      </w:tr>
      <w:tr w:rsidR="00D24CCE" w:rsidTr="005F4C30">
        <w:tc>
          <w:tcPr>
            <w:tcW w:w="9350" w:type="dxa"/>
            <w:gridSpan w:val="5"/>
            <w:shd w:val="clear" w:color="auto" w:fill="8EAADB" w:themeFill="accent1" w:themeFillTint="99"/>
          </w:tcPr>
          <w:p w:rsidR="00D24CCE" w:rsidRDefault="00D24CCE" w:rsidP="00D24CCE">
            <w:pPr>
              <w:jc w:val="center"/>
            </w:pPr>
            <w:r>
              <w:t>4</w:t>
            </w:r>
            <w:r w:rsidRPr="00070D29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070D29" w:rsidTr="00070D29">
        <w:tc>
          <w:tcPr>
            <w:tcW w:w="1641" w:type="dxa"/>
          </w:tcPr>
          <w:p w:rsidR="00070D29" w:rsidRDefault="00070D29" w:rsidP="00070D29">
            <w:pPr>
              <w:jc w:val="center"/>
            </w:pPr>
            <w:r>
              <w:t>CAASPP ELA</w:t>
            </w:r>
          </w:p>
        </w:tc>
        <w:tc>
          <w:tcPr>
            <w:tcW w:w="2007" w:type="dxa"/>
          </w:tcPr>
          <w:p w:rsidR="00070D29" w:rsidRDefault="00070D29" w:rsidP="00070D29">
            <w:pPr>
              <w:jc w:val="center"/>
            </w:pPr>
            <w:r>
              <w:t>45%</w:t>
            </w:r>
          </w:p>
        </w:tc>
        <w:tc>
          <w:tcPr>
            <w:tcW w:w="1872" w:type="dxa"/>
          </w:tcPr>
          <w:p w:rsidR="00070D29" w:rsidRDefault="007F716A" w:rsidP="007F716A">
            <w:pPr>
              <w:jc w:val="center"/>
            </w:pPr>
            <w:r>
              <w:t>45%</w:t>
            </w:r>
          </w:p>
        </w:tc>
        <w:tc>
          <w:tcPr>
            <w:tcW w:w="1883" w:type="dxa"/>
          </w:tcPr>
          <w:p w:rsidR="00070D29" w:rsidRDefault="007F716A" w:rsidP="007F716A">
            <w:pPr>
              <w:jc w:val="center"/>
            </w:pPr>
            <w:r>
              <w:t>34%</w:t>
            </w:r>
          </w:p>
        </w:tc>
        <w:tc>
          <w:tcPr>
            <w:tcW w:w="1947" w:type="dxa"/>
          </w:tcPr>
          <w:p w:rsidR="00070D29" w:rsidRDefault="00070D29" w:rsidP="00070D29">
            <w:pPr>
              <w:jc w:val="center"/>
            </w:pPr>
            <w:r>
              <w:t>45.06%</w:t>
            </w:r>
          </w:p>
        </w:tc>
      </w:tr>
      <w:tr w:rsidR="00070D29" w:rsidTr="00070D29">
        <w:tc>
          <w:tcPr>
            <w:tcW w:w="1641" w:type="dxa"/>
          </w:tcPr>
          <w:p w:rsidR="00070D29" w:rsidRDefault="00070D29" w:rsidP="00070D29">
            <w:pPr>
              <w:jc w:val="center"/>
            </w:pPr>
            <w:r>
              <w:t>CAASPP Math</w:t>
            </w:r>
          </w:p>
        </w:tc>
        <w:tc>
          <w:tcPr>
            <w:tcW w:w="2007" w:type="dxa"/>
          </w:tcPr>
          <w:p w:rsidR="00070D29" w:rsidRDefault="00070D29" w:rsidP="00070D29">
            <w:pPr>
              <w:jc w:val="center"/>
            </w:pPr>
            <w:r>
              <w:t>41%</w:t>
            </w:r>
          </w:p>
        </w:tc>
        <w:tc>
          <w:tcPr>
            <w:tcW w:w="1872" w:type="dxa"/>
          </w:tcPr>
          <w:p w:rsidR="00070D29" w:rsidRDefault="007F716A" w:rsidP="007F716A">
            <w:pPr>
              <w:jc w:val="center"/>
            </w:pPr>
            <w:r>
              <w:t>41%</w:t>
            </w:r>
          </w:p>
        </w:tc>
        <w:tc>
          <w:tcPr>
            <w:tcW w:w="1883" w:type="dxa"/>
          </w:tcPr>
          <w:p w:rsidR="00070D29" w:rsidRDefault="007F716A" w:rsidP="007F716A">
            <w:pPr>
              <w:jc w:val="center"/>
            </w:pPr>
            <w:r>
              <w:t>30%</w:t>
            </w:r>
          </w:p>
        </w:tc>
        <w:tc>
          <w:tcPr>
            <w:tcW w:w="1947" w:type="dxa"/>
          </w:tcPr>
          <w:p w:rsidR="00070D29" w:rsidRDefault="00070D29" w:rsidP="00070D29">
            <w:pPr>
              <w:jc w:val="center"/>
            </w:pPr>
            <w:r>
              <w:t>40.45%</w:t>
            </w:r>
          </w:p>
        </w:tc>
      </w:tr>
      <w:tr w:rsidR="00D24CCE" w:rsidTr="00783BFF">
        <w:tc>
          <w:tcPr>
            <w:tcW w:w="9350" w:type="dxa"/>
            <w:gridSpan w:val="5"/>
            <w:shd w:val="clear" w:color="auto" w:fill="8EAADB" w:themeFill="accent1" w:themeFillTint="99"/>
          </w:tcPr>
          <w:p w:rsidR="00D24CCE" w:rsidRDefault="00D24CCE" w:rsidP="00D24CCE">
            <w:pPr>
              <w:jc w:val="center"/>
            </w:pPr>
            <w:r>
              <w:t>5</w:t>
            </w:r>
            <w:r w:rsidRPr="00070D29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070D29" w:rsidTr="00070D29">
        <w:tc>
          <w:tcPr>
            <w:tcW w:w="1641" w:type="dxa"/>
            <w:shd w:val="clear" w:color="auto" w:fill="auto"/>
          </w:tcPr>
          <w:p w:rsidR="00070D29" w:rsidRDefault="00070D29" w:rsidP="00070D29">
            <w:pPr>
              <w:jc w:val="center"/>
            </w:pPr>
            <w:r>
              <w:t>CAASPP ELA</w:t>
            </w:r>
          </w:p>
        </w:tc>
        <w:tc>
          <w:tcPr>
            <w:tcW w:w="2007" w:type="dxa"/>
            <w:shd w:val="clear" w:color="auto" w:fill="auto"/>
          </w:tcPr>
          <w:p w:rsidR="00070D29" w:rsidRDefault="00070D29" w:rsidP="00070D29">
            <w:pPr>
              <w:jc w:val="center"/>
            </w:pPr>
            <w:r>
              <w:t>43%</w:t>
            </w:r>
          </w:p>
        </w:tc>
        <w:tc>
          <w:tcPr>
            <w:tcW w:w="1872" w:type="dxa"/>
            <w:shd w:val="clear" w:color="auto" w:fill="auto"/>
          </w:tcPr>
          <w:p w:rsidR="00070D29" w:rsidRDefault="007F716A" w:rsidP="007F716A">
            <w:pPr>
              <w:jc w:val="center"/>
            </w:pPr>
            <w:r>
              <w:t>46%</w:t>
            </w:r>
          </w:p>
        </w:tc>
        <w:tc>
          <w:tcPr>
            <w:tcW w:w="1883" w:type="dxa"/>
            <w:shd w:val="clear" w:color="auto" w:fill="auto"/>
          </w:tcPr>
          <w:p w:rsidR="00070D29" w:rsidRDefault="007F716A" w:rsidP="007F716A">
            <w:pPr>
              <w:jc w:val="center"/>
            </w:pPr>
            <w:r>
              <w:t>38%</w:t>
            </w:r>
          </w:p>
        </w:tc>
        <w:tc>
          <w:tcPr>
            <w:tcW w:w="1947" w:type="dxa"/>
            <w:shd w:val="clear" w:color="auto" w:fill="auto"/>
          </w:tcPr>
          <w:p w:rsidR="00070D29" w:rsidRDefault="00070D29" w:rsidP="00070D29">
            <w:pPr>
              <w:jc w:val="center"/>
            </w:pPr>
            <w:r>
              <w:t>46.54%</w:t>
            </w:r>
          </w:p>
        </w:tc>
      </w:tr>
      <w:tr w:rsidR="00070D29" w:rsidTr="00070D29">
        <w:tc>
          <w:tcPr>
            <w:tcW w:w="1641" w:type="dxa"/>
            <w:shd w:val="clear" w:color="auto" w:fill="auto"/>
          </w:tcPr>
          <w:p w:rsidR="00070D29" w:rsidRDefault="00070D29" w:rsidP="00070D29">
            <w:pPr>
              <w:jc w:val="center"/>
            </w:pPr>
            <w:r>
              <w:t>CAASPP Math</w:t>
            </w:r>
          </w:p>
        </w:tc>
        <w:tc>
          <w:tcPr>
            <w:tcW w:w="2007" w:type="dxa"/>
            <w:shd w:val="clear" w:color="auto" w:fill="auto"/>
          </w:tcPr>
          <w:p w:rsidR="00070D29" w:rsidRDefault="00070D29" w:rsidP="00070D29">
            <w:pPr>
              <w:jc w:val="center"/>
            </w:pPr>
            <w:r>
              <w:t>25%</w:t>
            </w:r>
          </w:p>
        </w:tc>
        <w:tc>
          <w:tcPr>
            <w:tcW w:w="1872" w:type="dxa"/>
            <w:shd w:val="clear" w:color="auto" w:fill="auto"/>
          </w:tcPr>
          <w:p w:rsidR="00070D29" w:rsidRDefault="007F716A" w:rsidP="007F716A">
            <w:pPr>
              <w:jc w:val="center"/>
            </w:pPr>
            <w:r>
              <w:t>31%</w:t>
            </w:r>
          </w:p>
        </w:tc>
        <w:tc>
          <w:tcPr>
            <w:tcW w:w="1883" w:type="dxa"/>
            <w:shd w:val="clear" w:color="auto" w:fill="auto"/>
          </w:tcPr>
          <w:p w:rsidR="00070D29" w:rsidRDefault="007F716A" w:rsidP="007F716A">
            <w:pPr>
              <w:jc w:val="center"/>
            </w:pPr>
            <w:r>
              <w:t>19%</w:t>
            </w:r>
          </w:p>
        </w:tc>
        <w:tc>
          <w:tcPr>
            <w:tcW w:w="1947" w:type="dxa"/>
            <w:shd w:val="clear" w:color="auto" w:fill="auto"/>
          </w:tcPr>
          <w:p w:rsidR="00070D29" w:rsidRDefault="00070D29" w:rsidP="00070D29">
            <w:pPr>
              <w:jc w:val="center"/>
            </w:pPr>
            <w:r>
              <w:t>33.83%</w:t>
            </w:r>
          </w:p>
        </w:tc>
      </w:tr>
    </w:tbl>
    <w:p w:rsidR="0010350B" w:rsidRDefault="00D24C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2007"/>
        <w:gridCol w:w="1872"/>
        <w:gridCol w:w="1883"/>
        <w:gridCol w:w="1947"/>
      </w:tblGrid>
      <w:tr w:rsidR="001528C9" w:rsidTr="00023B57">
        <w:tc>
          <w:tcPr>
            <w:tcW w:w="1641" w:type="dxa"/>
            <w:shd w:val="clear" w:color="auto" w:fill="F4B083" w:themeFill="accent2" w:themeFillTint="99"/>
          </w:tcPr>
          <w:p w:rsidR="001528C9" w:rsidRDefault="001528C9" w:rsidP="00023B57">
            <w:pPr>
              <w:jc w:val="center"/>
            </w:pPr>
            <w:r>
              <w:t>Students meeting or exceeding standard in 201</w:t>
            </w:r>
            <w:r>
              <w:t>6</w:t>
            </w:r>
          </w:p>
        </w:tc>
        <w:tc>
          <w:tcPr>
            <w:tcW w:w="2007" w:type="dxa"/>
          </w:tcPr>
          <w:p w:rsidR="001528C9" w:rsidRDefault="001528C9" w:rsidP="00023B57">
            <w:pPr>
              <w:jc w:val="center"/>
            </w:pPr>
            <w:r>
              <w:t>Madison Elementary</w:t>
            </w:r>
          </w:p>
        </w:tc>
        <w:tc>
          <w:tcPr>
            <w:tcW w:w="1872" w:type="dxa"/>
          </w:tcPr>
          <w:p w:rsidR="001528C9" w:rsidRDefault="001528C9" w:rsidP="00023B57">
            <w:pPr>
              <w:jc w:val="center"/>
            </w:pPr>
            <w:r>
              <w:t>Sanger Unified School District</w:t>
            </w:r>
          </w:p>
        </w:tc>
        <w:tc>
          <w:tcPr>
            <w:tcW w:w="1883" w:type="dxa"/>
          </w:tcPr>
          <w:p w:rsidR="001528C9" w:rsidRDefault="001528C9" w:rsidP="00023B57">
            <w:pPr>
              <w:jc w:val="center"/>
            </w:pPr>
            <w:r>
              <w:t>SUSD Similar Schools</w:t>
            </w:r>
          </w:p>
        </w:tc>
        <w:tc>
          <w:tcPr>
            <w:tcW w:w="1947" w:type="dxa"/>
          </w:tcPr>
          <w:p w:rsidR="001528C9" w:rsidRDefault="001528C9" w:rsidP="00023B57">
            <w:pPr>
              <w:jc w:val="center"/>
            </w:pPr>
            <w:r>
              <w:t>State of California</w:t>
            </w:r>
          </w:p>
        </w:tc>
      </w:tr>
      <w:tr w:rsidR="00D24CCE" w:rsidTr="001E0188">
        <w:tc>
          <w:tcPr>
            <w:tcW w:w="9350" w:type="dxa"/>
            <w:gridSpan w:val="5"/>
            <w:shd w:val="clear" w:color="auto" w:fill="8EAADB" w:themeFill="accent1" w:themeFillTint="99"/>
          </w:tcPr>
          <w:p w:rsidR="00D24CCE" w:rsidRDefault="00D24CCE" w:rsidP="00D24CCE">
            <w:pPr>
              <w:jc w:val="center"/>
            </w:pPr>
            <w:r>
              <w:t>3</w:t>
            </w:r>
            <w:r w:rsidRPr="00070D29">
              <w:rPr>
                <w:vertAlign w:val="superscript"/>
              </w:rPr>
              <w:t>rd</w:t>
            </w:r>
            <w:r>
              <w:t xml:space="preserve"> Grade</w:t>
            </w:r>
          </w:p>
        </w:tc>
      </w:tr>
      <w:tr w:rsidR="001528C9" w:rsidTr="00023B57">
        <w:tc>
          <w:tcPr>
            <w:tcW w:w="1641" w:type="dxa"/>
          </w:tcPr>
          <w:p w:rsidR="001528C9" w:rsidRDefault="001528C9" w:rsidP="00023B57">
            <w:pPr>
              <w:jc w:val="center"/>
            </w:pPr>
            <w:r>
              <w:t>CAASPP ELA</w:t>
            </w:r>
          </w:p>
        </w:tc>
        <w:tc>
          <w:tcPr>
            <w:tcW w:w="2007" w:type="dxa"/>
          </w:tcPr>
          <w:p w:rsidR="001528C9" w:rsidRDefault="00221DB1" w:rsidP="00023B57">
            <w:pPr>
              <w:jc w:val="center"/>
            </w:pPr>
            <w:r>
              <w:t>48</w:t>
            </w:r>
            <w:r w:rsidR="001528C9">
              <w:t>%</w:t>
            </w:r>
          </w:p>
        </w:tc>
        <w:tc>
          <w:tcPr>
            <w:tcW w:w="1872" w:type="dxa"/>
          </w:tcPr>
          <w:p w:rsidR="001528C9" w:rsidRDefault="00221DB1" w:rsidP="00023B57">
            <w:pPr>
              <w:jc w:val="center"/>
            </w:pPr>
            <w:r>
              <w:t>42</w:t>
            </w:r>
            <w:r w:rsidR="001528C9">
              <w:t>%</w:t>
            </w:r>
          </w:p>
        </w:tc>
        <w:tc>
          <w:tcPr>
            <w:tcW w:w="1883" w:type="dxa"/>
          </w:tcPr>
          <w:p w:rsidR="001528C9" w:rsidRDefault="001528C9" w:rsidP="00023B57">
            <w:pPr>
              <w:jc w:val="center"/>
            </w:pPr>
            <w:r>
              <w:t>35</w:t>
            </w:r>
            <w:r>
              <w:t>%</w:t>
            </w:r>
          </w:p>
        </w:tc>
        <w:tc>
          <w:tcPr>
            <w:tcW w:w="1947" w:type="dxa"/>
          </w:tcPr>
          <w:p w:rsidR="001528C9" w:rsidRDefault="00C112C3" w:rsidP="00023B57">
            <w:pPr>
              <w:jc w:val="center"/>
            </w:pPr>
            <w:r>
              <w:t>43</w:t>
            </w:r>
            <w:r w:rsidR="001528C9">
              <w:t>%</w:t>
            </w:r>
          </w:p>
        </w:tc>
      </w:tr>
      <w:tr w:rsidR="001528C9" w:rsidTr="00023B57">
        <w:tc>
          <w:tcPr>
            <w:tcW w:w="1641" w:type="dxa"/>
          </w:tcPr>
          <w:p w:rsidR="001528C9" w:rsidRDefault="001528C9" w:rsidP="00023B57">
            <w:pPr>
              <w:jc w:val="center"/>
            </w:pPr>
            <w:r>
              <w:t>CAASPP Math</w:t>
            </w:r>
          </w:p>
        </w:tc>
        <w:tc>
          <w:tcPr>
            <w:tcW w:w="2007" w:type="dxa"/>
          </w:tcPr>
          <w:p w:rsidR="001528C9" w:rsidRDefault="001528C9" w:rsidP="00023B57">
            <w:pPr>
              <w:jc w:val="center"/>
            </w:pPr>
            <w:r>
              <w:t>56%</w:t>
            </w:r>
          </w:p>
        </w:tc>
        <w:tc>
          <w:tcPr>
            <w:tcW w:w="1872" w:type="dxa"/>
          </w:tcPr>
          <w:p w:rsidR="001528C9" w:rsidRDefault="00221DB1" w:rsidP="00023B57">
            <w:pPr>
              <w:jc w:val="center"/>
            </w:pPr>
            <w:r>
              <w:t>50</w:t>
            </w:r>
            <w:r w:rsidR="001528C9">
              <w:t>%</w:t>
            </w:r>
          </w:p>
        </w:tc>
        <w:tc>
          <w:tcPr>
            <w:tcW w:w="1883" w:type="dxa"/>
          </w:tcPr>
          <w:p w:rsidR="001528C9" w:rsidRDefault="001528C9" w:rsidP="00023B57">
            <w:pPr>
              <w:jc w:val="center"/>
            </w:pPr>
            <w:r>
              <w:t>40%</w:t>
            </w:r>
          </w:p>
        </w:tc>
        <w:tc>
          <w:tcPr>
            <w:tcW w:w="1947" w:type="dxa"/>
          </w:tcPr>
          <w:p w:rsidR="001528C9" w:rsidRDefault="00C112C3" w:rsidP="00023B57">
            <w:pPr>
              <w:jc w:val="center"/>
            </w:pPr>
            <w:r>
              <w:t>46</w:t>
            </w:r>
            <w:r w:rsidR="001528C9">
              <w:t>%</w:t>
            </w:r>
          </w:p>
        </w:tc>
      </w:tr>
      <w:tr w:rsidR="00D24CCE" w:rsidTr="00245944">
        <w:tc>
          <w:tcPr>
            <w:tcW w:w="9350" w:type="dxa"/>
            <w:gridSpan w:val="5"/>
            <w:shd w:val="clear" w:color="auto" w:fill="8EAADB" w:themeFill="accent1" w:themeFillTint="99"/>
          </w:tcPr>
          <w:p w:rsidR="00D24CCE" w:rsidRDefault="00D24CCE" w:rsidP="00D24CCE">
            <w:pPr>
              <w:jc w:val="center"/>
            </w:pPr>
            <w:r>
              <w:t>4</w:t>
            </w:r>
            <w:r w:rsidRPr="00070D29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1528C9" w:rsidTr="00023B57">
        <w:tc>
          <w:tcPr>
            <w:tcW w:w="1641" w:type="dxa"/>
          </w:tcPr>
          <w:p w:rsidR="001528C9" w:rsidRDefault="001528C9" w:rsidP="00023B57">
            <w:pPr>
              <w:jc w:val="center"/>
            </w:pPr>
            <w:r>
              <w:t>CAASPP ELA</w:t>
            </w:r>
          </w:p>
        </w:tc>
        <w:tc>
          <w:tcPr>
            <w:tcW w:w="2007" w:type="dxa"/>
          </w:tcPr>
          <w:p w:rsidR="001528C9" w:rsidRDefault="00221DB1" w:rsidP="00023B57">
            <w:pPr>
              <w:jc w:val="center"/>
            </w:pPr>
            <w:r>
              <w:t>38</w:t>
            </w:r>
            <w:r w:rsidR="001528C9">
              <w:t>%</w:t>
            </w:r>
          </w:p>
        </w:tc>
        <w:tc>
          <w:tcPr>
            <w:tcW w:w="1872" w:type="dxa"/>
          </w:tcPr>
          <w:p w:rsidR="001528C9" w:rsidRDefault="00221DB1" w:rsidP="00023B57">
            <w:pPr>
              <w:jc w:val="center"/>
            </w:pPr>
            <w:r>
              <w:t>43</w:t>
            </w:r>
            <w:r w:rsidR="001528C9">
              <w:t>%</w:t>
            </w:r>
          </w:p>
        </w:tc>
        <w:tc>
          <w:tcPr>
            <w:tcW w:w="1883" w:type="dxa"/>
          </w:tcPr>
          <w:p w:rsidR="001528C9" w:rsidRDefault="001528C9" w:rsidP="00023B57">
            <w:pPr>
              <w:jc w:val="center"/>
            </w:pPr>
            <w:r>
              <w:t>31</w:t>
            </w:r>
            <w:r>
              <w:t>%</w:t>
            </w:r>
          </w:p>
        </w:tc>
        <w:tc>
          <w:tcPr>
            <w:tcW w:w="1947" w:type="dxa"/>
          </w:tcPr>
          <w:p w:rsidR="001528C9" w:rsidRDefault="00C112C3" w:rsidP="00023B57">
            <w:pPr>
              <w:jc w:val="center"/>
            </w:pPr>
            <w:r>
              <w:t>44</w:t>
            </w:r>
            <w:r w:rsidR="001528C9">
              <w:t>%</w:t>
            </w:r>
          </w:p>
        </w:tc>
      </w:tr>
      <w:tr w:rsidR="001528C9" w:rsidTr="00023B57">
        <w:tc>
          <w:tcPr>
            <w:tcW w:w="1641" w:type="dxa"/>
          </w:tcPr>
          <w:p w:rsidR="001528C9" w:rsidRDefault="001528C9" w:rsidP="00023B57">
            <w:pPr>
              <w:jc w:val="center"/>
            </w:pPr>
            <w:r>
              <w:t>CAASPP Math</w:t>
            </w:r>
          </w:p>
        </w:tc>
        <w:tc>
          <w:tcPr>
            <w:tcW w:w="2007" w:type="dxa"/>
          </w:tcPr>
          <w:p w:rsidR="001528C9" w:rsidRDefault="00221DB1" w:rsidP="00023B57">
            <w:pPr>
              <w:jc w:val="center"/>
            </w:pPr>
            <w:r>
              <w:t>29</w:t>
            </w:r>
            <w:r w:rsidR="001528C9">
              <w:t>%</w:t>
            </w:r>
          </w:p>
        </w:tc>
        <w:tc>
          <w:tcPr>
            <w:tcW w:w="1872" w:type="dxa"/>
          </w:tcPr>
          <w:p w:rsidR="001528C9" w:rsidRDefault="001528C9" w:rsidP="00023B57">
            <w:pPr>
              <w:jc w:val="center"/>
            </w:pPr>
            <w:r>
              <w:t>37</w:t>
            </w:r>
            <w:r>
              <w:t>%</w:t>
            </w:r>
          </w:p>
        </w:tc>
        <w:tc>
          <w:tcPr>
            <w:tcW w:w="1883" w:type="dxa"/>
          </w:tcPr>
          <w:p w:rsidR="001528C9" w:rsidRDefault="001528C9" w:rsidP="00023B57">
            <w:pPr>
              <w:jc w:val="center"/>
            </w:pPr>
            <w:r>
              <w:t>25</w:t>
            </w:r>
            <w:r>
              <w:t>%</w:t>
            </w:r>
          </w:p>
        </w:tc>
        <w:tc>
          <w:tcPr>
            <w:tcW w:w="1947" w:type="dxa"/>
          </w:tcPr>
          <w:p w:rsidR="001528C9" w:rsidRDefault="00C112C3" w:rsidP="00023B57">
            <w:pPr>
              <w:jc w:val="center"/>
            </w:pPr>
            <w:r>
              <w:t>38</w:t>
            </w:r>
            <w:r w:rsidR="001528C9">
              <w:t>%</w:t>
            </w:r>
          </w:p>
        </w:tc>
      </w:tr>
      <w:tr w:rsidR="00D24CCE" w:rsidTr="00EE6FD7">
        <w:tc>
          <w:tcPr>
            <w:tcW w:w="9350" w:type="dxa"/>
            <w:gridSpan w:val="5"/>
            <w:shd w:val="clear" w:color="auto" w:fill="8EAADB" w:themeFill="accent1" w:themeFillTint="99"/>
          </w:tcPr>
          <w:p w:rsidR="00D24CCE" w:rsidRDefault="00D24CCE" w:rsidP="00D24CCE">
            <w:pPr>
              <w:jc w:val="center"/>
            </w:pPr>
            <w:r>
              <w:t>5</w:t>
            </w:r>
            <w:r w:rsidRPr="00070D29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1528C9" w:rsidTr="00023B57">
        <w:tc>
          <w:tcPr>
            <w:tcW w:w="1641" w:type="dxa"/>
            <w:shd w:val="clear" w:color="auto" w:fill="auto"/>
          </w:tcPr>
          <w:p w:rsidR="001528C9" w:rsidRDefault="001528C9" w:rsidP="00023B57">
            <w:pPr>
              <w:jc w:val="center"/>
            </w:pPr>
            <w:r>
              <w:t>CAASPP ELA</w:t>
            </w:r>
          </w:p>
        </w:tc>
        <w:tc>
          <w:tcPr>
            <w:tcW w:w="2007" w:type="dxa"/>
            <w:shd w:val="clear" w:color="auto" w:fill="auto"/>
          </w:tcPr>
          <w:p w:rsidR="001528C9" w:rsidRDefault="00221DB1" w:rsidP="00023B57">
            <w:pPr>
              <w:jc w:val="center"/>
            </w:pPr>
            <w:r>
              <w:t>35</w:t>
            </w:r>
            <w:r w:rsidR="001528C9">
              <w:t>%</w:t>
            </w:r>
          </w:p>
        </w:tc>
        <w:tc>
          <w:tcPr>
            <w:tcW w:w="1872" w:type="dxa"/>
            <w:shd w:val="clear" w:color="auto" w:fill="auto"/>
          </w:tcPr>
          <w:p w:rsidR="001528C9" w:rsidRDefault="001528C9" w:rsidP="00023B57">
            <w:pPr>
              <w:jc w:val="center"/>
            </w:pPr>
            <w:r>
              <w:t>47</w:t>
            </w:r>
            <w:r>
              <w:t>%</w:t>
            </w:r>
          </w:p>
        </w:tc>
        <w:tc>
          <w:tcPr>
            <w:tcW w:w="1883" w:type="dxa"/>
            <w:shd w:val="clear" w:color="auto" w:fill="auto"/>
          </w:tcPr>
          <w:p w:rsidR="001528C9" w:rsidRDefault="001528C9" w:rsidP="00023B57">
            <w:pPr>
              <w:jc w:val="center"/>
            </w:pPr>
            <w:r>
              <w:t>36</w:t>
            </w:r>
            <w:r>
              <w:t>%</w:t>
            </w:r>
          </w:p>
        </w:tc>
        <w:tc>
          <w:tcPr>
            <w:tcW w:w="1947" w:type="dxa"/>
            <w:shd w:val="clear" w:color="auto" w:fill="auto"/>
          </w:tcPr>
          <w:p w:rsidR="001528C9" w:rsidRDefault="00C112C3" w:rsidP="00023B57">
            <w:pPr>
              <w:jc w:val="center"/>
            </w:pPr>
            <w:r>
              <w:t>49</w:t>
            </w:r>
            <w:r w:rsidR="001528C9">
              <w:t>%</w:t>
            </w:r>
          </w:p>
        </w:tc>
      </w:tr>
      <w:tr w:rsidR="001528C9" w:rsidTr="00023B57">
        <w:tc>
          <w:tcPr>
            <w:tcW w:w="1641" w:type="dxa"/>
            <w:shd w:val="clear" w:color="auto" w:fill="auto"/>
          </w:tcPr>
          <w:p w:rsidR="001528C9" w:rsidRDefault="001528C9" w:rsidP="00023B57">
            <w:pPr>
              <w:jc w:val="center"/>
            </w:pPr>
            <w:r>
              <w:t>CAASPP Math</w:t>
            </w:r>
          </w:p>
        </w:tc>
        <w:tc>
          <w:tcPr>
            <w:tcW w:w="2007" w:type="dxa"/>
            <w:shd w:val="clear" w:color="auto" w:fill="auto"/>
          </w:tcPr>
          <w:p w:rsidR="001528C9" w:rsidRDefault="00221DB1" w:rsidP="00023B57">
            <w:pPr>
              <w:jc w:val="center"/>
            </w:pPr>
            <w:r>
              <w:t>15</w:t>
            </w:r>
            <w:r w:rsidR="001528C9">
              <w:t>%</w:t>
            </w:r>
          </w:p>
        </w:tc>
        <w:tc>
          <w:tcPr>
            <w:tcW w:w="1872" w:type="dxa"/>
            <w:shd w:val="clear" w:color="auto" w:fill="auto"/>
          </w:tcPr>
          <w:p w:rsidR="001528C9" w:rsidRDefault="001528C9" w:rsidP="00023B57">
            <w:pPr>
              <w:jc w:val="center"/>
            </w:pPr>
            <w:r>
              <w:t>29</w:t>
            </w:r>
            <w:r>
              <w:t>%</w:t>
            </w:r>
          </w:p>
        </w:tc>
        <w:tc>
          <w:tcPr>
            <w:tcW w:w="1883" w:type="dxa"/>
            <w:shd w:val="clear" w:color="auto" w:fill="auto"/>
          </w:tcPr>
          <w:p w:rsidR="001528C9" w:rsidRDefault="001528C9" w:rsidP="00023B57">
            <w:pPr>
              <w:jc w:val="center"/>
            </w:pPr>
            <w:r>
              <w:t>16</w:t>
            </w:r>
            <w:r>
              <w:t>%</w:t>
            </w:r>
          </w:p>
        </w:tc>
        <w:tc>
          <w:tcPr>
            <w:tcW w:w="1947" w:type="dxa"/>
            <w:shd w:val="clear" w:color="auto" w:fill="auto"/>
          </w:tcPr>
          <w:p w:rsidR="001528C9" w:rsidRDefault="00C112C3" w:rsidP="00023B57">
            <w:pPr>
              <w:jc w:val="center"/>
            </w:pPr>
            <w:r>
              <w:t>33</w:t>
            </w:r>
            <w:r w:rsidR="001528C9">
              <w:t>%</w:t>
            </w:r>
          </w:p>
        </w:tc>
      </w:tr>
    </w:tbl>
    <w:p w:rsidR="001528C9" w:rsidRDefault="001528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2007"/>
        <w:gridCol w:w="1872"/>
        <w:gridCol w:w="1883"/>
        <w:gridCol w:w="1947"/>
      </w:tblGrid>
      <w:tr w:rsidR="001528C9" w:rsidTr="00023B57">
        <w:tc>
          <w:tcPr>
            <w:tcW w:w="1641" w:type="dxa"/>
            <w:shd w:val="clear" w:color="auto" w:fill="F4B083" w:themeFill="accent2" w:themeFillTint="99"/>
          </w:tcPr>
          <w:p w:rsidR="001528C9" w:rsidRDefault="001528C9" w:rsidP="00023B57">
            <w:pPr>
              <w:jc w:val="center"/>
            </w:pPr>
            <w:r>
              <w:t>Students meeting or exceeding standard in 201</w:t>
            </w:r>
            <w:r>
              <w:t>5</w:t>
            </w:r>
          </w:p>
        </w:tc>
        <w:tc>
          <w:tcPr>
            <w:tcW w:w="2007" w:type="dxa"/>
          </w:tcPr>
          <w:p w:rsidR="001528C9" w:rsidRDefault="001528C9" w:rsidP="00023B57">
            <w:pPr>
              <w:jc w:val="center"/>
            </w:pPr>
            <w:r>
              <w:t>Madison Elementary</w:t>
            </w:r>
          </w:p>
        </w:tc>
        <w:tc>
          <w:tcPr>
            <w:tcW w:w="1872" w:type="dxa"/>
          </w:tcPr>
          <w:p w:rsidR="001528C9" w:rsidRDefault="001528C9" w:rsidP="00023B57">
            <w:pPr>
              <w:jc w:val="center"/>
            </w:pPr>
            <w:r>
              <w:t>Sanger Unified School District</w:t>
            </w:r>
          </w:p>
        </w:tc>
        <w:tc>
          <w:tcPr>
            <w:tcW w:w="1883" w:type="dxa"/>
          </w:tcPr>
          <w:p w:rsidR="001528C9" w:rsidRDefault="001528C9" w:rsidP="00023B57">
            <w:pPr>
              <w:jc w:val="center"/>
            </w:pPr>
            <w:r>
              <w:t>SUSD Similar Schools</w:t>
            </w:r>
          </w:p>
        </w:tc>
        <w:tc>
          <w:tcPr>
            <w:tcW w:w="1947" w:type="dxa"/>
          </w:tcPr>
          <w:p w:rsidR="001528C9" w:rsidRDefault="001528C9" w:rsidP="00023B57">
            <w:pPr>
              <w:jc w:val="center"/>
            </w:pPr>
            <w:r>
              <w:t>State of California</w:t>
            </w:r>
          </w:p>
        </w:tc>
      </w:tr>
      <w:tr w:rsidR="00D24CCE" w:rsidTr="003254CD">
        <w:tc>
          <w:tcPr>
            <w:tcW w:w="9350" w:type="dxa"/>
            <w:gridSpan w:val="5"/>
            <w:shd w:val="clear" w:color="auto" w:fill="8EAADB" w:themeFill="accent1" w:themeFillTint="99"/>
          </w:tcPr>
          <w:p w:rsidR="00D24CCE" w:rsidRDefault="00D24CCE" w:rsidP="00D24CCE">
            <w:pPr>
              <w:jc w:val="center"/>
            </w:pPr>
            <w:r>
              <w:t>3</w:t>
            </w:r>
            <w:r w:rsidRPr="00070D29">
              <w:rPr>
                <w:vertAlign w:val="superscript"/>
              </w:rPr>
              <w:t>rd</w:t>
            </w:r>
            <w:r>
              <w:t xml:space="preserve"> Grade</w:t>
            </w:r>
          </w:p>
        </w:tc>
      </w:tr>
      <w:tr w:rsidR="001528C9" w:rsidTr="00023B57">
        <w:tc>
          <w:tcPr>
            <w:tcW w:w="1641" w:type="dxa"/>
          </w:tcPr>
          <w:p w:rsidR="001528C9" w:rsidRDefault="001528C9" w:rsidP="00023B57">
            <w:pPr>
              <w:jc w:val="center"/>
            </w:pPr>
            <w:r>
              <w:t>CAASPP ELA</w:t>
            </w:r>
          </w:p>
        </w:tc>
        <w:tc>
          <w:tcPr>
            <w:tcW w:w="2007" w:type="dxa"/>
          </w:tcPr>
          <w:p w:rsidR="001528C9" w:rsidRDefault="00221DB1" w:rsidP="00023B57">
            <w:pPr>
              <w:jc w:val="center"/>
            </w:pPr>
            <w:r>
              <w:t>40</w:t>
            </w:r>
            <w:r w:rsidR="001528C9">
              <w:t>%</w:t>
            </w:r>
          </w:p>
        </w:tc>
        <w:tc>
          <w:tcPr>
            <w:tcW w:w="1872" w:type="dxa"/>
          </w:tcPr>
          <w:p w:rsidR="001528C9" w:rsidRDefault="00221DB1" w:rsidP="00023B57">
            <w:pPr>
              <w:jc w:val="center"/>
            </w:pPr>
            <w:r>
              <w:t>37</w:t>
            </w:r>
            <w:r w:rsidR="001528C9">
              <w:t>%</w:t>
            </w:r>
          </w:p>
        </w:tc>
        <w:tc>
          <w:tcPr>
            <w:tcW w:w="1883" w:type="dxa"/>
          </w:tcPr>
          <w:p w:rsidR="001528C9" w:rsidRDefault="001528C9" w:rsidP="00023B57">
            <w:pPr>
              <w:jc w:val="center"/>
            </w:pPr>
            <w:r>
              <w:t>29</w:t>
            </w:r>
            <w:r>
              <w:t>%</w:t>
            </w:r>
          </w:p>
        </w:tc>
        <w:tc>
          <w:tcPr>
            <w:tcW w:w="1947" w:type="dxa"/>
          </w:tcPr>
          <w:p w:rsidR="001528C9" w:rsidRDefault="00C112C3" w:rsidP="00023B57">
            <w:pPr>
              <w:jc w:val="center"/>
            </w:pPr>
            <w:r>
              <w:t>38</w:t>
            </w:r>
            <w:r w:rsidR="001528C9">
              <w:t>%</w:t>
            </w:r>
          </w:p>
        </w:tc>
      </w:tr>
      <w:tr w:rsidR="001528C9" w:rsidTr="00023B57">
        <w:tc>
          <w:tcPr>
            <w:tcW w:w="1641" w:type="dxa"/>
          </w:tcPr>
          <w:p w:rsidR="001528C9" w:rsidRDefault="001528C9" w:rsidP="00023B57">
            <w:pPr>
              <w:jc w:val="center"/>
            </w:pPr>
            <w:r>
              <w:t>CAASPP Math</w:t>
            </w:r>
          </w:p>
        </w:tc>
        <w:tc>
          <w:tcPr>
            <w:tcW w:w="2007" w:type="dxa"/>
          </w:tcPr>
          <w:p w:rsidR="001528C9" w:rsidRDefault="00221DB1" w:rsidP="00023B57">
            <w:pPr>
              <w:jc w:val="center"/>
            </w:pPr>
            <w:r>
              <w:t>53</w:t>
            </w:r>
            <w:r w:rsidR="001528C9">
              <w:t>%</w:t>
            </w:r>
          </w:p>
        </w:tc>
        <w:tc>
          <w:tcPr>
            <w:tcW w:w="1872" w:type="dxa"/>
          </w:tcPr>
          <w:p w:rsidR="001528C9" w:rsidRDefault="00221DB1" w:rsidP="00023B57">
            <w:pPr>
              <w:jc w:val="center"/>
            </w:pPr>
            <w:r>
              <w:t>44</w:t>
            </w:r>
            <w:r w:rsidR="001528C9">
              <w:t>%</w:t>
            </w:r>
          </w:p>
        </w:tc>
        <w:tc>
          <w:tcPr>
            <w:tcW w:w="1883" w:type="dxa"/>
          </w:tcPr>
          <w:p w:rsidR="001528C9" w:rsidRDefault="001528C9" w:rsidP="00023B57">
            <w:pPr>
              <w:jc w:val="center"/>
            </w:pPr>
            <w:r>
              <w:t>34%</w:t>
            </w:r>
          </w:p>
        </w:tc>
        <w:tc>
          <w:tcPr>
            <w:tcW w:w="1947" w:type="dxa"/>
          </w:tcPr>
          <w:p w:rsidR="001528C9" w:rsidRDefault="00C112C3" w:rsidP="00023B57">
            <w:pPr>
              <w:jc w:val="center"/>
            </w:pPr>
            <w:r>
              <w:t>40</w:t>
            </w:r>
            <w:r w:rsidR="001528C9">
              <w:t>%</w:t>
            </w:r>
          </w:p>
        </w:tc>
      </w:tr>
      <w:tr w:rsidR="00D24CCE" w:rsidTr="0085414D">
        <w:tc>
          <w:tcPr>
            <w:tcW w:w="9350" w:type="dxa"/>
            <w:gridSpan w:val="5"/>
            <w:shd w:val="clear" w:color="auto" w:fill="8EAADB" w:themeFill="accent1" w:themeFillTint="99"/>
          </w:tcPr>
          <w:p w:rsidR="00D24CCE" w:rsidRDefault="00D24CCE" w:rsidP="00D24CCE">
            <w:pPr>
              <w:jc w:val="center"/>
            </w:pPr>
            <w:r>
              <w:t>4</w:t>
            </w:r>
            <w:r w:rsidRPr="00070D29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1528C9" w:rsidTr="00023B57">
        <w:tc>
          <w:tcPr>
            <w:tcW w:w="1641" w:type="dxa"/>
          </w:tcPr>
          <w:p w:rsidR="001528C9" w:rsidRDefault="001528C9" w:rsidP="00023B57">
            <w:pPr>
              <w:jc w:val="center"/>
            </w:pPr>
            <w:r>
              <w:t>CAASPP ELA</w:t>
            </w:r>
          </w:p>
        </w:tc>
        <w:tc>
          <w:tcPr>
            <w:tcW w:w="2007" w:type="dxa"/>
          </w:tcPr>
          <w:p w:rsidR="001528C9" w:rsidRDefault="00221DB1" w:rsidP="00023B57">
            <w:pPr>
              <w:jc w:val="center"/>
            </w:pPr>
            <w:r>
              <w:t>34</w:t>
            </w:r>
            <w:r w:rsidR="001528C9">
              <w:t>%</w:t>
            </w:r>
          </w:p>
        </w:tc>
        <w:tc>
          <w:tcPr>
            <w:tcW w:w="1872" w:type="dxa"/>
          </w:tcPr>
          <w:p w:rsidR="001528C9" w:rsidRDefault="00221DB1" w:rsidP="00023B57">
            <w:pPr>
              <w:jc w:val="center"/>
            </w:pPr>
            <w:r>
              <w:t>39</w:t>
            </w:r>
            <w:r w:rsidR="001528C9">
              <w:t>%</w:t>
            </w:r>
          </w:p>
        </w:tc>
        <w:tc>
          <w:tcPr>
            <w:tcW w:w="1883" w:type="dxa"/>
          </w:tcPr>
          <w:p w:rsidR="001528C9" w:rsidRDefault="001528C9" w:rsidP="00023B57">
            <w:pPr>
              <w:jc w:val="center"/>
            </w:pPr>
            <w:r>
              <w:t>26</w:t>
            </w:r>
            <w:r>
              <w:t>%</w:t>
            </w:r>
          </w:p>
        </w:tc>
        <w:tc>
          <w:tcPr>
            <w:tcW w:w="1947" w:type="dxa"/>
          </w:tcPr>
          <w:p w:rsidR="001528C9" w:rsidRDefault="00C112C3" w:rsidP="00023B57">
            <w:pPr>
              <w:jc w:val="center"/>
            </w:pPr>
            <w:r>
              <w:t>40</w:t>
            </w:r>
            <w:r w:rsidR="001528C9">
              <w:t>%</w:t>
            </w:r>
          </w:p>
        </w:tc>
      </w:tr>
      <w:tr w:rsidR="001528C9" w:rsidTr="00023B57">
        <w:tc>
          <w:tcPr>
            <w:tcW w:w="1641" w:type="dxa"/>
          </w:tcPr>
          <w:p w:rsidR="001528C9" w:rsidRDefault="001528C9" w:rsidP="00023B57">
            <w:pPr>
              <w:jc w:val="center"/>
            </w:pPr>
            <w:r>
              <w:t>CAASPP Math</w:t>
            </w:r>
          </w:p>
        </w:tc>
        <w:tc>
          <w:tcPr>
            <w:tcW w:w="2007" w:type="dxa"/>
          </w:tcPr>
          <w:p w:rsidR="001528C9" w:rsidRDefault="00221DB1" w:rsidP="00023B57">
            <w:pPr>
              <w:jc w:val="center"/>
            </w:pPr>
            <w:r>
              <w:t>23</w:t>
            </w:r>
            <w:r w:rsidR="001528C9">
              <w:t>%</w:t>
            </w:r>
          </w:p>
        </w:tc>
        <w:tc>
          <w:tcPr>
            <w:tcW w:w="1872" w:type="dxa"/>
          </w:tcPr>
          <w:p w:rsidR="001528C9" w:rsidRDefault="001528C9" w:rsidP="00023B57">
            <w:pPr>
              <w:jc w:val="center"/>
            </w:pPr>
            <w:r>
              <w:t>31</w:t>
            </w:r>
            <w:r>
              <w:t>%</w:t>
            </w:r>
          </w:p>
        </w:tc>
        <w:tc>
          <w:tcPr>
            <w:tcW w:w="1883" w:type="dxa"/>
          </w:tcPr>
          <w:p w:rsidR="001528C9" w:rsidRDefault="001528C9" w:rsidP="00023B57">
            <w:pPr>
              <w:jc w:val="center"/>
            </w:pPr>
            <w:r>
              <w:t>19</w:t>
            </w:r>
            <w:r>
              <w:t>%</w:t>
            </w:r>
          </w:p>
        </w:tc>
        <w:tc>
          <w:tcPr>
            <w:tcW w:w="1947" w:type="dxa"/>
          </w:tcPr>
          <w:p w:rsidR="001528C9" w:rsidRDefault="00C112C3" w:rsidP="00023B57">
            <w:pPr>
              <w:jc w:val="center"/>
            </w:pPr>
            <w:r>
              <w:t>35</w:t>
            </w:r>
            <w:r w:rsidR="001528C9">
              <w:t>%</w:t>
            </w:r>
          </w:p>
        </w:tc>
      </w:tr>
      <w:tr w:rsidR="00D24CCE" w:rsidTr="00F96BEE">
        <w:tc>
          <w:tcPr>
            <w:tcW w:w="9350" w:type="dxa"/>
            <w:gridSpan w:val="5"/>
            <w:shd w:val="clear" w:color="auto" w:fill="8EAADB" w:themeFill="accent1" w:themeFillTint="99"/>
          </w:tcPr>
          <w:p w:rsidR="00D24CCE" w:rsidRDefault="00D24CCE" w:rsidP="00D24CCE">
            <w:pPr>
              <w:jc w:val="center"/>
            </w:pPr>
            <w:r>
              <w:t>5</w:t>
            </w:r>
            <w:r w:rsidRPr="00070D29">
              <w:rPr>
                <w:vertAlign w:val="superscript"/>
              </w:rPr>
              <w:t>th</w:t>
            </w:r>
            <w:r>
              <w:t xml:space="preserve"> Grade</w:t>
            </w:r>
            <w:bookmarkStart w:id="0" w:name="_GoBack"/>
            <w:bookmarkEnd w:id="0"/>
          </w:p>
        </w:tc>
      </w:tr>
      <w:tr w:rsidR="001528C9" w:rsidTr="00023B57">
        <w:tc>
          <w:tcPr>
            <w:tcW w:w="1641" w:type="dxa"/>
            <w:shd w:val="clear" w:color="auto" w:fill="auto"/>
          </w:tcPr>
          <w:p w:rsidR="001528C9" w:rsidRDefault="001528C9" w:rsidP="00023B57">
            <w:pPr>
              <w:jc w:val="center"/>
            </w:pPr>
            <w:r>
              <w:t>CAASPP ELA</w:t>
            </w:r>
          </w:p>
        </w:tc>
        <w:tc>
          <w:tcPr>
            <w:tcW w:w="2007" w:type="dxa"/>
            <w:shd w:val="clear" w:color="auto" w:fill="auto"/>
          </w:tcPr>
          <w:p w:rsidR="001528C9" w:rsidRDefault="00221DB1" w:rsidP="00023B57">
            <w:pPr>
              <w:jc w:val="center"/>
            </w:pPr>
            <w:r>
              <w:t>34</w:t>
            </w:r>
            <w:r w:rsidR="001528C9">
              <w:t>%</w:t>
            </w:r>
          </w:p>
        </w:tc>
        <w:tc>
          <w:tcPr>
            <w:tcW w:w="1872" w:type="dxa"/>
            <w:shd w:val="clear" w:color="auto" w:fill="auto"/>
          </w:tcPr>
          <w:p w:rsidR="001528C9" w:rsidRDefault="001528C9" w:rsidP="00023B57">
            <w:pPr>
              <w:jc w:val="center"/>
            </w:pPr>
            <w:r>
              <w:t>40</w:t>
            </w:r>
            <w:r>
              <w:t>%</w:t>
            </w:r>
          </w:p>
        </w:tc>
        <w:tc>
          <w:tcPr>
            <w:tcW w:w="1883" w:type="dxa"/>
            <w:shd w:val="clear" w:color="auto" w:fill="auto"/>
          </w:tcPr>
          <w:p w:rsidR="001528C9" w:rsidRDefault="001528C9" w:rsidP="00023B57">
            <w:pPr>
              <w:jc w:val="center"/>
            </w:pPr>
            <w:r>
              <w:t>24</w:t>
            </w:r>
            <w:r>
              <w:t>%</w:t>
            </w:r>
          </w:p>
        </w:tc>
        <w:tc>
          <w:tcPr>
            <w:tcW w:w="1947" w:type="dxa"/>
            <w:shd w:val="clear" w:color="auto" w:fill="auto"/>
          </w:tcPr>
          <w:p w:rsidR="001528C9" w:rsidRDefault="00C112C3" w:rsidP="00023B57">
            <w:pPr>
              <w:jc w:val="center"/>
            </w:pPr>
            <w:r>
              <w:t>44</w:t>
            </w:r>
            <w:r w:rsidR="001528C9">
              <w:t>%</w:t>
            </w:r>
          </w:p>
        </w:tc>
      </w:tr>
      <w:tr w:rsidR="001528C9" w:rsidTr="00023B57">
        <w:tc>
          <w:tcPr>
            <w:tcW w:w="1641" w:type="dxa"/>
            <w:shd w:val="clear" w:color="auto" w:fill="auto"/>
          </w:tcPr>
          <w:p w:rsidR="001528C9" w:rsidRDefault="001528C9" w:rsidP="00023B57">
            <w:pPr>
              <w:jc w:val="center"/>
            </w:pPr>
            <w:r>
              <w:t>CAASPP Math</w:t>
            </w:r>
          </w:p>
        </w:tc>
        <w:tc>
          <w:tcPr>
            <w:tcW w:w="2007" w:type="dxa"/>
            <w:shd w:val="clear" w:color="auto" w:fill="auto"/>
          </w:tcPr>
          <w:p w:rsidR="001528C9" w:rsidRDefault="00221DB1" w:rsidP="00023B57">
            <w:pPr>
              <w:jc w:val="center"/>
            </w:pPr>
            <w:r>
              <w:t>15</w:t>
            </w:r>
            <w:r w:rsidR="001528C9">
              <w:t>%</w:t>
            </w:r>
          </w:p>
        </w:tc>
        <w:tc>
          <w:tcPr>
            <w:tcW w:w="1872" w:type="dxa"/>
            <w:shd w:val="clear" w:color="auto" w:fill="auto"/>
          </w:tcPr>
          <w:p w:rsidR="001528C9" w:rsidRDefault="001528C9" w:rsidP="00023B57">
            <w:pPr>
              <w:jc w:val="center"/>
            </w:pPr>
            <w:r>
              <w:t>22</w:t>
            </w:r>
            <w:r>
              <w:t>%</w:t>
            </w:r>
          </w:p>
        </w:tc>
        <w:tc>
          <w:tcPr>
            <w:tcW w:w="1883" w:type="dxa"/>
            <w:shd w:val="clear" w:color="auto" w:fill="auto"/>
          </w:tcPr>
          <w:p w:rsidR="001528C9" w:rsidRDefault="001528C9" w:rsidP="00023B57">
            <w:pPr>
              <w:jc w:val="center"/>
            </w:pPr>
            <w:r>
              <w:t>10</w:t>
            </w:r>
            <w:r>
              <w:t>%</w:t>
            </w:r>
          </w:p>
        </w:tc>
        <w:tc>
          <w:tcPr>
            <w:tcW w:w="1947" w:type="dxa"/>
            <w:shd w:val="clear" w:color="auto" w:fill="auto"/>
          </w:tcPr>
          <w:p w:rsidR="001528C9" w:rsidRDefault="00C112C3" w:rsidP="00023B57">
            <w:pPr>
              <w:jc w:val="center"/>
            </w:pPr>
            <w:r>
              <w:t>30</w:t>
            </w:r>
            <w:r w:rsidR="001528C9">
              <w:t>%</w:t>
            </w:r>
          </w:p>
        </w:tc>
      </w:tr>
    </w:tbl>
    <w:p w:rsidR="001528C9" w:rsidRDefault="001528C9"/>
    <w:sectPr w:rsidR="001528C9" w:rsidSect="0015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29"/>
    <w:rsid w:val="00070D29"/>
    <w:rsid w:val="000D7B1E"/>
    <w:rsid w:val="001528C9"/>
    <w:rsid w:val="00221DB1"/>
    <w:rsid w:val="00444079"/>
    <w:rsid w:val="007F716A"/>
    <w:rsid w:val="00C112C3"/>
    <w:rsid w:val="00D2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6A5E"/>
  <w14:defaultImageDpi w14:val="32767"/>
  <w15:chartTrackingRefBased/>
  <w15:docId w15:val="{24BFE936-D9D1-D240-A204-B8F1483A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2018-02-21T18:14:00Z</dcterms:created>
  <dcterms:modified xsi:type="dcterms:W3CDTF">2018-02-21T18:44:00Z</dcterms:modified>
</cp:coreProperties>
</file>