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080" w:rsidRDefault="00463080" w:rsidP="0093271B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93271B">
        <w:rPr>
          <w:b/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 wp14:anchorId="3BF645C9" wp14:editId="71E00DFA">
            <wp:simplePos x="0" y="0"/>
            <wp:positionH relativeFrom="column">
              <wp:posOffset>5451475</wp:posOffset>
            </wp:positionH>
            <wp:positionV relativeFrom="paragraph">
              <wp:posOffset>302895</wp:posOffset>
            </wp:positionV>
            <wp:extent cx="1287780" cy="922020"/>
            <wp:effectExtent l="152400" t="266700" r="102870" b="259080"/>
            <wp:wrapNone/>
            <wp:docPr id="3" name="Picture 1" descr="CCSD Cr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SD Crow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848337">
                      <a:off x="0" y="0"/>
                      <a:ext cx="128778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3271B">
        <w:rPr>
          <w:b/>
          <w:noProof/>
          <w:sz w:val="40"/>
          <w:szCs w:val="40"/>
        </w:rPr>
        <w:drawing>
          <wp:anchor distT="0" distB="0" distL="114300" distR="114300" simplePos="0" relativeHeight="251668480" behindDoc="0" locked="0" layoutInCell="1" allowOverlap="1" wp14:anchorId="7E675B40" wp14:editId="5E2491B2">
            <wp:simplePos x="0" y="0"/>
            <wp:positionH relativeFrom="column">
              <wp:posOffset>-391795</wp:posOffset>
            </wp:positionH>
            <wp:positionV relativeFrom="paragraph">
              <wp:posOffset>326390</wp:posOffset>
            </wp:positionV>
            <wp:extent cx="1287780" cy="922020"/>
            <wp:effectExtent l="152400" t="285750" r="64770" b="278130"/>
            <wp:wrapNone/>
            <wp:docPr id="5" name="Picture 1" descr="CCSD Cr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SD Crow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9508801">
                      <a:off x="0" y="0"/>
                      <a:ext cx="128778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84257">
        <w:rPr>
          <w:rFonts w:ascii="Imprint MT Shadow" w:hAnsi="Imprint MT Shadow"/>
          <w:sz w:val="72"/>
          <w:szCs w:val="72"/>
        </w:rPr>
        <w:t>CCS</w:t>
      </w:r>
      <w:r>
        <w:rPr>
          <w:rFonts w:ascii="Imprint MT Shadow" w:hAnsi="Imprint MT Shadow"/>
          <w:sz w:val="72"/>
          <w:szCs w:val="72"/>
        </w:rPr>
        <w:t>D</w:t>
      </w:r>
      <w:r w:rsidR="00425C55">
        <w:rPr>
          <w:rFonts w:ascii="Imprint MT Shadow" w:hAnsi="Imprint MT Shadow"/>
          <w:sz w:val="72"/>
          <w:szCs w:val="72"/>
        </w:rPr>
        <w:t xml:space="preserve"> District Level</w:t>
      </w:r>
    </w:p>
    <w:p w:rsidR="00463080" w:rsidRDefault="00463080" w:rsidP="00463080">
      <w:pPr>
        <w:jc w:val="center"/>
        <w:rPr>
          <w:b/>
          <w:sz w:val="40"/>
          <w:szCs w:val="40"/>
        </w:rPr>
      </w:pPr>
      <w:r w:rsidRPr="00684257">
        <w:rPr>
          <w:b/>
          <w:sz w:val="40"/>
          <w:szCs w:val="40"/>
        </w:rPr>
        <w:t xml:space="preserve">Professional Development </w:t>
      </w:r>
      <w:r w:rsidRPr="00184D91">
        <w:rPr>
          <w:b/>
          <w:sz w:val="48"/>
          <w:szCs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GOALS</w:t>
      </w:r>
    </w:p>
    <w:p w:rsidR="0093271B" w:rsidRDefault="00AB107E" w:rsidP="001A187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2015-2016</w:t>
      </w:r>
    </w:p>
    <w:p w:rsidR="00047E32" w:rsidRPr="001A1877" w:rsidRDefault="00047E32" w:rsidP="001A1877">
      <w:pPr>
        <w:jc w:val="center"/>
        <w:rPr>
          <w:b/>
          <w:sz w:val="40"/>
          <w:szCs w:val="40"/>
        </w:rPr>
      </w:pPr>
    </w:p>
    <w:p w:rsidR="0093271B" w:rsidRPr="00047E32" w:rsidRDefault="00047E32" w:rsidP="0093271B">
      <w:pPr>
        <w:pStyle w:val="NoSpacing"/>
        <w:ind w:left="720" w:hanging="720"/>
        <w:jc w:val="center"/>
        <w:rPr>
          <w:rFonts w:ascii="Perpetua Titling MT" w:hAnsi="Perpetua Titling MT"/>
          <w:b/>
          <w:sz w:val="44"/>
          <w:szCs w:val="44"/>
        </w:rPr>
      </w:pPr>
      <w:r w:rsidRPr="00047E32">
        <w:rPr>
          <w:rFonts w:ascii="Perpetua Titling MT" w:hAnsi="Perpetua Titling MT"/>
          <w:b/>
          <w:sz w:val="44"/>
          <w:szCs w:val="44"/>
        </w:rPr>
        <w:t>Tier I –</w:t>
      </w:r>
      <w:r>
        <w:rPr>
          <w:rFonts w:ascii="Perpetua Titling MT" w:hAnsi="Perpetua Titling MT"/>
          <w:b/>
          <w:sz w:val="44"/>
          <w:szCs w:val="44"/>
        </w:rPr>
        <w:t xml:space="preserve"> </w:t>
      </w:r>
      <w:r w:rsidR="0093271B" w:rsidRPr="00047E32">
        <w:rPr>
          <w:rFonts w:ascii="Perpetua Titling MT" w:hAnsi="Perpetua Titling MT"/>
          <w:b/>
          <w:sz w:val="44"/>
          <w:szCs w:val="44"/>
        </w:rPr>
        <w:t>Effective Core Instruction</w:t>
      </w:r>
      <w:r w:rsidRPr="00047E32">
        <w:rPr>
          <w:rFonts w:ascii="Perpetua Titling MT" w:hAnsi="Perpetua Titling MT"/>
          <w:b/>
          <w:sz w:val="44"/>
          <w:szCs w:val="44"/>
        </w:rPr>
        <w:t xml:space="preserve"> </w:t>
      </w:r>
    </w:p>
    <w:p w:rsidR="00F62E3B" w:rsidRDefault="00F62E3B" w:rsidP="00047E32">
      <w:pPr>
        <w:pStyle w:val="NoSpacing"/>
        <w:rPr>
          <w:b/>
          <w:sz w:val="28"/>
          <w:szCs w:val="28"/>
        </w:rPr>
      </w:pPr>
    </w:p>
    <w:p w:rsidR="0093271B" w:rsidRPr="00A77F33" w:rsidRDefault="00184D91" w:rsidP="002B2904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177800</wp:posOffset>
                </wp:positionV>
                <wp:extent cx="329565" cy="172720"/>
                <wp:effectExtent l="0" t="0" r="0" b="0"/>
                <wp:wrapNone/>
                <wp:docPr id="9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9565" cy="172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F33" w:rsidRPr="00F62E3B" w:rsidRDefault="00A77F33" w:rsidP="00A77F33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F62E3B">
                              <w:rPr>
                                <w:b/>
                              </w:rPr>
                              <w:t>NEW!</w:t>
                            </w:r>
                            <w:r w:rsidRPr="00F62E3B">
                              <w:rPr>
                                <w:b/>
                              </w:rPr>
                              <w:tab/>
                              <w:t xml:space="preserve"> </w:t>
                            </w:r>
                          </w:p>
                          <w:p w:rsidR="00A77F33" w:rsidRDefault="00A77F33" w:rsidP="00A77F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.25pt;margin-top:14pt;width:25.95pt;height:1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" fillcolor="white [3201]" stroked="f" strokeweight=".5pt">
                <v:path arrowok="t"/>
                <v:textbox>
                  <w:txbxContent>
                    <w:p w:rsidR="00A77F33" w:rsidRPr="00F62E3B" w:rsidRDefault="00A77F33" w:rsidP="00A77F33">
                      <w:pPr>
                        <w:pStyle w:val="NoSpacing"/>
                        <w:rPr>
                          <w:b/>
                        </w:rPr>
                      </w:pPr>
                      <w:r w:rsidRPr="00F62E3B">
                        <w:rPr>
                          <w:b/>
                        </w:rPr>
                        <w:t>NEW!</w:t>
                      </w:r>
                      <w:r w:rsidRPr="00F62E3B">
                        <w:rPr>
                          <w:b/>
                        </w:rPr>
                        <w:tab/>
                        <w:t xml:space="preserve"> </w:t>
                      </w:r>
                    </w:p>
                    <w:p w:rsidR="00A77F33" w:rsidRDefault="00A77F33" w:rsidP="00A77F33"/>
                  </w:txbxContent>
                </v:textbox>
              </v:shape>
            </w:pict>
          </mc:Fallback>
        </mc:AlternateContent>
      </w:r>
      <w:r w:rsidR="0093271B" w:rsidRPr="00A77F33">
        <w:rPr>
          <w:b/>
          <w:sz w:val="28"/>
          <w:szCs w:val="28"/>
          <w:u w:val="single"/>
        </w:rPr>
        <w:t>Iowa Core Curriculum and Instructional Strategies</w:t>
      </w:r>
    </w:p>
    <w:p w:rsidR="00047E32" w:rsidRDefault="00047E32" w:rsidP="00047E32">
      <w:pPr>
        <w:pStyle w:val="NoSpacing"/>
        <w:numPr>
          <w:ilvl w:val="0"/>
          <w:numId w:val="13"/>
        </w:numPr>
        <w:ind w:left="2070"/>
      </w:pPr>
      <w:r w:rsidRPr="00F62E3B">
        <w:t>Increase technology utilized to deliver instruction.</w:t>
      </w:r>
    </w:p>
    <w:p w:rsidR="00047E32" w:rsidRPr="00F62E3B" w:rsidRDefault="00184D91" w:rsidP="00047E32">
      <w:pPr>
        <w:pStyle w:val="NoSpacing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124460</wp:posOffset>
                </wp:positionV>
                <wp:extent cx="636905" cy="122555"/>
                <wp:effectExtent l="0" t="0" r="0" b="0"/>
                <wp:wrapNone/>
                <wp:docPr id="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6905" cy="122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C55" w:rsidRPr="00F62E3B" w:rsidRDefault="00425C55" w:rsidP="00425C55">
                            <w:pPr>
                              <w:pStyle w:val="NoSpacing"/>
                            </w:pPr>
                            <w:r w:rsidRPr="00F62E3B">
                              <w:t>Continued Focus</w:t>
                            </w:r>
                            <w:r w:rsidRPr="00F62E3B">
                              <w:tab/>
                              <w:t xml:space="preserve"> </w:t>
                            </w:r>
                          </w:p>
                          <w:p w:rsidR="00425C55" w:rsidRDefault="00425C55" w:rsidP="00425C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pt;margin-top:9.8pt;width:50.15pt;height:9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" fillcolor="white [3201]" stroked="f" strokeweight=".5pt">
                <v:path arrowok="t"/>
                <v:textbox>
                  <w:txbxContent>
                    <w:p w:rsidR="00425C55" w:rsidRPr="00F62E3B" w:rsidRDefault="00425C55" w:rsidP="00425C55">
                      <w:pPr>
                        <w:pStyle w:val="NoSpacing"/>
                      </w:pPr>
                      <w:r w:rsidRPr="00F62E3B">
                        <w:t>Continued Focus</w:t>
                      </w:r>
                      <w:r w:rsidRPr="00F62E3B">
                        <w:tab/>
                        <w:t xml:space="preserve"> </w:t>
                      </w:r>
                    </w:p>
                    <w:p w:rsidR="00425C55" w:rsidRDefault="00425C55" w:rsidP="00425C55"/>
                  </w:txbxContent>
                </v:textbox>
              </v:shape>
            </w:pict>
          </mc:Fallback>
        </mc:AlternateContent>
      </w:r>
    </w:p>
    <w:p w:rsidR="00425C55" w:rsidRPr="00F62E3B" w:rsidRDefault="00D518A8" w:rsidP="00425C55">
      <w:pPr>
        <w:pStyle w:val="NoSpacing"/>
        <w:numPr>
          <w:ilvl w:val="0"/>
          <w:numId w:val="13"/>
        </w:numPr>
        <w:ind w:left="2070"/>
      </w:pPr>
      <w:r w:rsidRPr="00F62E3B">
        <w:t>Apply</w:t>
      </w:r>
      <w:r w:rsidR="0093271B" w:rsidRPr="00F62E3B">
        <w:t xml:space="preserve"> Iowa Common Core Standards of ELA, Literacy</w:t>
      </w:r>
      <w:r w:rsidR="00425C55" w:rsidRPr="00F62E3B">
        <w:t xml:space="preserve"> and Math</w:t>
      </w:r>
      <w:r w:rsidR="009C0CAD" w:rsidRPr="00F62E3B">
        <w:t>.</w:t>
      </w:r>
    </w:p>
    <w:p w:rsidR="00A77F33" w:rsidRDefault="00A77F33" w:rsidP="00047E32">
      <w:pPr>
        <w:pStyle w:val="NoSpacing"/>
      </w:pPr>
    </w:p>
    <w:p w:rsidR="00425C55" w:rsidRDefault="00425C55" w:rsidP="0093271B">
      <w:pPr>
        <w:pStyle w:val="NoSpacing"/>
        <w:ind w:left="720"/>
      </w:pPr>
    </w:p>
    <w:p w:rsidR="00F62E3B" w:rsidRDefault="00F62E3B" w:rsidP="00047E32">
      <w:pPr>
        <w:pStyle w:val="NoSpacing"/>
      </w:pPr>
    </w:p>
    <w:p w:rsidR="0093271B" w:rsidRPr="00A77F33" w:rsidRDefault="00184D91" w:rsidP="002B2904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193040</wp:posOffset>
                </wp:positionV>
                <wp:extent cx="329565" cy="172720"/>
                <wp:effectExtent l="0" t="0" r="0" b="0"/>
                <wp:wrapNone/>
                <wp:docPr id="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9565" cy="172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F33" w:rsidRPr="00F62E3B" w:rsidRDefault="00A77F33" w:rsidP="00A77F33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F62E3B">
                              <w:rPr>
                                <w:b/>
                              </w:rPr>
                              <w:t>NEW!</w:t>
                            </w:r>
                            <w:r w:rsidRPr="00F62E3B">
                              <w:rPr>
                                <w:b/>
                              </w:rPr>
                              <w:tab/>
                              <w:t xml:space="preserve"> </w:t>
                            </w:r>
                          </w:p>
                          <w:p w:rsidR="00A77F33" w:rsidRDefault="00A77F33" w:rsidP="00A77F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4.65pt;margin-top:15.2pt;width:25.95pt;height:1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" fillcolor="white [3201]" stroked="f" strokeweight=".5pt">
                <v:path arrowok="t"/>
                <v:textbox>
                  <w:txbxContent>
                    <w:p w:rsidR="00A77F33" w:rsidRPr="00F62E3B" w:rsidRDefault="00A77F33" w:rsidP="00A77F33">
                      <w:pPr>
                        <w:pStyle w:val="NoSpacing"/>
                        <w:rPr>
                          <w:b/>
                        </w:rPr>
                      </w:pPr>
                      <w:r w:rsidRPr="00F62E3B">
                        <w:rPr>
                          <w:b/>
                        </w:rPr>
                        <w:t>NEW!</w:t>
                      </w:r>
                      <w:r w:rsidRPr="00F62E3B">
                        <w:rPr>
                          <w:b/>
                        </w:rPr>
                        <w:tab/>
                        <w:t xml:space="preserve"> </w:t>
                      </w:r>
                    </w:p>
                    <w:p w:rsidR="00A77F33" w:rsidRDefault="00A77F33" w:rsidP="00A77F33"/>
                  </w:txbxContent>
                </v:textbox>
              </v:shape>
            </w:pict>
          </mc:Fallback>
        </mc:AlternateContent>
      </w:r>
      <w:r w:rsidR="0093271B" w:rsidRPr="00A77F33">
        <w:rPr>
          <w:rFonts w:cstheme="minorHAnsi"/>
          <w:b/>
          <w:sz w:val="28"/>
          <w:szCs w:val="28"/>
          <w:u w:val="single"/>
        </w:rPr>
        <w:t>Professional Learning Teams (PLC’s)</w:t>
      </w:r>
    </w:p>
    <w:p w:rsidR="00047E32" w:rsidRDefault="00047E32" w:rsidP="00047E32">
      <w:pPr>
        <w:pStyle w:val="NoSpacing"/>
        <w:numPr>
          <w:ilvl w:val="0"/>
          <w:numId w:val="9"/>
        </w:numPr>
        <w:ind w:left="2070"/>
      </w:pPr>
      <w:r w:rsidRPr="00F62E3B">
        <w:t xml:space="preserve">Monitor individual student learning of Promise Standards via team-developed common formative and summative assessments. </w:t>
      </w:r>
    </w:p>
    <w:p w:rsidR="00047E32" w:rsidRPr="00F62E3B" w:rsidRDefault="00184D91" w:rsidP="00047E32">
      <w:pPr>
        <w:pStyle w:val="NoSpacing"/>
        <w:ind w:left="2070"/>
      </w:pPr>
      <w:r>
        <w:rPr>
          <w:rFonts w:cstheme="minorHAnsi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121285</wp:posOffset>
                </wp:positionV>
                <wp:extent cx="628650" cy="122555"/>
                <wp:effectExtent l="0" t="0" r="0" b="0"/>
                <wp:wrapNone/>
                <wp:docPr id="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8650" cy="122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C55" w:rsidRPr="00F62E3B" w:rsidRDefault="00425C55" w:rsidP="00425C55">
                            <w:pPr>
                              <w:pStyle w:val="NoSpacing"/>
                            </w:pPr>
                            <w:r w:rsidRPr="00F62E3B">
                              <w:t>Continued Focus</w:t>
                            </w:r>
                            <w:r w:rsidRPr="00F62E3B">
                              <w:tab/>
                              <w:t xml:space="preserve"> </w:t>
                            </w:r>
                          </w:p>
                          <w:p w:rsidR="00425C55" w:rsidRDefault="00425C55" w:rsidP="00425C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4.8pt;margin-top:9.55pt;width:49.5pt;height:9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" fillcolor="white [3201]" stroked="f" strokeweight=".5pt">
                <v:path arrowok="t"/>
                <v:textbox>
                  <w:txbxContent>
                    <w:p w:rsidR="00425C55" w:rsidRPr="00F62E3B" w:rsidRDefault="00425C55" w:rsidP="00425C55">
                      <w:pPr>
                        <w:pStyle w:val="NoSpacing"/>
                      </w:pPr>
                      <w:r w:rsidRPr="00F62E3B">
                        <w:t>Continued Focus</w:t>
                      </w:r>
                      <w:r w:rsidRPr="00F62E3B">
                        <w:tab/>
                        <w:t xml:space="preserve"> </w:t>
                      </w:r>
                    </w:p>
                    <w:p w:rsidR="00425C55" w:rsidRDefault="00425C55" w:rsidP="00425C55"/>
                  </w:txbxContent>
                </v:textbox>
              </v:shape>
            </w:pict>
          </mc:Fallback>
        </mc:AlternateContent>
      </w:r>
    </w:p>
    <w:p w:rsidR="00425C55" w:rsidRPr="00F62E3B" w:rsidRDefault="00425C55" w:rsidP="00425C55">
      <w:pPr>
        <w:pStyle w:val="NoSpacing"/>
        <w:numPr>
          <w:ilvl w:val="0"/>
          <w:numId w:val="9"/>
        </w:numPr>
        <w:ind w:left="2070"/>
      </w:pPr>
      <w:r w:rsidRPr="00F62E3B">
        <w:t>R</w:t>
      </w:r>
      <w:r w:rsidR="0093271B" w:rsidRPr="00F62E3B">
        <w:t>efine and align Prom</w:t>
      </w:r>
      <w:r w:rsidR="00D518A8" w:rsidRPr="00F62E3B">
        <w:t xml:space="preserve">ise </w:t>
      </w:r>
      <w:r w:rsidR="0093271B" w:rsidRPr="00F62E3B">
        <w:t>Standards</w:t>
      </w:r>
      <w:r w:rsidR="009C0CAD" w:rsidRPr="00F62E3B">
        <w:t>.</w:t>
      </w:r>
      <w:r w:rsidR="0093271B" w:rsidRPr="00F62E3B">
        <w:t xml:space="preserve"> </w:t>
      </w:r>
    </w:p>
    <w:p w:rsidR="00425C55" w:rsidRPr="00F62E3B" w:rsidRDefault="00425C55" w:rsidP="00425C55">
      <w:pPr>
        <w:pStyle w:val="NoSpacing"/>
        <w:numPr>
          <w:ilvl w:val="0"/>
          <w:numId w:val="9"/>
        </w:numPr>
        <w:ind w:left="2070"/>
      </w:pPr>
      <w:r w:rsidRPr="00F62E3B">
        <w:t>U</w:t>
      </w:r>
      <w:r w:rsidR="00082645" w:rsidRPr="00F62E3B">
        <w:t>se common formative assessment results to improve instructional practice and provide intervention and extension supports to student learning.</w:t>
      </w:r>
    </w:p>
    <w:p w:rsidR="009C0CAD" w:rsidRPr="00F62E3B" w:rsidRDefault="009C0CAD" w:rsidP="009C0CAD">
      <w:pPr>
        <w:pStyle w:val="NoSpacing"/>
        <w:ind w:left="2070"/>
      </w:pPr>
    </w:p>
    <w:p w:rsidR="00425C55" w:rsidRDefault="00425C55" w:rsidP="0093271B">
      <w:pPr>
        <w:pStyle w:val="NoSpacing"/>
        <w:rPr>
          <w:sz w:val="24"/>
          <w:szCs w:val="24"/>
        </w:rPr>
      </w:pPr>
    </w:p>
    <w:p w:rsidR="00F62E3B" w:rsidRPr="00437375" w:rsidRDefault="00F62E3B" w:rsidP="0093271B">
      <w:pPr>
        <w:pStyle w:val="NoSpacing"/>
        <w:rPr>
          <w:sz w:val="24"/>
          <w:szCs w:val="24"/>
        </w:rPr>
      </w:pPr>
    </w:p>
    <w:p w:rsidR="0093271B" w:rsidRDefault="00184D91" w:rsidP="002B2904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180975</wp:posOffset>
                </wp:positionV>
                <wp:extent cx="329565" cy="172720"/>
                <wp:effectExtent l="0" t="0" r="0" b="0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9565" cy="172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904" w:rsidRPr="00F62E3B" w:rsidRDefault="002B2904" w:rsidP="002B2904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F62E3B">
                              <w:rPr>
                                <w:b/>
                              </w:rPr>
                              <w:t>NEW!</w:t>
                            </w:r>
                            <w:r w:rsidRPr="00F62E3B">
                              <w:rPr>
                                <w:b/>
                              </w:rPr>
                              <w:tab/>
                              <w:t xml:space="preserve"> </w:t>
                            </w:r>
                          </w:p>
                          <w:p w:rsidR="002B2904" w:rsidRDefault="002B2904" w:rsidP="002B29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4.65pt;margin-top:14.25pt;width:25.95pt;height:1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" fillcolor="white [3201]" stroked="f" strokeweight=".5pt">
                <v:path arrowok="t"/>
                <v:textbox>
                  <w:txbxContent>
                    <w:p w:rsidR="002B2904" w:rsidRPr="00F62E3B" w:rsidRDefault="002B2904" w:rsidP="002B2904">
                      <w:pPr>
                        <w:pStyle w:val="NoSpacing"/>
                        <w:rPr>
                          <w:b/>
                        </w:rPr>
                      </w:pPr>
                      <w:r w:rsidRPr="00F62E3B">
                        <w:rPr>
                          <w:b/>
                        </w:rPr>
                        <w:t>NEW!</w:t>
                      </w:r>
                      <w:r w:rsidRPr="00F62E3B">
                        <w:rPr>
                          <w:b/>
                        </w:rPr>
                        <w:tab/>
                        <w:t xml:space="preserve"> </w:t>
                      </w:r>
                    </w:p>
                    <w:p w:rsidR="002B2904" w:rsidRDefault="002B2904" w:rsidP="002B2904"/>
                  </w:txbxContent>
                </v:textbox>
              </v:shape>
            </w:pict>
          </mc:Fallback>
        </mc:AlternateContent>
      </w:r>
      <w:r w:rsidR="0093271B" w:rsidRPr="00A77F33">
        <w:rPr>
          <w:b/>
          <w:sz w:val="28"/>
          <w:szCs w:val="28"/>
          <w:u w:val="single"/>
        </w:rPr>
        <w:t>Gradual Release</w:t>
      </w:r>
    </w:p>
    <w:p w:rsidR="00047E32" w:rsidRDefault="00047E32" w:rsidP="00047E32">
      <w:pPr>
        <w:pStyle w:val="NoSpacing"/>
        <w:numPr>
          <w:ilvl w:val="0"/>
          <w:numId w:val="17"/>
        </w:numPr>
      </w:pPr>
      <w:r>
        <w:t>Learning Targets are directly</w:t>
      </w:r>
      <w:r w:rsidRPr="00F62E3B">
        <w:t xml:space="preserve"> aligned with common formative assessments.</w:t>
      </w:r>
    </w:p>
    <w:p w:rsidR="00047E32" w:rsidRDefault="00184D91" w:rsidP="00047E32">
      <w:pPr>
        <w:pStyle w:val="NoSpacing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128905</wp:posOffset>
                </wp:positionV>
                <wp:extent cx="632460" cy="122555"/>
                <wp:effectExtent l="0" t="0" r="0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2460" cy="122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CAD" w:rsidRPr="00F62E3B" w:rsidRDefault="009C0CAD" w:rsidP="009C0CAD">
                            <w:pPr>
                              <w:pStyle w:val="NoSpacing"/>
                            </w:pPr>
                            <w:r w:rsidRPr="00F62E3B">
                              <w:t>Continued Focus</w:t>
                            </w:r>
                            <w:r w:rsidRPr="00F62E3B">
                              <w:tab/>
                              <w:t xml:space="preserve"> </w:t>
                            </w:r>
                          </w:p>
                          <w:p w:rsidR="009C0CAD" w:rsidRDefault="009C0CAD" w:rsidP="009C0C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5.4pt;margin-top:10.15pt;width:49.8pt;height:9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" fillcolor="white [3201]" stroked="f" strokeweight=".5pt">
                <v:path arrowok="t"/>
                <v:textbox>
                  <w:txbxContent>
                    <w:p w:rsidR="009C0CAD" w:rsidRPr="00F62E3B" w:rsidRDefault="009C0CAD" w:rsidP="009C0CAD">
                      <w:pPr>
                        <w:pStyle w:val="NoSpacing"/>
                      </w:pPr>
                      <w:r w:rsidRPr="00F62E3B">
                        <w:t>Continued Focus</w:t>
                      </w:r>
                      <w:r w:rsidRPr="00F62E3B">
                        <w:tab/>
                        <w:t xml:space="preserve"> </w:t>
                      </w:r>
                    </w:p>
                    <w:p w:rsidR="009C0CAD" w:rsidRDefault="009C0CAD" w:rsidP="009C0CAD"/>
                  </w:txbxContent>
                </v:textbox>
              </v:shape>
            </w:pict>
          </mc:Fallback>
        </mc:AlternateContent>
      </w:r>
    </w:p>
    <w:p w:rsidR="009C0CAD" w:rsidRPr="00F62E3B" w:rsidRDefault="0093271B" w:rsidP="00047E32">
      <w:pPr>
        <w:pStyle w:val="NoSpacing"/>
        <w:numPr>
          <w:ilvl w:val="0"/>
          <w:numId w:val="17"/>
        </w:numPr>
      </w:pPr>
      <w:r w:rsidRPr="00F62E3B">
        <w:t>Components of Gradual R</w:t>
      </w:r>
      <w:r w:rsidR="009C0CAD" w:rsidRPr="00F62E3B">
        <w:t>elease are evident to observers.</w:t>
      </w:r>
    </w:p>
    <w:p w:rsidR="009C0CAD" w:rsidRPr="00F62E3B" w:rsidRDefault="0093271B" w:rsidP="00047E32">
      <w:pPr>
        <w:pStyle w:val="NoSpacing"/>
        <w:numPr>
          <w:ilvl w:val="0"/>
          <w:numId w:val="10"/>
        </w:numPr>
        <w:ind w:left="2070"/>
      </w:pPr>
      <w:r w:rsidRPr="00F62E3B">
        <w:t>Consistently and clearly share learning targets with students</w:t>
      </w:r>
      <w:r w:rsidR="00082645" w:rsidRPr="00F62E3B">
        <w:t>.</w:t>
      </w:r>
    </w:p>
    <w:p w:rsidR="001A1877" w:rsidRDefault="001A1877" w:rsidP="001A1877">
      <w:pPr>
        <w:pStyle w:val="NoSpacing"/>
        <w:jc w:val="center"/>
        <w:rPr>
          <w:rFonts w:ascii="Perpetua Titling MT" w:hAnsi="Perpetua Titling MT"/>
          <w:b/>
          <w:sz w:val="44"/>
          <w:szCs w:val="44"/>
        </w:rPr>
      </w:pPr>
    </w:p>
    <w:p w:rsidR="009C0CAD" w:rsidRPr="00A77F33" w:rsidRDefault="009C0CAD" w:rsidP="001A1877">
      <w:pPr>
        <w:pStyle w:val="NoSpacing"/>
        <w:jc w:val="center"/>
        <w:rPr>
          <w:rFonts w:ascii="Perpetua Titling MT" w:hAnsi="Perpetua Titling MT"/>
          <w:b/>
          <w:sz w:val="44"/>
          <w:szCs w:val="44"/>
        </w:rPr>
      </w:pPr>
    </w:p>
    <w:p w:rsidR="001A1877" w:rsidRPr="001A1877" w:rsidRDefault="00184D91" w:rsidP="001A1877">
      <w:pPr>
        <w:pStyle w:val="NoSpacing"/>
        <w:jc w:val="center"/>
        <w:rPr>
          <w:rFonts w:ascii="Perpetua Titling MT" w:hAnsi="Perpetua Titling MT"/>
          <w:b/>
          <w:sz w:val="48"/>
          <w:szCs w:val="4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314325</wp:posOffset>
                </wp:positionV>
                <wp:extent cx="582295" cy="1225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2295" cy="122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CAD" w:rsidRPr="00425C55" w:rsidRDefault="009C0CAD" w:rsidP="009C0CAD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425C55">
                              <w:rPr>
                                <w:sz w:val="20"/>
                                <w:szCs w:val="20"/>
                              </w:rPr>
                              <w:t>Continued Focus</w:t>
                            </w:r>
                            <w:r w:rsidRPr="00425C55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  <w:p w:rsidR="009C0CAD" w:rsidRDefault="009C0CAD" w:rsidP="009C0C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4.2pt;margin-top:24.75pt;width:45.85pt;height:9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" fillcolor="white [3201]" stroked="f" strokeweight=".5pt">
                <v:path arrowok="t"/>
                <v:textbox>
                  <w:txbxContent>
                    <w:p w:rsidR="009C0CAD" w:rsidRPr="00425C55" w:rsidRDefault="009C0CAD" w:rsidP="009C0CAD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425C55">
                        <w:rPr>
                          <w:sz w:val="20"/>
                          <w:szCs w:val="20"/>
                        </w:rPr>
                        <w:t>Continued Focus</w:t>
                      </w:r>
                      <w:r w:rsidRPr="00425C55">
                        <w:rPr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  <w:p w:rsidR="009C0CAD" w:rsidRDefault="009C0CAD" w:rsidP="009C0CAD"/>
                  </w:txbxContent>
                </v:textbox>
              </v:shape>
            </w:pict>
          </mc:Fallback>
        </mc:AlternateContent>
      </w:r>
      <w:r w:rsidR="0014182E" w:rsidRPr="0014182E">
        <w:rPr>
          <w:rFonts w:ascii="Perpetua Titling MT" w:hAnsi="Perpetua Titling MT"/>
          <w:b/>
          <w:sz w:val="44"/>
          <w:szCs w:val="44"/>
        </w:rPr>
        <w:t xml:space="preserve"> </w:t>
      </w:r>
      <w:r w:rsidR="0014182E">
        <w:rPr>
          <w:rFonts w:ascii="Perpetua Titling MT" w:hAnsi="Perpetua Titling MT"/>
          <w:b/>
          <w:sz w:val="44"/>
          <w:szCs w:val="44"/>
        </w:rPr>
        <w:t>MTSS/RtI</w:t>
      </w:r>
      <w:r w:rsidR="0014182E" w:rsidRPr="00047E32">
        <w:rPr>
          <w:rFonts w:ascii="Perpetua Titling MT" w:hAnsi="Perpetua Titling MT"/>
          <w:b/>
          <w:sz w:val="44"/>
          <w:szCs w:val="44"/>
        </w:rPr>
        <w:t xml:space="preserve"> </w:t>
      </w:r>
    </w:p>
    <w:p w:rsidR="00A77F33" w:rsidRDefault="00F62E3B" w:rsidP="009C0CAD">
      <w:pPr>
        <w:pStyle w:val="NoSpacing"/>
        <w:numPr>
          <w:ilvl w:val="0"/>
          <w:numId w:val="14"/>
        </w:numPr>
        <w:ind w:left="2070"/>
        <w:rPr>
          <w:sz w:val="24"/>
          <w:szCs w:val="24"/>
        </w:rPr>
      </w:pPr>
      <w:r>
        <w:rPr>
          <w:sz w:val="24"/>
          <w:szCs w:val="24"/>
        </w:rPr>
        <w:t>Tier II, Tier III</w:t>
      </w:r>
    </w:p>
    <w:p w:rsidR="00B56623" w:rsidRPr="00A77F33" w:rsidRDefault="001A1877" w:rsidP="00F62E3B">
      <w:pPr>
        <w:pStyle w:val="NoSpacing"/>
        <w:ind w:left="2070"/>
        <w:rPr>
          <w:sz w:val="24"/>
          <w:szCs w:val="24"/>
        </w:rPr>
      </w:pPr>
      <w:r w:rsidRPr="00A77F33">
        <w:rPr>
          <w:sz w:val="24"/>
          <w:szCs w:val="24"/>
        </w:rPr>
        <w:t xml:space="preserve"> </w:t>
      </w:r>
    </w:p>
    <w:sectPr w:rsidR="00B56623" w:rsidRPr="00A77F33" w:rsidSect="0093271B"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71B" w:rsidRDefault="0093271B" w:rsidP="0093271B">
      <w:pPr>
        <w:spacing w:after="0" w:line="240" w:lineRule="auto"/>
      </w:pPr>
      <w:r>
        <w:separator/>
      </w:r>
    </w:p>
  </w:endnote>
  <w:endnote w:type="continuationSeparator" w:id="0">
    <w:p w:rsidR="0093271B" w:rsidRDefault="0093271B" w:rsidP="00932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71B" w:rsidRPr="0093271B" w:rsidRDefault="0093271B">
    <w:pPr>
      <w:pStyle w:val="Footer"/>
      <w:rPr>
        <w:b/>
        <w:i/>
        <w:sz w:val="18"/>
        <w:szCs w:val="18"/>
      </w:rPr>
    </w:pPr>
    <w:r>
      <w:rPr>
        <w:b/>
        <w:i/>
        <w:noProof/>
        <w:sz w:val="18"/>
        <w:szCs w:val="18"/>
      </w:rPr>
      <w:tab/>
    </w:r>
    <w:r>
      <w:rPr>
        <w:b/>
        <w:i/>
        <w:noProof/>
        <w:sz w:val="18"/>
        <w:szCs w:val="18"/>
      </w:rPr>
      <w:tab/>
    </w:r>
    <w:r w:rsidRPr="0093271B">
      <w:rPr>
        <w:b/>
        <w:i/>
        <w:sz w:val="18"/>
        <w:szCs w:val="18"/>
      </w:rPr>
      <w:t>CLINTON COMMUNITY SCHOOL DISTRICT</w:t>
    </w:r>
  </w:p>
  <w:p w:rsidR="0093271B" w:rsidRDefault="009327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71B" w:rsidRDefault="0093271B" w:rsidP="0093271B">
      <w:pPr>
        <w:spacing w:after="0" w:line="240" w:lineRule="auto"/>
      </w:pPr>
      <w:r>
        <w:separator/>
      </w:r>
    </w:p>
  </w:footnote>
  <w:footnote w:type="continuationSeparator" w:id="0">
    <w:p w:rsidR="0093271B" w:rsidRDefault="0093271B" w:rsidP="00932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659F0"/>
    <w:multiLevelType w:val="hybridMultilevel"/>
    <w:tmpl w:val="D2C2D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B24DF"/>
    <w:multiLevelType w:val="hybridMultilevel"/>
    <w:tmpl w:val="52CA736E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 w15:restartNumberingAfterBreak="0">
    <w:nsid w:val="16B13176"/>
    <w:multiLevelType w:val="hybridMultilevel"/>
    <w:tmpl w:val="D9A058AE"/>
    <w:lvl w:ilvl="0" w:tplc="2D6AA6F6">
      <w:numFmt w:val="bullet"/>
      <w:lvlText w:val=""/>
      <w:lvlJc w:val="left"/>
      <w:pPr>
        <w:ind w:left="324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1A4D290F"/>
    <w:multiLevelType w:val="hybridMultilevel"/>
    <w:tmpl w:val="6860C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9228F"/>
    <w:multiLevelType w:val="hybridMultilevel"/>
    <w:tmpl w:val="BA54DA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702195C">
      <w:numFmt w:val="bullet"/>
      <w:lvlText w:val="-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C378F8"/>
    <w:multiLevelType w:val="hybridMultilevel"/>
    <w:tmpl w:val="B0287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30987"/>
    <w:multiLevelType w:val="hybridMultilevel"/>
    <w:tmpl w:val="967CB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B5501"/>
    <w:multiLevelType w:val="hybridMultilevel"/>
    <w:tmpl w:val="9A4E3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9E717F"/>
    <w:multiLevelType w:val="hybridMultilevel"/>
    <w:tmpl w:val="EE40B3D0"/>
    <w:lvl w:ilvl="0" w:tplc="6702195C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1C4025F"/>
    <w:multiLevelType w:val="hybridMultilevel"/>
    <w:tmpl w:val="93A2453C"/>
    <w:lvl w:ilvl="0" w:tplc="2DEAE7A0">
      <w:start w:val="1"/>
      <w:numFmt w:val="bullet"/>
      <w:lvlText w:val="-"/>
      <w:lvlJc w:val="left"/>
      <w:pPr>
        <w:ind w:left="720" w:hanging="360"/>
      </w:pPr>
      <w:rPr>
        <w:rFonts w:ascii="Perpetua Titling MT" w:eastAsiaTheme="minorEastAsia" w:hAnsi="Perpetua Titling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4247BC"/>
    <w:multiLevelType w:val="hybridMultilevel"/>
    <w:tmpl w:val="502060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7A928CF"/>
    <w:multiLevelType w:val="hybridMultilevel"/>
    <w:tmpl w:val="A62C9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740F92"/>
    <w:multiLevelType w:val="hybridMultilevel"/>
    <w:tmpl w:val="04F218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24F4BF1"/>
    <w:multiLevelType w:val="hybridMultilevel"/>
    <w:tmpl w:val="DA741308"/>
    <w:lvl w:ilvl="0" w:tplc="62A280B4">
      <w:start w:val="1"/>
      <w:numFmt w:val="bullet"/>
      <w:lvlText w:val="-"/>
      <w:lvlJc w:val="left"/>
      <w:pPr>
        <w:ind w:left="4755" w:hanging="360"/>
      </w:pPr>
      <w:rPr>
        <w:rFonts w:ascii="Perpetua Titling MT" w:eastAsiaTheme="minorEastAsia" w:hAnsi="Perpetua Titling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14" w15:restartNumberingAfterBreak="0">
    <w:nsid w:val="6FEB531D"/>
    <w:multiLevelType w:val="hybridMultilevel"/>
    <w:tmpl w:val="9C46A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7C43CD"/>
    <w:multiLevelType w:val="hybridMultilevel"/>
    <w:tmpl w:val="9796E31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6" w15:restartNumberingAfterBreak="0">
    <w:nsid w:val="7EFF6254"/>
    <w:multiLevelType w:val="hybridMultilevel"/>
    <w:tmpl w:val="0C4AEEB8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13"/>
  </w:num>
  <w:num w:numId="5">
    <w:abstractNumId w:val="9"/>
  </w:num>
  <w:num w:numId="6">
    <w:abstractNumId w:val="2"/>
  </w:num>
  <w:num w:numId="7">
    <w:abstractNumId w:val="6"/>
  </w:num>
  <w:num w:numId="8">
    <w:abstractNumId w:val="7"/>
  </w:num>
  <w:num w:numId="9">
    <w:abstractNumId w:val="3"/>
  </w:num>
  <w:num w:numId="10">
    <w:abstractNumId w:val="4"/>
  </w:num>
  <w:num w:numId="11">
    <w:abstractNumId w:val="14"/>
  </w:num>
  <w:num w:numId="12">
    <w:abstractNumId w:val="8"/>
  </w:num>
  <w:num w:numId="13">
    <w:abstractNumId w:val="10"/>
  </w:num>
  <w:num w:numId="14">
    <w:abstractNumId w:val="12"/>
  </w:num>
  <w:num w:numId="15">
    <w:abstractNumId w:val="15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6C"/>
    <w:rsid w:val="00005604"/>
    <w:rsid w:val="000065A3"/>
    <w:rsid w:val="00047E32"/>
    <w:rsid w:val="00082645"/>
    <w:rsid w:val="000C6381"/>
    <w:rsid w:val="0014182E"/>
    <w:rsid w:val="00152DF6"/>
    <w:rsid w:val="00153EEC"/>
    <w:rsid w:val="0015551F"/>
    <w:rsid w:val="00184D91"/>
    <w:rsid w:val="001A1877"/>
    <w:rsid w:val="001D4186"/>
    <w:rsid w:val="001E0210"/>
    <w:rsid w:val="00207C47"/>
    <w:rsid w:val="00247753"/>
    <w:rsid w:val="00270751"/>
    <w:rsid w:val="002B2904"/>
    <w:rsid w:val="002D7517"/>
    <w:rsid w:val="00321FC1"/>
    <w:rsid w:val="003800DA"/>
    <w:rsid w:val="0039602D"/>
    <w:rsid w:val="003C193E"/>
    <w:rsid w:val="003C4175"/>
    <w:rsid w:val="00405C9F"/>
    <w:rsid w:val="00420F3B"/>
    <w:rsid w:val="004224E6"/>
    <w:rsid w:val="00425C55"/>
    <w:rsid w:val="00463080"/>
    <w:rsid w:val="00465F04"/>
    <w:rsid w:val="00481065"/>
    <w:rsid w:val="00484142"/>
    <w:rsid w:val="004D0E6C"/>
    <w:rsid w:val="004E3791"/>
    <w:rsid w:val="0050409E"/>
    <w:rsid w:val="005C6195"/>
    <w:rsid w:val="00612A59"/>
    <w:rsid w:val="00615939"/>
    <w:rsid w:val="006164F3"/>
    <w:rsid w:val="0062594A"/>
    <w:rsid w:val="00640961"/>
    <w:rsid w:val="00653E92"/>
    <w:rsid w:val="00656ACB"/>
    <w:rsid w:val="0066119A"/>
    <w:rsid w:val="00684257"/>
    <w:rsid w:val="007566C5"/>
    <w:rsid w:val="00775092"/>
    <w:rsid w:val="00790BFB"/>
    <w:rsid w:val="00807C6F"/>
    <w:rsid w:val="00873136"/>
    <w:rsid w:val="008E5CF6"/>
    <w:rsid w:val="009250DE"/>
    <w:rsid w:val="0093271B"/>
    <w:rsid w:val="00953E53"/>
    <w:rsid w:val="009B2FAF"/>
    <w:rsid w:val="009C0CAD"/>
    <w:rsid w:val="009E3914"/>
    <w:rsid w:val="009F2F58"/>
    <w:rsid w:val="00A1380A"/>
    <w:rsid w:val="00A22897"/>
    <w:rsid w:val="00A77F33"/>
    <w:rsid w:val="00A97151"/>
    <w:rsid w:val="00AB107E"/>
    <w:rsid w:val="00AB451A"/>
    <w:rsid w:val="00AD6ED9"/>
    <w:rsid w:val="00AE2892"/>
    <w:rsid w:val="00B56623"/>
    <w:rsid w:val="00B72F62"/>
    <w:rsid w:val="00B75698"/>
    <w:rsid w:val="00B83617"/>
    <w:rsid w:val="00BC5C4C"/>
    <w:rsid w:val="00BD1209"/>
    <w:rsid w:val="00BE21BD"/>
    <w:rsid w:val="00C643F8"/>
    <w:rsid w:val="00C66AA1"/>
    <w:rsid w:val="00C75492"/>
    <w:rsid w:val="00C92A76"/>
    <w:rsid w:val="00CB60B4"/>
    <w:rsid w:val="00CC5950"/>
    <w:rsid w:val="00D518A8"/>
    <w:rsid w:val="00D91B2A"/>
    <w:rsid w:val="00DA3F07"/>
    <w:rsid w:val="00E319C7"/>
    <w:rsid w:val="00E859FC"/>
    <w:rsid w:val="00E93FDD"/>
    <w:rsid w:val="00EA2BE7"/>
    <w:rsid w:val="00F23166"/>
    <w:rsid w:val="00F315DA"/>
    <w:rsid w:val="00F3407B"/>
    <w:rsid w:val="00F37E53"/>
    <w:rsid w:val="00F62E3B"/>
    <w:rsid w:val="00F6581B"/>
    <w:rsid w:val="00F662BD"/>
    <w:rsid w:val="00FC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C01B66CD-B72D-4D9F-BBE6-7380A3B7A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07C4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2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A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32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271B"/>
  </w:style>
  <w:style w:type="paragraph" w:styleId="Footer">
    <w:name w:val="footer"/>
    <w:basedOn w:val="Normal"/>
    <w:link w:val="FooterChar"/>
    <w:uiPriority w:val="99"/>
    <w:unhideWhenUsed/>
    <w:rsid w:val="00932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</Words>
  <Characters>731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Clinton Community Schools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jjorgensen</dc:creator>
  <cp:lastModifiedBy>Brian Kenney</cp:lastModifiedBy>
  <cp:revision>2</cp:revision>
  <cp:lastPrinted>2015-07-15T13:11:00Z</cp:lastPrinted>
  <dcterms:created xsi:type="dcterms:W3CDTF">2016-06-02T13:35:00Z</dcterms:created>
  <dcterms:modified xsi:type="dcterms:W3CDTF">2016-06-02T13:35:00Z</dcterms:modified>
</cp:coreProperties>
</file>