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20D0AE2B" w:rsidR="007C3153" w:rsidRPr="0001737A" w:rsidRDefault="009441C4" w:rsidP="003D0831">
      <w:pPr>
        <w:jc w:val="center"/>
        <w:rPr>
          <w:rFonts w:ascii="Merriweather" w:eastAsia="Merriweather" w:hAnsi="Merriweather" w:cs="Merriweather"/>
          <w:sz w:val="20"/>
          <w:szCs w:val="20"/>
        </w:rPr>
      </w:pPr>
      <w:r w:rsidRPr="0001737A">
        <w:rPr>
          <w:rFonts w:ascii="Merriweather" w:eastAsia="Merriweather" w:hAnsi="Merriweather" w:cs="Merriweather"/>
          <w:sz w:val="20"/>
          <w:szCs w:val="20"/>
        </w:rPr>
        <w:t>Lamar Elementary</w:t>
      </w:r>
    </w:p>
    <w:p w14:paraId="00000003" w14:textId="77777777" w:rsidR="007C3153" w:rsidRPr="0001737A" w:rsidRDefault="009441C4">
      <w:pPr>
        <w:jc w:val="center"/>
        <w:rPr>
          <w:rFonts w:ascii="Merriweather" w:eastAsia="Merriweather" w:hAnsi="Merriweather" w:cs="Merriweather"/>
          <w:sz w:val="20"/>
          <w:szCs w:val="20"/>
        </w:rPr>
      </w:pPr>
      <w:r w:rsidRPr="0001737A">
        <w:rPr>
          <w:rFonts w:ascii="Merriweather" w:eastAsia="Merriweather" w:hAnsi="Merriweather" w:cs="Merriweather"/>
          <w:sz w:val="20"/>
          <w:szCs w:val="20"/>
        </w:rPr>
        <w:t>Midland Independent School District</w:t>
      </w:r>
    </w:p>
    <w:p w14:paraId="00000004" w14:textId="37DCC3A7" w:rsidR="007C3153" w:rsidRPr="0001737A" w:rsidRDefault="009441C4">
      <w:pPr>
        <w:jc w:val="center"/>
        <w:rPr>
          <w:rFonts w:ascii="Merriweather" w:eastAsia="Merriweather" w:hAnsi="Merriweather" w:cs="Merriweather"/>
          <w:sz w:val="20"/>
          <w:szCs w:val="20"/>
        </w:rPr>
      </w:pPr>
      <w:r w:rsidRPr="0001737A">
        <w:rPr>
          <w:rFonts w:ascii="Roboto" w:eastAsia="Roboto" w:hAnsi="Roboto" w:cs="Roboto"/>
          <w:b/>
          <w:color w:val="222222"/>
          <w:sz w:val="20"/>
          <w:szCs w:val="20"/>
          <w:highlight w:val="white"/>
        </w:rPr>
        <w:t>If you have</w:t>
      </w:r>
      <w:r w:rsidRPr="0001737A">
        <w:rPr>
          <w:rFonts w:ascii="Roboto" w:eastAsia="Roboto" w:hAnsi="Roboto" w:cs="Roboto"/>
          <w:color w:val="222222"/>
          <w:sz w:val="20"/>
          <w:szCs w:val="20"/>
          <w:highlight w:val="white"/>
        </w:rPr>
        <w:t xml:space="preserve"> a child's heart, </w:t>
      </w:r>
      <w:r w:rsidRPr="0001737A">
        <w:rPr>
          <w:rFonts w:ascii="Roboto" w:eastAsia="Roboto" w:hAnsi="Roboto" w:cs="Roboto"/>
          <w:b/>
          <w:color w:val="222222"/>
          <w:sz w:val="20"/>
          <w:szCs w:val="20"/>
          <w:highlight w:val="white"/>
        </w:rPr>
        <w:t>you have</w:t>
      </w:r>
      <w:r w:rsidRPr="0001737A">
        <w:rPr>
          <w:rFonts w:ascii="Roboto" w:eastAsia="Roboto" w:hAnsi="Roboto" w:cs="Roboto"/>
          <w:color w:val="222222"/>
          <w:sz w:val="20"/>
          <w:szCs w:val="20"/>
          <w:highlight w:val="white"/>
        </w:rPr>
        <w:t xml:space="preserve"> their </w:t>
      </w:r>
      <w:r w:rsidR="002519F0" w:rsidRPr="0001737A">
        <w:rPr>
          <w:rFonts w:ascii="Roboto" w:eastAsia="Roboto" w:hAnsi="Roboto" w:cs="Roboto"/>
          <w:color w:val="222222"/>
          <w:sz w:val="20"/>
          <w:szCs w:val="20"/>
          <w:highlight w:val="white"/>
        </w:rPr>
        <w:t>mind”.</w:t>
      </w:r>
      <w:r w:rsidRPr="0001737A">
        <w:rPr>
          <w:rFonts w:ascii="Roboto" w:eastAsia="Roboto" w:hAnsi="Roboto" w:cs="Roboto"/>
          <w:color w:val="222222"/>
          <w:sz w:val="20"/>
          <w:szCs w:val="20"/>
          <w:highlight w:val="white"/>
        </w:rPr>
        <w:t xml:space="preserve"> Flip Flippen</w:t>
      </w:r>
    </w:p>
    <w:p w14:paraId="00000005" w14:textId="77777777" w:rsidR="007C3153" w:rsidRPr="0001737A" w:rsidRDefault="007C3153">
      <w:pPr>
        <w:rPr>
          <w:rFonts w:ascii="Merriweather" w:eastAsia="Merriweather" w:hAnsi="Merriweather" w:cs="Merriweather"/>
          <w:sz w:val="20"/>
          <w:szCs w:val="20"/>
        </w:rPr>
      </w:pPr>
    </w:p>
    <w:p w14:paraId="00000006" w14:textId="77777777" w:rsidR="007C3153" w:rsidRPr="0001737A" w:rsidRDefault="007C3153">
      <w:pPr>
        <w:rPr>
          <w:rFonts w:ascii="Merriweather" w:eastAsia="Merriweather" w:hAnsi="Merriweather" w:cs="Merriweather"/>
          <w:sz w:val="20"/>
          <w:szCs w:val="20"/>
        </w:rPr>
      </w:pPr>
    </w:p>
    <w:p w14:paraId="00000007" w14:textId="77777777" w:rsidR="007C3153" w:rsidRPr="0001737A" w:rsidRDefault="009441C4">
      <w:pPr>
        <w:rPr>
          <w:rFonts w:ascii="Merriweather" w:eastAsia="Merriweather" w:hAnsi="Merriweather" w:cs="Merriweather"/>
          <w:b/>
          <w:sz w:val="20"/>
          <w:szCs w:val="20"/>
        </w:rPr>
      </w:pPr>
      <w:r w:rsidRPr="0001737A">
        <w:rPr>
          <w:rFonts w:ascii="Merriweather" w:eastAsia="Merriweather" w:hAnsi="Merriweather" w:cs="Merriweather"/>
          <w:b/>
          <w:sz w:val="20"/>
          <w:szCs w:val="20"/>
        </w:rPr>
        <w:t>Mission:</w:t>
      </w:r>
    </w:p>
    <w:p w14:paraId="00000008" w14:textId="77777777" w:rsidR="007C3153" w:rsidRPr="0001737A" w:rsidRDefault="007C3153">
      <w:pPr>
        <w:rPr>
          <w:rFonts w:ascii="Merriweather" w:eastAsia="Merriweather" w:hAnsi="Merriweather" w:cs="Merriweather"/>
          <w:sz w:val="20"/>
          <w:szCs w:val="20"/>
        </w:rPr>
      </w:pPr>
    </w:p>
    <w:p w14:paraId="00000009" w14:textId="07A5FDCF" w:rsidR="007C3153" w:rsidRPr="0001737A" w:rsidRDefault="009441C4">
      <w:pPr>
        <w:rPr>
          <w:rFonts w:ascii="Merriweather" w:eastAsia="Merriweather" w:hAnsi="Merriweather" w:cs="Merriweather"/>
          <w:sz w:val="20"/>
          <w:szCs w:val="20"/>
        </w:rPr>
      </w:pPr>
      <w:r w:rsidRPr="0001737A">
        <w:rPr>
          <w:rFonts w:ascii="Merriweather" w:eastAsia="Merriweather" w:hAnsi="Merriweather" w:cs="Merriweather"/>
          <w:sz w:val="20"/>
          <w:szCs w:val="20"/>
        </w:rPr>
        <w:t xml:space="preserve">At Lamar </w:t>
      </w:r>
      <w:r w:rsidR="003D0831" w:rsidRPr="0001737A">
        <w:rPr>
          <w:rFonts w:ascii="Merriweather" w:eastAsia="Merriweather" w:hAnsi="Merriweather" w:cs="Merriweather"/>
          <w:sz w:val="20"/>
          <w:szCs w:val="20"/>
        </w:rPr>
        <w:t>Elementary, it</w:t>
      </w:r>
      <w:r w:rsidRPr="0001737A">
        <w:rPr>
          <w:rFonts w:ascii="Merriweather" w:eastAsia="Merriweather" w:hAnsi="Merriweather" w:cs="Merriweather"/>
          <w:sz w:val="20"/>
          <w:szCs w:val="20"/>
        </w:rPr>
        <w:t xml:space="preserve"> is our mission to provide a culture of success and high expectations to ensure that our students are college and career ready.  Students at Lamar feel respected, cared for and valued because we believe positive relationships are the cornerstone for developing students who are successful leaders for their families and their community. </w:t>
      </w:r>
    </w:p>
    <w:p w14:paraId="0000000A" w14:textId="77777777" w:rsidR="007C3153" w:rsidRPr="0001737A" w:rsidRDefault="007C3153">
      <w:pPr>
        <w:rPr>
          <w:rFonts w:ascii="Merriweather" w:eastAsia="Merriweather" w:hAnsi="Merriweather" w:cs="Merriweather"/>
          <w:sz w:val="20"/>
          <w:szCs w:val="20"/>
        </w:rPr>
      </w:pPr>
    </w:p>
    <w:p w14:paraId="0000000B" w14:textId="77777777" w:rsidR="007C3153" w:rsidRPr="0001737A" w:rsidRDefault="009441C4">
      <w:pPr>
        <w:rPr>
          <w:rFonts w:ascii="Merriweather" w:eastAsia="Merriweather" w:hAnsi="Merriweather" w:cs="Merriweather"/>
          <w:b/>
          <w:sz w:val="20"/>
          <w:szCs w:val="20"/>
        </w:rPr>
      </w:pPr>
      <w:r w:rsidRPr="0001737A">
        <w:rPr>
          <w:rFonts w:ascii="Merriweather" w:eastAsia="Merriweather" w:hAnsi="Merriweather" w:cs="Merriweather"/>
          <w:b/>
          <w:sz w:val="20"/>
          <w:szCs w:val="20"/>
        </w:rPr>
        <w:t>Vision:</w:t>
      </w:r>
    </w:p>
    <w:p w14:paraId="0000000C" w14:textId="77777777" w:rsidR="007C3153" w:rsidRPr="0001737A" w:rsidRDefault="007C3153">
      <w:pPr>
        <w:rPr>
          <w:rFonts w:ascii="Merriweather" w:eastAsia="Merriweather" w:hAnsi="Merriweather" w:cs="Merriweather"/>
          <w:sz w:val="20"/>
          <w:szCs w:val="20"/>
        </w:rPr>
      </w:pPr>
    </w:p>
    <w:p w14:paraId="0000000D" w14:textId="77777777" w:rsidR="007C3153" w:rsidRPr="0001737A" w:rsidRDefault="009441C4">
      <w:pPr>
        <w:rPr>
          <w:rFonts w:ascii="Merriweather" w:eastAsia="Merriweather" w:hAnsi="Merriweather" w:cs="Merriweather"/>
          <w:sz w:val="20"/>
          <w:szCs w:val="20"/>
          <w:highlight w:val="white"/>
        </w:rPr>
      </w:pPr>
      <w:r w:rsidRPr="0001737A">
        <w:rPr>
          <w:rFonts w:ascii="Merriweather" w:eastAsia="Merriweather" w:hAnsi="Merriweather" w:cs="Merriweather"/>
          <w:sz w:val="20"/>
          <w:szCs w:val="20"/>
          <w:highlight w:val="white"/>
        </w:rPr>
        <w:t>Every child will leave Lamar Elementary prepared for higher education.</w:t>
      </w:r>
    </w:p>
    <w:p w14:paraId="0000000E" w14:textId="77777777" w:rsidR="007C3153" w:rsidRPr="0001737A" w:rsidRDefault="007C3153">
      <w:pPr>
        <w:rPr>
          <w:rFonts w:ascii="Merriweather" w:eastAsia="Merriweather" w:hAnsi="Merriweather" w:cs="Merriweather"/>
          <w:sz w:val="20"/>
          <w:szCs w:val="20"/>
          <w:highlight w:val="white"/>
        </w:rPr>
      </w:pPr>
    </w:p>
    <w:p w14:paraId="0000000F" w14:textId="77777777" w:rsidR="007C3153" w:rsidRPr="0001737A" w:rsidRDefault="009441C4">
      <w:pPr>
        <w:rPr>
          <w:rFonts w:ascii="Merriweather" w:eastAsia="Merriweather" w:hAnsi="Merriweather" w:cs="Merriweather"/>
          <w:b/>
          <w:sz w:val="20"/>
          <w:szCs w:val="20"/>
          <w:highlight w:val="white"/>
        </w:rPr>
      </w:pPr>
      <w:r w:rsidRPr="0001737A">
        <w:rPr>
          <w:rFonts w:ascii="Merriweather" w:eastAsia="Merriweather" w:hAnsi="Merriweather" w:cs="Merriweather"/>
          <w:b/>
          <w:sz w:val="20"/>
          <w:szCs w:val="20"/>
          <w:highlight w:val="white"/>
        </w:rPr>
        <w:t>Shared Commitments:</w:t>
      </w:r>
    </w:p>
    <w:p w14:paraId="00000010" w14:textId="77777777" w:rsidR="007C3153" w:rsidRPr="0001737A" w:rsidRDefault="007C3153">
      <w:pPr>
        <w:rPr>
          <w:rFonts w:ascii="Merriweather" w:eastAsia="Merriweather" w:hAnsi="Merriweather" w:cs="Merriweather"/>
          <w:sz w:val="20"/>
          <w:szCs w:val="20"/>
          <w:highlight w:val="white"/>
        </w:rPr>
      </w:pPr>
    </w:p>
    <w:p w14:paraId="00000011" w14:textId="5CE1A883" w:rsidR="007C3153" w:rsidRPr="0001737A" w:rsidRDefault="002519F0">
      <w:pPr>
        <w:rPr>
          <w:rFonts w:ascii="Merriweather" w:eastAsia="Merriweather" w:hAnsi="Merriweather" w:cs="Merriweather"/>
          <w:sz w:val="20"/>
          <w:szCs w:val="20"/>
        </w:rPr>
      </w:pPr>
      <w:r w:rsidRPr="0001737A">
        <w:rPr>
          <w:rFonts w:ascii="Merriweather" w:eastAsia="Merriweather" w:hAnsi="Merriweather" w:cs="Merriweather"/>
          <w:sz w:val="20"/>
          <w:szCs w:val="20"/>
        </w:rPr>
        <w:t>Our school</w:t>
      </w:r>
      <w:r w:rsidR="009441C4" w:rsidRPr="0001737A">
        <w:rPr>
          <w:rFonts w:ascii="Merriweather" w:eastAsia="Merriweather" w:hAnsi="Merriweather" w:cs="Merriweather"/>
          <w:sz w:val="20"/>
          <w:szCs w:val="20"/>
        </w:rPr>
        <w:t xml:space="preserve"> leaders commit </w:t>
      </w:r>
      <w:r w:rsidRPr="0001737A">
        <w:rPr>
          <w:rFonts w:ascii="Merriweather" w:eastAsia="Merriweather" w:hAnsi="Merriweather" w:cs="Merriweather"/>
          <w:sz w:val="20"/>
          <w:szCs w:val="20"/>
        </w:rPr>
        <w:t>to:</w:t>
      </w:r>
      <w:r w:rsidR="009441C4" w:rsidRPr="0001737A">
        <w:rPr>
          <w:rFonts w:ascii="Merriweather" w:eastAsia="Merriweather" w:hAnsi="Merriweather" w:cs="Merriweather"/>
          <w:sz w:val="20"/>
          <w:szCs w:val="20"/>
        </w:rPr>
        <w:t xml:space="preserve"> </w:t>
      </w:r>
    </w:p>
    <w:p w14:paraId="00000012" w14:textId="77777777" w:rsidR="007C3153" w:rsidRPr="0001737A" w:rsidRDefault="009441C4">
      <w:pPr>
        <w:numPr>
          <w:ilvl w:val="0"/>
          <w:numId w:val="1"/>
        </w:numPr>
        <w:rPr>
          <w:rFonts w:ascii="Merriweather" w:eastAsia="Merriweather" w:hAnsi="Merriweather" w:cs="Merriweather"/>
          <w:sz w:val="20"/>
          <w:szCs w:val="20"/>
        </w:rPr>
      </w:pPr>
      <w:r w:rsidRPr="0001737A">
        <w:rPr>
          <w:rFonts w:ascii="Merriweather" w:eastAsia="Merriweather" w:hAnsi="Merriweather" w:cs="Merriweather"/>
          <w:sz w:val="20"/>
          <w:szCs w:val="20"/>
        </w:rPr>
        <w:t xml:space="preserve"> set high expectations for themselves, teachers and students.</w:t>
      </w:r>
    </w:p>
    <w:p w14:paraId="00000013" w14:textId="77777777" w:rsidR="007C3153" w:rsidRPr="0001737A" w:rsidRDefault="009441C4">
      <w:pPr>
        <w:numPr>
          <w:ilvl w:val="0"/>
          <w:numId w:val="2"/>
        </w:numPr>
        <w:rPr>
          <w:rFonts w:ascii="Merriweather" w:eastAsia="Merriweather" w:hAnsi="Merriweather" w:cs="Merriweather"/>
          <w:sz w:val="20"/>
          <w:szCs w:val="20"/>
        </w:rPr>
      </w:pPr>
      <w:r w:rsidRPr="0001737A">
        <w:rPr>
          <w:rFonts w:ascii="Merriweather" w:eastAsia="Merriweather" w:hAnsi="Merriweather" w:cs="Merriweather"/>
          <w:sz w:val="20"/>
          <w:szCs w:val="20"/>
        </w:rPr>
        <w:t xml:space="preserve"> ensure that instruction is well-planned, engaging and rigorous</w:t>
      </w:r>
    </w:p>
    <w:p w14:paraId="00000014" w14:textId="77777777" w:rsidR="007C3153" w:rsidRPr="0001737A" w:rsidRDefault="009441C4">
      <w:pPr>
        <w:numPr>
          <w:ilvl w:val="0"/>
          <w:numId w:val="2"/>
        </w:numPr>
        <w:rPr>
          <w:rFonts w:ascii="Merriweather" w:eastAsia="Merriweather" w:hAnsi="Merriweather" w:cs="Merriweather"/>
          <w:sz w:val="20"/>
          <w:szCs w:val="20"/>
        </w:rPr>
      </w:pPr>
      <w:r w:rsidRPr="0001737A">
        <w:rPr>
          <w:rFonts w:ascii="Merriweather" w:eastAsia="Merriweather" w:hAnsi="Merriweather" w:cs="Merriweather"/>
          <w:sz w:val="20"/>
          <w:szCs w:val="20"/>
        </w:rPr>
        <w:t xml:space="preserve"> ensure that systems are in place so that students receive the necessary support to attain academic success. </w:t>
      </w:r>
    </w:p>
    <w:p w14:paraId="00000015" w14:textId="77777777" w:rsidR="007C3153" w:rsidRPr="0001737A" w:rsidRDefault="007C3153">
      <w:pPr>
        <w:rPr>
          <w:rFonts w:ascii="Merriweather" w:eastAsia="Merriweather" w:hAnsi="Merriweather" w:cs="Merriweather"/>
          <w:sz w:val="20"/>
          <w:szCs w:val="20"/>
        </w:rPr>
      </w:pPr>
    </w:p>
    <w:p w14:paraId="00000016" w14:textId="3038C201" w:rsidR="007C3153" w:rsidRPr="0001737A" w:rsidRDefault="003D0831">
      <w:pPr>
        <w:rPr>
          <w:rFonts w:ascii="Merriweather" w:eastAsia="Merriweather" w:hAnsi="Merriweather" w:cs="Merriweather"/>
          <w:sz w:val="20"/>
          <w:szCs w:val="20"/>
        </w:rPr>
      </w:pPr>
      <w:r w:rsidRPr="0001737A">
        <w:rPr>
          <w:rFonts w:ascii="Merriweather" w:eastAsia="Merriweather" w:hAnsi="Merriweather" w:cs="Merriweather"/>
          <w:sz w:val="20"/>
          <w:szCs w:val="20"/>
        </w:rPr>
        <w:t>Our teachers</w:t>
      </w:r>
      <w:r w:rsidR="009441C4" w:rsidRPr="0001737A">
        <w:rPr>
          <w:rFonts w:ascii="Merriweather" w:eastAsia="Merriweather" w:hAnsi="Merriweather" w:cs="Merriweather"/>
          <w:sz w:val="20"/>
          <w:szCs w:val="20"/>
        </w:rPr>
        <w:t xml:space="preserve"> commit to: </w:t>
      </w:r>
    </w:p>
    <w:p w14:paraId="00000017" w14:textId="77777777" w:rsidR="007C3153" w:rsidRPr="0001737A" w:rsidRDefault="007C3153">
      <w:pPr>
        <w:rPr>
          <w:rFonts w:ascii="Merriweather" w:eastAsia="Merriweather" w:hAnsi="Merriweather" w:cs="Merriweather"/>
          <w:sz w:val="20"/>
          <w:szCs w:val="20"/>
        </w:rPr>
      </w:pPr>
    </w:p>
    <w:p w14:paraId="00000018" w14:textId="2BEB8540" w:rsidR="007C3153" w:rsidRPr="0001737A" w:rsidRDefault="009441C4">
      <w:pPr>
        <w:numPr>
          <w:ilvl w:val="0"/>
          <w:numId w:val="4"/>
        </w:numPr>
        <w:rPr>
          <w:rFonts w:ascii="Merriweather" w:eastAsia="Merriweather" w:hAnsi="Merriweather" w:cs="Merriweather"/>
          <w:sz w:val="20"/>
          <w:szCs w:val="20"/>
        </w:rPr>
      </w:pPr>
      <w:r w:rsidRPr="0001737A">
        <w:rPr>
          <w:rFonts w:ascii="Merriweather" w:eastAsia="Merriweather" w:hAnsi="Merriweather" w:cs="Merriweather"/>
          <w:sz w:val="20"/>
          <w:szCs w:val="20"/>
        </w:rPr>
        <w:t xml:space="preserve"> set high expectations for themselves and students. </w:t>
      </w:r>
    </w:p>
    <w:p w14:paraId="00000019" w14:textId="1997DEAC" w:rsidR="007C3153" w:rsidRPr="0001737A" w:rsidRDefault="009441C4">
      <w:pPr>
        <w:numPr>
          <w:ilvl w:val="0"/>
          <w:numId w:val="4"/>
        </w:numPr>
        <w:rPr>
          <w:rFonts w:ascii="Merriweather" w:eastAsia="Merriweather" w:hAnsi="Merriweather" w:cs="Merriweather"/>
          <w:sz w:val="20"/>
          <w:szCs w:val="20"/>
        </w:rPr>
      </w:pPr>
      <w:r w:rsidRPr="0001737A">
        <w:rPr>
          <w:rFonts w:ascii="Merriweather" w:eastAsia="Merriweather" w:hAnsi="Merriweather" w:cs="Merriweather"/>
          <w:sz w:val="20"/>
          <w:szCs w:val="20"/>
        </w:rPr>
        <w:t xml:space="preserve"> ensure that students learn and internalize a </w:t>
      </w:r>
      <w:r w:rsidR="003D0831" w:rsidRPr="0001737A">
        <w:rPr>
          <w:rFonts w:ascii="Merriweather" w:eastAsia="Merriweather" w:hAnsi="Merriweather" w:cs="Merriweather"/>
          <w:sz w:val="20"/>
          <w:szCs w:val="20"/>
        </w:rPr>
        <w:t>rigorous curriculum</w:t>
      </w:r>
    </w:p>
    <w:p w14:paraId="0000001A" w14:textId="0969F957" w:rsidR="007C3153" w:rsidRPr="0001737A" w:rsidRDefault="009441C4">
      <w:pPr>
        <w:numPr>
          <w:ilvl w:val="0"/>
          <w:numId w:val="4"/>
        </w:numPr>
        <w:rPr>
          <w:rFonts w:ascii="Merriweather" w:eastAsia="Merriweather" w:hAnsi="Merriweather" w:cs="Merriweather"/>
          <w:sz w:val="20"/>
          <w:szCs w:val="20"/>
        </w:rPr>
      </w:pPr>
      <w:r w:rsidRPr="0001737A">
        <w:rPr>
          <w:rFonts w:ascii="Merriweather" w:eastAsia="Merriweather" w:hAnsi="Merriweather" w:cs="Merriweather"/>
          <w:sz w:val="20"/>
          <w:szCs w:val="20"/>
        </w:rPr>
        <w:t xml:space="preserve">Ensure students </w:t>
      </w:r>
      <w:r w:rsidR="003D0831" w:rsidRPr="0001737A">
        <w:rPr>
          <w:rFonts w:ascii="Merriweather" w:eastAsia="Merriweather" w:hAnsi="Merriweather" w:cs="Merriweather"/>
          <w:sz w:val="20"/>
          <w:szCs w:val="20"/>
        </w:rPr>
        <w:t>receive the</w:t>
      </w:r>
      <w:r w:rsidRPr="0001737A">
        <w:rPr>
          <w:rFonts w:ascii="Merriweather" w:eastAsia="Merriweather" w:hAnsi="Merriweather" w:cs="Merriweather"/>
          <w:sz w:val="20"/>
          <w:szCs w:val="20"/>
        </w:rPr>
        <w:t xml:space="preserve"> necessary supports to attain academic success. </w:t>
      </w:r>
    </w:p>
    <w:p w14:paraId="0000001B" w14:textId="77777777" w:rsidR="007C3153" w:rsidRPr="0001737A" w:rsidRDefault="007C3153">
      <w:pPr>
        <w:rPr>
          <w:rFonts w:ascii="Merriweather" w:eastAsia="Merriweather" w:hAnsi="Merriweather" w:cs="Merriweather"/>
          <w:sz w:val="20"/>
          <w:szCs w:val="20"/>
        </w:rPr>
      </w:pPr>
    </w:p>
    <w:p w14:paraId="0000001C" w14:textId="77777777" w:rsidR="007C3153" w:rsidRPr="0001737A" w:rsidRDefault="009441C4">
      <w:pPr>
        <w:rPr>
          <w:rFonts w:ascii="Merriweather" w:eastAsia="Merriweather" w:hAnsi="Merriweather" w:cs="Merriweather"/>
          <w:sz w:val="20"/>
          <w:szCs w:val="20"/>
        </w:rPr>
      </w:pPr>
      <w:r w:rsidRPr="0001737A">
        <w:rPr>
          <w:rFonts w:ascii="Merriweather" w:eastAsia="Merriweather" w:hAnsi="Merriweather" w:cs="Merriweather"/>
          <w:sz w:val="20"/>
          <w:szCs w:val="20"/>
        </w:rPr>
        <w:t xml:space="preserve">Our students commit to: </w:t>
      </w:r>
    </w:p>
    <w:p w14:paraId="0000001D" w14:textId="77777777" w:rsidR="007C3153" w:rsidRPr="0001737A" w:rsidRDefault="007C3153">
      <w:pPr>
        <w:rPr>
          <w:rFonts w:ascii="Merriweather" w:eastAsia="Merriweather" w:hAnsi="Merriweather" w:cs="Merriweather"/>
          <w:sz w:val="20"/>
          <w:szCs w:val="20"/>
        </w:rPr>
      </w:pPr>
    </w:p>
    <w:p w14:paraId="0000001E" w14:textId="77777777" w:rsidR="007C3153" w:rsidRPr="0001737A" w:rsidRDefault="009441C4">
      <w:pPr>
        <w:numPr>
          <w:ilvl w:val="0"/>
          <w:numId w:val="3"/>
        </w:numPr>
        <w:rPr>
          <w:rFonts w:ascii="Merriweather" w:eastAsia="Merriweather" w:hAnsi="Merriweather" w:cs="Merriweather"/>
          <w:sz w:val="20"/>
          <w:szCs w:val="20"/>
        </w:rPr>
      </w:pPr>
      <w:r w:rsidRPr="0001737A">
        <w:rPr>
          <w:rFonts w:ascii="Merriweather" w:eastAsia="Merriweather" w:hAnsi="Merriweather" w:cs="Merriweather"/>
          <w:sz w:val="20"/>
          <w:szCs w:val="20"/>
        </w:rPr>
        <w:t xml:space="preserve"> actively participate,</w:t>
      </w:r>
    </w:p>
    <w:p w14:paraId="0000001F" w14:textId="77777777" w:rsidR="007C3153" w:rsidRPr="0001737A" w:rsidRDefault="009441C4">
      <w:pPr>
        <w:numPr>
          <w:ilvl w:val="0"/>
          <w:numId w:val="3"/>
        </w:numPr>
        <w:rPr>
          <w:rFonts w:ascii="Merriweather" w:eastAsia="Merriweather" w:hAnsi="Merriweather" w:cs="Merriweather"/>
          <w:sz w:val="20"/>
          <w:szCs w:val="20"/>
        </w:rPr>
      </w:pPr>
      <w:r w:rsidRPr="0001737A">
        <w:rPr>
          <w:rFonts w:ascii="Merriweather" w:eastAsia="Merriweather" w:hAnsi="Merriweather" w:cs="Merriweather"/>
          <w:sz w:val="20"/>
          <w:szCs w:val="20"/>
        </w:rPr>
        <w:t xml:space="preserve"> monitor their own learning </w:t>
      </w:r>
    </w:p>
    <w:p w14:paraId="00000020" w14:textId="77777777" w:rsidR="007C3153" w:rsidRPr="0001737A" w:rsidRDefault="009441C4">
      <w:pPr>
        <w:numPr>
          <w:ilvl w:val="0"/>
          <w:numId w:val="3"/>
        </w:numPr>
        <w:rPr>
          <w:rFonts w:ascii="Merriweather" w:eastAsia="Merriweather" w:hAnsi="Merriweather" w:cs="Merriweather"/>
          <w:sz w:val="20"/>
          <w:szCs w:val="20"/>
        </w:rPr>
      </w:pPr>
      <w:r w:rsidRPr="0001737A">
        <w:rPr>
          <w:rFonts w:ascii="Merriweather" w:eastAsia="Merriweather" w:hAnsi="Merriweather" w:cs="Merriweather"/>
          <w:sz w:val="20"/>
          <w:szCs w:val="20"/>
        </w:rPr>
        <w:t xml:space="preserve"> demonstrate a growth mindset. </w:t>
      </w:r>
    </w:p>
    <w:p w14:paraId="00000021" w14:textId="77777777" w:rsidR="007C3153" w:rsidRPr="0001737A" w:rsidRDefault="007C3153">
      <w:pPr>
        <w:rPr>
          <w:rFonts w:ascii="Merriweather" w:eastAsia="Merriweather" w:hAnsi="Merriweather" w:cs="Merriweather"/>
          <w:sz w:val="20"/>
          <w:szCs w:val="20"/>
          <w:highlight w:val="white"/>
        </w:rPr>
      </w:pPr>
    </w:p>
    <w:p w14:paraId="00000022" w14:textId="77777777" w:rsidR="007C3153" w:rsidRPr="0001737A" w:rsidRDefault="009441C4">
      <w:pPr>
        <w:rPr>
          <w:rFonts w:ascii="Merriweather" w:eastAsia="Merriweather" w:hAnsi="Merriweather" w:cs="Merriweather"/>
          <w:b/>
          <w:sz w:val="20"/>
          <w:szCs w:val="20"/>
          <w:highlight w:val="white"/>
        </w:rPr>
      </w:pPr>
      <w:r w:rsidRPr="0001737A">
        <w:rPr>
          <w:rFonts w:ascii="Merriweather" w:eastAsia="Merriweather" w:hAnsi="Merriweather" w:cs="Merriweather"/>
          <w:b/>
          <w:sz w:val="20"/>
          <w:szCs w:val="20"/>
          <w:highlight w:val="white"/>
        </w:rPr>
        <w:t xml:space="preserve">Goals: </w:t>
      </w:r>
    </w:p>
    <w:p w14:paraId="00000023" w14:textId="77777777" w:rsidR="007C3153" w:rsidRPr="0001737A" w:rsidRDefault="007C3153">
      <w:pPr>
        <w:rPr>
          <w:rFonts w:ascii="Merriweather" w:eastAsia="Merriweather" w:hAnsi="Merriweather" w:cs="Merriweather"/>
          <w:sz w:val="20"/>
          <w:szCs w:val="20"/>
          <w:highlight w:val="white"/>
        </w:rPr>
      </w:pPr>
    </w:p>
    <w:p w14:paraId="00000024" w14:textId="77777777" w:rsidR="007C3153" w:rsidRPr="0001737A" w:rsidRDefault="009441C4">
      <w:pPr>
        <w:rPr>
          <w:rFonts w:ascii="Merriweather" w:eastAsia="Merriweather" w:hAnsi="Merriweather" w:cs="Merriweather"/>
          <w:color w:val="333645"/>
          <w:sz w:val="20"/>
          <w:szCs w:val="20"/>
          <w:highlight w:val="white"/>
        </w:rPr>
      </w:pPr>
      <w:r w:rsidRPr="0001737A">
        <w:rPr>
          <w:rFonts w:ascii="Merriweather" w:eastAsia="Merriweather" w:hAnsi="Merriweather" w:cs="Merriweather"/>
          <w:color w:val="333645"/>
          <w:sz w:val="20"/>
          <w:szCs w:val="20"/>
          <w:highlight w:val="white"/>
        </w:rPr>
        <w:t>80% of students in grades K-2 will be reading on or above grade level on multiple measures by the end of the school year 2019-2020.</w:t>
      </w:r>
    </w:p>
    <w:p w14:paraId="00000025" w14:textId="77777777" w:rsidR="007C3153" w:rsidRPr="0001737A" w:rsidRDefault="007C3153">
      <w:pPr>
        <w:rPr>
          <w:rFonts w:ascii="Merriweather" w:eastAsia="Merriweather" w:hAnsi="Merriweather" w:cs="Merriweather"/>
          <w:color w:val="333645"/>
          <w:sz w:val="20"/>
          <w:szCs w:val="20"/>
          <w:highlight w:val="white"/>
        </w:rPr>
      </w:pPr>
    </w:p>
    <w:p w14:paraId="00000026" w14:textId="5E8C6F14" w:rsidR="007C3153" w:rsidRPr="0001737A" w:rsidRDefault="009441C4">
      <w:pPr>
        <w:rPr>
          <w:rFonts w:ascii="Merriweather" w:eastAsia="Merriweather" w:hAnsi="Merriweather" w:cs="Merriweather"/>
          <w:sz w:val="20"/>
          <w:szCs w:val="20"/>
          <w:highlight w:val="white"/>
        </w:rPr>
      </w:pPr>
      <w:r w:rsidRPr="0001737A">
        <w:rPr>
          <w:rFonts w:ascii="Merriweather" w:eastAsia="Merriweather" w:hAnsi="Merriweather" w:cs="Merriweather"/>
          <w:sz w:val="20"/>
          <w:szCs w:val="20"/>
          <w:highlight w:val="white"/>
        </w:rPr>
        <w:t>By the end of the school year 2019-</w:t>
      </w:r>
      <w:r w:rsidR="003D0831" w:rsidRPr="0001737A">
        <w:rPr>
          <w:rFonts w:ascii="Merriweather" w:eastAsia="Merriweather" w:hAnsi="Merriweather" w:cs="Merriweather"/>
          <w:sz w:val="20"/>
          <w:szCs w:val="20"/>
          <w:highlight w:val="white"/>
        </w:rPr>
        <w:t>2020, the</w:t>
      </w:r>
      <w:r w:rsidRPr="0001737A">
        <w:rPr>
          <w:rFonts w:ascii="Merriweather" w:eastAsia="Merriweather" w:hAnsi="Merriweather" w:cs="Merriweather"/>
          <w:sz w:val="20"/>
          <w:szCs w:val="20"/>
          <w:highlight w:val="white"/>
        </w:rPr>
        <w:t xml:space="preserve"> campus will score a component score of 79 resulting in </w:t>
      </w:r>
      <w:proofErr w:type="gramStart"/>
      <w:r w:rsidRPr="0001737A">
        <w:rPr>
          <w:rFonts w:ascii="Merriweather" w:eastAsia="Merriweather" w:hAnsi="Merriweather" w:cs="Merriweather"/>
          <w:sz w:val="20"/>
          <w:szCs w:val="20"/>
          <w:highlight w:val="white"/>
        </w:rPr>
        <w:t>a</w:t>
      </w:r>
      <w:proofErr w:type="gramEnd"/>
      <w:r w:rsidRPr="0001737A">
        <w:rPr>
          <w:rFonts w:ascii="Merriweather" w:eastAsia="Merriweather" w:hAnsi="Merriweather" w:cs="Merriweather"/>
          <w:sz w:val="20"/>
          <w:szCs w:val="20"/>
          <w:highlight w:val="white"/>
        </w:rPr>
        <w:t xml:space="preserve"> 86% for Domain 2A. </w:t>
      </w:r>
    </w:p>
    <w:p w14:paraId="00000027" w14:textId="77777777" w:rsidR="007C3153" w:rsidRPr="0001737A" w:rsidRDefault="007C3153">
      <w:pPr>
        <w:rPr>
          <w:rFonts w:ascii="Merriweather" w:eastAsia="Merriweather" w:hAnsi="Merriweather" w:cs="Merriweather"/>
          <w:sz w:val="20"/>
          <w:szCs w:val="20"/>
          <w:highlight w:val="white"/>
        </w:rPr>
      </w:pPr>
    </w:p>
    <w:p w14:paraId="00000029" w14:textId="64E4A6CD" w:rsidR="007C3153" w:rsidRPr="0001737A" w:rsidRDefault="009441C4">
      <w:pPr>
        <w:rPr>
          <w:rFonts w:ascii="Merriweather" w:eastAsia="Merriweather" w:hAnsi="Merriweather" w:cs="Merriweather"/>
          <w:sz w:val="20"/>
          <w:szCs w:val="20"/>
          <w:highlight w:val="white"/>
        </w:rPr>
      </w:pPr>
      <w:r w:rsidRPr="0001737A">
        <w:rPr>
          <w:rFonts w:ascii="Merriweather" w:eastAsia="Merriweather" w:hAnsi="Merriweather" w:cs="Merriweather"/>
          <w:sz w:val="20"/>
          <w:szCs w:val="20"/>
          <w:highlight w:val="white"/>
        </w:rPr>
        <w:t>By the end of the school year 2019-2020, the campus will score a component score of 45 resulting in a 73% for Domain 1, a component score of 45 resulting in a 77% in Domain 2B.</w:t>
      </w:r>
      <w:bookmarkStart w:id="0" w:name="_GoBack"/>
      <w:bookmarkEnd w:id="0"/>
    </w:p>
    <w:sectPr w:rsidR="007C3153" w:rsidRPr="0001737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Calibri"/>
    <w:panose1 w:val="020B0604020202020204"/>
    <w:charset w:val="00"/>
    <w:family w:val="auto"/>
    <w:pitch w:val="default"/>
  </w:font>
  <w:font w:name="Roboto">
    <w:altName w:val="Arial"/>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D483E"/>
    <w:multiLevelType w:val="multilevel"/>
    <w:tmpl w:val="556EC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802834"/>
    <w:multiLevelType w:val="multilevel"/>
    <w:tmpl w:val="2F647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4565C45"/>
    <w:multiLevelType w:val="multilevel"/>
    <w:tmpl w:val="2D381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55F1969"/>
    <w:multiLevelType w:val="multilevel"/>
    <w:tmpl w:val="301C0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153"/>
    <w:rsid w:val="0001737A"/>
    <w:rsid w:val="002519F0"/>
    <w:rsid w:val="003D0831"/>
    <w:rsid w:val="007C3153"/>
    <w:rsid w:val="009441C4"/>
    <w:rsid w:val="00AE3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FEC1"/>
  <w15:docId w15:val="{860126E8-7B1F-471F-AE6A-3EC8D5F3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Midland ISD</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Clark</dc:creator>
  <cp:lastModifiedBy>Amy Clark</cp:lastModifiedBy>
  <cp:revision>2</cp:revision>
  <dcterms:created xsi:type="dcterms:W3CDTF">2020-02-25T02:10:00Z</dcterms:created>
  <dcterms:modified xsi:type="dcterms:W3CDTF">2020-02-25T02:10:00Z</dcterms:modified>
</cp:coreProperties>
</file>