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E3D" w:rsidRDefault="00383E3D">
      <w:pPr>
        <w:widowControl w:val="0"/>
      </w:pPr>
    </w:p>
    <w:tbl>
      <w:tblPr>
        <w:tblStyle w:val="a"/>
        <w:tblW w:w="11370" w:type="dxa"/>
        <w:tblInd w:w="-6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20" w:firstRow="1" w:lastRow="0" w:firstColumn="0" w:lastColumn="0" w:noHBand="0" w:noVBand="1"/>
      </w:tblPr>
      <w:tblGrid>
        <w:gridCol w:w="1575"/>
        <w:gridCol w:w="900"/>
        <w:gridCol w:w="615"/>
        <w:gridCol w:w="180"/>
        <w:gridCol w:w="765"/>
        <w:gridCol w:w="900"/>
        <w:gridCol w:w="825"/>
        <w:gridCol w:w="900"/>
        <w:gridCol w:w="885"/>
        <w:gridCol w:w="975"/>
        <w:gridCol w:w="1035"/>
        <w:gridCol w:w="960"/>
        <w:gridCol w:w="855"/>
      </w:tblGrid>
      <w:tr w:rsidR="00383E3D" w:rsidTr="00383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tcW w:w="11370" w:type="dxa"/>
            <w:gridSpan w:val="13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383E3D" w:rsidRDefault="006F262E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LAKE COUNTY SCHOOLS </w:t>
            </w:r>
          </w:p>
        </w:tc>
      </w:tr>
      <w:tr w:rsidR="00383E3D" w:rsidTr="00383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tcW w:w="2475" w:type="dxa"/>
            <w:gridSpan w:val="2"/>
            <w:shd w:val="clear" w:color="auto" w:fill="8296B0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383E3D" w:rsidRDefault="006F262E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FSA ELA</w:t>
            </w:r>
          </w:p>
        </w:tc>
        <w:tc>
          <w:tcPr>
            <w:tcW w:w="1560" w:type="dxa"/>
            <w:gridSpan w:val="3"/>
            <w:shd w:val="clear" w:color="auto" w:fill="8296B0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383E3D" w:rsidRDefault="006F262E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FSA MATH</w:t>
            </w:r>
          </w:p>
        </w:tc>
        <w:tc>
          <w:tcPr>
            <w:tcW w:w="1725" w:type="dxa"/>
            <w:gridSpan w:val="2"/>
            <w:shd w:val="clear" w:color="auto" w:fill="8296B0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30"/>
                <w:szCs w:val="30"/>
              </w:rPr>
              <w:t>SCIENCE</w:t>
            </w:r>
          </w:p>
        </w:tc>
        <w:tc>
          <w:tcPr>
            <w:tcW w:w="1785" w:type="dxa"/>
            <w:gridSpan w:val="2"/>
            <w:shd w:val="clear" w:color="auto" w:fill="8296B0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30"/>
                <w:szCs w:val="30"/>
              </w:rPr>
              <w:t>SOCIAL STUDIES</w:t>
            </w:r>
          </w:p>
        </w:tc>
        <w:tc>
          <w:tcPr>
            <w:tcW w:w="2010" w:type="dxa"/>
            <w:gridSpan w:val="2"/>
            <w:shd w:val="clear" w:color="auto" w:fill="8296B0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383E3D" w:rsidRDefault="006F262E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GRADUATION RATE</w:t>
            </w:r>
          </w:p>
        </w:tc>
        <w:tc>
          <w:tcPr>
            <w:tcW w:w="1815" w:type="dxa"/>
            <w:gridSpan w:val="2"/>
            <w:shd w:val="clear" w:color="auto" w:fill="8296B0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30"/>
                <w:szCs w:val="30"/>
              </w:rPr>
              <w:t>ACCELERATION</w:t>
            </w:r>
          </w:p>
        </w:tc>
      </w:tr>
      <w:tr w:rsidR="00383E3D" w:rsidTr="00383E3D">
        <w:trPr>
          <w:trHeight w:val="500"/>
        </w:trPr>
        <w:tc>
          <w:tcPr>
            <w:tcW w:w="2475" w:type="dxa"/>
            <w:gridSpan w:val="2"/>
            <w:shd w:val="clear" w:color="auto" w:fill="ACB8C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383E3D" w:rsidRPr="006F262E" w:rsidRDefault="006F262E">
            <w:pPr>
              <w:widowControl w:val="0"/>
              <w:spacing w:line="240" w:lineRule="auto"/>
              <w:jc w:val="center"/>
              <w:rPr>
                <w:sz w:val="24"/>
                <w:szCs w:val="30"/>
              </w:rPr>
            </w:pPr>
            <w:r w:rsidRPr="006F262E">
              <w:rPr>
                <w:sz w:val="24"/>
                <w:szCs w:val="30"/>
              </w:rPr>
              <w:t>Achievement</w:t>
            </w:r>
          </w:p>
        </w:tc>
        <w:tc>
          <w:tcPr>
            <w:tcW w:w="1560" w:type="dxa"/>
            <w:gridSpan w:val="3"/>
            <w:shd w:val="clear" w:color="auto" w:fill="ACB8C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383E3D" w:rsidRPr="006F262E" w:rsidRDefault="006F262E">
            <w:pPr>
              <w:widowControl w:val="0"/>
              <w:spacing w:line="240" w:lineRule="auto"/>
              <w:jc w:val="center"/>
              <w:rPr>
                <w:sz w:val="24"/>
                <w:szCs w:val="30"/>
              </w:rPr>
            </w:pPr>
            <w:r w:rsidRPr="006F262E">
              <w:rPr>
                <w:sz w:val="24"/>
                <w:szCs w:val="30"/>
              </w:rPr>
              <w:t xml:space="preserve">Achievement </w:t>
            </w:r>
          </w:p>
        </w:tc>
        <w:tc>
          <w:tcPr>
            <w:tcW w:w="1725" w:type="dxa"/>
            <w:gridSpan w:val="2"/>
            <w:shd w:val="clear" w:color="auto" w:fill="ACB8C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383E3D" w:rsidRPr="006F262E" w:rsidRDefault="006F262E">
            <w:pPr>
              <w:widowControl w:val="0"/>
              <w:spacing w:line="240" w:lineRule="auto"/>
              <w:jc w:val="center"/>
              <w:rPr>
                <w:sz w:val="24"/>
                <w:szCs w:val="30"/>
              </w:rPr>
            </w:pPr>
            <w:r w:rsidRPr="006F262E">
              <w:rPr>
                <w:sz w:val="24"/>
                <w:szCs w:val="30"/>
              </w:rPr>
              <w:t>Achievement</w:t>
            </w:r>
          </w:p>
        </w:tc>
        <w:tc>
          <w:tcPr>
            <w:tcW w:w="1785" w:type="dxa"/>
            <w:gridSpan w:val="2"/>
            <w:shd w:val="clear" w:color="auto" w:fill="ACB8C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383E3D" w:rsidRPr="006F262E" w:rsidRDefault="006F262E">
            <w:pPr>
              <w:widowControl w:val="0"/>
              <w:spacing w:line="240" w:lineRule="auto"/>
              <w:jc w:val="center"/>
              <w:rPr>
                <w:sz w:val="24"/>
                <w:szCs w:val="30"/>
              </w:rPr>
            </w:pPr>
            <w:r w:rsidRPr="006F262E">
              <w:rPr>
                <w:sz w:val="24"/>
                <w:szCs w:val="30"/>
              </w:rPr>
              <w:t>Achievement</w:t>
            </w:r>
          </w:p>
        </w:tc>
        <w:tc>
          <w:tcPr>
            <w:tcW w:w="2010" w:type="dxa"/>
            <w:gridSpan w:val="2"/>
            <w:shd w:val="clear" w:color="auto" w:fill="ADB9C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383E3D" w:rsidRPr="006F262E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6F262E">
              <w:rPr>
                <w:sz w:val="24"/>
                <w:szCs w:val="30"/>
              </w:rPr>
              <w:t>4-Year Overall</w:t>
            </w:r>
          </w:p>
        </w:tc>
        <w:tc>
          <w:tcPr>
            <w:tcW w:w="1815" w:type="dxa"/>
            <w:gridSpan w:val="2"/>
            <w:shd w:val="clear" w:color="auto" w:fill="ADB9C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383E3D" w:rsidRPr="006F262E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6F262E">
              <w:rPr>
                <w:sz w:val="24"/>
                <w:szCs w:val="30"/>
              </w:rPr>
              <w:t>High School</w:t>
            </w:r>
          </w:p>
        </w:tc>
      </w:tr>
      <w:tr w:rsidR="00383E3D" w:rsidTr="00383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tcW w:w="1575" w:type="dxa"/>
            <w:shd w:val="clear" w:color="auto" w:fill="E7E8EB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B050"/>
                <w:sz w:val="30"/>
                <w:szCs w:val="30"/>
              </w:rPr>
              <w:t>55%</w:t>
            </w:r>
          </w:p>
        </w:tc>
        <w:tc>
          <w:tcPr>
            <w:tcW w:w="900" w:type="dxa"/>
            <w:shd w:val="clear" w:color="auto" w:fill="E7E8EB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30"/>
                <w:szCs w:val="30"/>
              </w:rPr>
              <w:t>54%</w:t>
            </w:r>
          </w:p>
        </w:tc>
        <w:tc>
          <w:tcPr>
            <w:tcW w:w="795" w:type="dxa"/>
            <w:gridSpan w:val="2"/>
            <w:shd w:val="clear" w:color="auto" w:fill="E7E8EB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FE210A"/>
                <w:sz w:val="30"/>
                <w:szCs w:val="30"/>
              </w:rPr>
              <w:t>57%</w:t>
            </w:r>
          </w:p>
        </w:tc>
        <w:tc>
          <w:tcPr>
            <w:tcW w:w="765" w:type="dxa"/>
            <w:shd w:val="clear" w:color="auto" w:fill="E7E8EB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30"/>
                <w:szCs w:val="30"/>
              </w:rPr>
              <w:t>58%</w:t>
            </w:r>
          </w:p>
        </w:tc>
        <w:tc>
          <w:tcPr>
            <w:tcW w:w="900" w:type="dxa"/>
            <w:shd w:val="clear" w:color="auto" w:fill="E7E8EB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B050"/>
                <w:sz w:val="30"/>
                <w:szCs w:val="30"/>
              </w:rPr>
              <w:t>58%</w:t>
            </w:r>
          </w:p>
        </w:tc>
        <w:tc>
          <w:tcPr>
            <w:tcW w:w="825" w:type="dxa"/>
            <w:shd w:val="clear" w:color="auto" w:fill="E7E8EB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30"/>
                <w:szCs w:val="30"/>
              </w:rPr>
              <w:t>57%</w:t>
            </w:r>
          </w:p>
        </w:tc>
        <w:tc>
          <w:tcPr>
            <w:tcW w:w="900" w:type="dxa"/>
            <w:shd w:val="clear" w:color="auto" w:fill="E7E8EB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FE210A"/>
                <w:sz w:val="30"/>
                <w:szCs w:val="30"/>
              </w:rPr>
              <w:t>71%</w:t>
            </w:r>
          </w:p>
        </w:tc>
        <w:tc>
          <w:tcPr>
            <w:tcW w:w="885" w:type="dxa"/>
            <w:shd w:val="clear" w:color="auto" w:fill="E7E8EB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30"/>
                <w:szCs w:val="30"/>
              </w:rPr>
              <w:t>72%</w:t>
            </w:r>
          </w:p>
        </w:tc>
        <w:tc>
          <w:tcPr>
            <w:tcW w:w="975" w:type="dxa"/>
            <w:shd w:val="clear" w:color="auto" w:fill="E7E8EB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2019*</w:t>
            </w:r>
          </w:p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9644"/>
                <w:sz w:val="30"/>
                <w:szCs w:val="30"/>
              </w:rPr>
              <w:t>84%</w:t>
            </w:r>
          </w:p>
        </w:tc>
        <w:tc>
          <w:tcPr>
            <w:tcW w:w="1035" w:type="dxa"/>
            <w:shd w:val="clear" w:color="auto" w:fill="E7E8EB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2018**</w:t>
            </w:r>
          </w:p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30"/>
                <w:szCs w:val="30"/>
              </w:rPr>
              <w:t>78%</w:t>
            </w:r>
          </w:p>
        </w:tc>
        <w:tc>
          <w:tcPr>
            <w:tcW w:w="960" w:type="dxa"/>
            <w:shd w:val="clear" w:color="auto" w:fill="E7E8EB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2019*</w:t>
            </w:r>
          </w:p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5B9BD5"/>
                <w:sz w:val="30"/>
                <w:szCs w:val="30"/>
              </w:rPr>
              <w:t>53%</w:t>
            </w:r>
          </w:p>
        </w:tc>
        <w:tc>
          <w:tcPr>
            <w:tcW w:w="855" w:type="dxa"/>
            <w:shd w:val="clear" w:color="auto" w:fill="E7E8EB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2018**</w:t>
            </w:r>
          </w:p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30"/>
                <w:szCs w:val="30"/>
              </w:rPr>
              <w:t>53%</w:t>
            </w:r>
          </w:p>
        </w:tc>
      </w:tr>
      <w:tr w:rsidR="00383E3D" w:rsidTr="00383E3D">
        <w:trPr>
          <w:trHeight w:val="500"/>
        </w:trPr>
        <w:tc>
          <w:tcPr>
            <w:tcW w:w="2475" w:type="dxa"/>
            <w:gridSpan w:val="2"/>
            <w:shd w:val="clear" w:color="auto" w:fill="CBCED5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30"/>
                <w:szCs w:val="30"/>
              </w:rPr>
              <w:t>Learning Gains</w:t>
            </w:r>
          </w:p>
        </w:tc>
        <w:tc>
          <w:tcPr>
            <w:tcW w:w="1560" w:type="dxa"/>
            <w:gridSpan w:val="3"/>
            <w:shd w:val="clear" w:color="auto" w:fill="CBCED5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30"/>
                <w:szCs w:val="30"/>
              </w:rPr>
              <w:t>Learning Gains</w:t>
            </w:r>
          </w:p>
        </w:tc>
        <w:tc>
          <w:tcPr>
            <w:tcW w:w="5520" w:type="dxa"/>
            <w:gridSpan w:val="6"/>
            <w:vMerge w:val="restart"/>
            <w:shd w:val="clear" w:color="auto" w:fill="E7E8EB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383E3D" w:rsidRDefault="006F262E">
            <w:pPr>
              <w:widowControl w:val="0"/>
              <w:spacing w:line="240" w:lineRule="auto"/>
              <w:jc w:val="center"/>
              <w:rPr>
                <w:sz w:val="30"/>
                <w:szCs w:val="30"/>
              </w:rPr>
            </w:pPr>
            <w:bookmarkStart w:id="0" w:name="_GoBack"/>
            <w:bookmarkEnd w:id="0"/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815" w:type="dxa"/>
            <w:gridSpan w:val="2"/>
            <w:shd w:val="clear" w:color="auto" w:fill="ADB9C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383E3D" w:rsidRDefault="006F262E">
            <w:pPr>
              <w:widowControl w:val="0"/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Middle School </w:t>
            </w:r>
          </w:p>
        </w:tc>
      </w:tr>
      <w:tr w:rsidR="00383E3D" w:rsidTr="00383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tcW w:w="1575" w:type="dxa"/>
            <w:shd w:val="clear" w:color="auto" w:fill="E7E8EB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B050"/>
                <w:sz w:val="30"/>
                <w:szCs w:val="30"/>
              </w:rPr>
              <w:t>53%</w:t>
            </w:r>
          </w:p>
        </w:tc>
        <w:tc>
          <w:tcPr>
            <w:tcW w:w="900" w:type="dxa"/>
            <w:shd w:val="clear" w:color="auto" w:fill="E7E8EB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30"/>
                <w:szCs w:val="30"/>
              </w:rPr>
              <w:t>52%</w:t>
            </w:r>
          </w:p>
        </w:tc>
        <w:tc>
          <w:tcPr>
            <w:tcW w:w="795" w:type="dxa"/>
            <w:gridSpan w:val="2"/>
            <w:shd w:val="clear" w:color="auto" w:fill="E7E8EB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B050"/>
                <w:sz w:val="30"/>
                <w:szCs w:val="30"/>
              </w:rPr>
              <w:t>56%</w:t>
            </w:r>
          </w:p>
        </w:tc>
        <w:tc>
          <w:tcPr>
            <w:tcW w:w="765" w:type="dxa"/>
            <w:shd w:val="clear" w:color="auto" w:fill="E7E8EB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30"/>
                <w:szCs w:val="30"/>
              </w:rPr>
              <w:t>55%</w:t>
            </w:r>
          </w:p>
        </w:tc>
        <w:tc>
          <w:tcPr>
            <w:tcW w:w="5520" w:type="dxa"/>
            <w:gridSpan w:val="6"/>
            <w:vMerge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83E3D" w:rsidRDefault="00383E3D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960" w:type="dxa"/>
            <w:shd w:val="clear" w:color="auto" w:fill="E7E8EB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9644"/>
                <w:sz w:val="30"/>
                <w:szCs w:val="30"/>
              </w:rPr>
              <w:t>72%</w:t>
            </w:r>
          </w:p>
        </w:tc>
        <w:tc>
          <w:tcPr>
            <w:tcW w:w="855" w:type="dxa"/>
            <w:shd w:val="clear" w:color="auto" w:fill="E7E8EB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30"/>
                <w:szCs w:val="30"/>
              </w:rPr>
              <w:t>65%</w:t>
            </w:r>
          </w:p>
        </w:tc>
      </w:tr>
      <w:tr w:rsidR="00383E3D" w:rsidTr="00383E3D">
        <w:trPr>
          <w:trHeight w:val="500"/>
        </w:trPr>
        <w:tc>
          <w:tcPr>
            <w:tcW w:w="2475" w:type="dxa"/>
            <w:gridSpan w:val="2"/>
            <w:shd w:val="clear" w:color="auto" w:fill="D0CEC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383E3D" w:rsidRDefault="006F262E">
            <w:pPr>
              <w:widowControl w:val="0"/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Lowest 25%</w:t>
            </w:r>
          </w:p>
        </w:tc>
        <w:tc>
          <w:tcPr>
            <w:tcW w:w="1560" w:type="dxa"/>
            <w:gridSpan w:val="3"/>
            <w:shd w:val="clear" w:color="auto" w:fill="D0CEC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383E3D" w:rsidRDefault="006F262E">
            <w:pPr>
              <w:widowControl w:val="0"/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Lowest 25%</w:t>
            </w:r>
          </w:p>
        </w:tc>
        <w:tc>
          <w:tcPr>
            <w:tcW w:w="5520" w:type="dxa"/>
            <w:gridSpan w:val="6"/>
            <w:vMerge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83E3D" w:rsidRDefault="00383E3D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815" w:type="dxa"/>
            <w:gridSpan w:val="2"/>
            <w:vMerge w:val="restart"/>
            <w:shd w:val="clear" w:color="auto" w:fill="E7E8EB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383E3D" w:rsidRDefault="006F262E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</w:t>
            </w:r>
          </w:p>
        </w:tc>
      </w:tr>
      <w:tr w:rsidR="00383E3D" w:rsidTr="00383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tcW w:w="1575" w:type="dxa"/>
            <w:shd w:val="clear" w:color="auto" w:fill="E7E8EB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FE210A"/>
                <w:sz w:val="30"/>
                <w:szCs w:val="30"/>
              </w:rPr>
              <w:t>42%</w:t>
            </w:r>
          </w:p>
        </w:tc>
        <w:tc>
          <w:tcPr>
            <w:tcW w:w="900" w:type="dxa"/>
            <w:shd w:val="clear" w:color="auto" w:fill="E7E8EB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30"/>
                <w:szCs w:val="30"/>
              </w:rPr>
              <w:t>44%</w:t>
            </w:r>
          </w:p>
        </w:tc>
        <w:tc>
          <w:tcPr>
            <w:tcW w:w="795" w:type="dxa"/>
            <w:gridSpan w:val="2"/>
            <w:shd w:val="clear" w:color="auto" w:fill="E7E8EB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30"/>
                <w:szCs w:val="30"/>
              </w:rPr>
              <w:t>42%</w:t>
            </w:r>
          </w:p>
        </w:tc>
        <w:tc>
          <w:tcPr>
            <w:tcW w:w="765" w:type="dxa"/>
            <w:shd w:val="clear" w:color="auto" w:fill="E7E8EB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30"/>
                <w:szCs w:val="30"/>
              </w:rPr>
              <w:t>43%</w:t>
            </w:r>
          </w:p>
        </w:tc>
        <w:tc>
          <w:tcPr>
            <w:tcW w:w="5520" w:type="dxa"/>
            <w:gridSpan w:val="6"/>
            <w:vMerge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83E3D" w:rsidRDefault="00383E3D">
            <w:pPr>
              <w:widowControl w:val="0"/>
              <w:rPr>
                <w:rFonts w:ascii="Arial" w:eastAsia="Arial" w:hAnsi="Arial" w:cs="Arial"/>
              </w:rPr>
            </w:pPr>
          </w:p>
        </w:tc>
        <w:tc>
          <w:tcPr>
            <w:tcW w:w="1815" w:type="dxa"/>
            <w:gridSpan w:val="2"/>
            <w:vMerge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383E3D" w:rsidRDefault="00383E3D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383E3D" w:rsidTr="00383E3D">
        <w:trPr>
          <w:trHeight w:val="1500"/>
        </w:trPr>
        <w:tc>
          <w:tcPr>
            <w:tcW w:w="3090" w:type="dxa"/>
            <w:gridSpan w:val="3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383E3D" w:rsidRDefault="006F262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*Lag Data from 2017-18 </w:t>
            </w:r>
          </w:p>
          <w:p w:rsidR="00383E3D" w:rsidRDefault="006F262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**Lag Data from 2016-17</w:t>
            </w:r>
          </w:p>
        </w:tc>
        <w:tc>
          <w:tcPr>
            <w:tcW w:w="2670" w:type="dxa"/>
            <w:gridSpan w:val="4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30"/>
                <w:szCs w:val="30"/>
              </w:rPr>
              <w:t xml:space="preserve">PERCENT OF TOTAL POINTS </w:t>
            </w:r>
          </w:p>
        </w:tc>
        <w:tc>
          <w:tcPr>
            <w:tcW w:w="900" w:type="dx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30"/>
                <w:szCs w:val="30"/>
              </w:rPr>
              <w:t>2019</w:t>
            </w:r>
          </w:p>
          <w:p w:rsidR="00383E3D" w:rsidRDefault="006F262E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color w:val="3A9262"/>
                <w:sz w:val="30"/>
                <w:szCs w:val="30"/>
              </w:rPr>
              <w:t xml:space="preserve"> 643</w:t>
            </w:r>
          </w:p>
        </w:tc>
        <w:tc>
          <w:tcPr>
            <w:tcW w:w="885" w:type="dx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30"/>
                <w:szCs w:val="30"/>
              </w:rPr>
              <w:t>2019</w:t>
            </w:r>
          </w:p>
          <w:p w:rsidR="00383E3D" w:rsidRDefault="006F262E">
            <w:pPr>
              <w:widowControl w:val="0"/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b/>
                <w:color w:val="3A9262"/>
                <w:sz w:val="30"/>
                <w:szCs w:val="30"/>
              </w:rPr>
              <w:t>58%</w:t>
            </w:r>
          </w:p>
        </w:tc>
        <w:tc>
          <w:tcPr>
            <w:tcW w:w="975" w:type="dx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30"/>
                <w:szCs w:val="30"/>
              </w:rPr>
              <w:t>2019</w:t>
            </w:r>
          </w:p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5B9BD5"/>
                <w:sz w:val="30"/>
                <w:szCs w:val="30"/>
              </w:rPr>
              <w:t>B</w:t>
            </w:r>
          </w:p>
        </w:tc>
        <w:tc>
          <w:tcPr>
            <w:tcW w:w="1035" w:type="dx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30"/>
                <w:szCs w:val="30"/>
              </w:rPr>
              <w:t>2018</w:t>
            </w:r>
          </w:p>
          <w:p w:rsidR="00383E3D" w:rsidRDefault="006F262E">
            <w:pPr>
              <w:widowControl w:val="0"/>
              <w:spacing w:line="240" w:lineRule="auto"/>
              <w:jc w:val="center"/>
              <w:rPr>
                <w:b/>
                <w:color w:val="5B9BD5"/>
                <w:sz w:val="30"/>
                <w:szCs w:val="30"/>
              </w:rPr>
            </w:pPr>
            <w:r>
              <w:rPr>
                <w:sz w:val="30"/>
                <w:szCs w:val="30"/>
              </w:rPr>
              <w:t>631</w:t>
            </w:r>
            <w:r>
              <w:rPr>
                <w:b/>
                <w:color w:val="00B050"/>
                <w:sz w:val="30"/>
                <w:szCs w:val="30"/>
              </w:rPr>
              <w:t xml:space="preserve"> </w:t>
            </w:r>
          </w:p>
        </w:tc>
        <w:tc>
          <w:tcPr>
            <w:tcW w:w="960" w:type="dx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30"/>
                <w:szCs w:val="30"/>
              </w:rPr>
              <w:t>2018</w:t>
            </w:r>
          </w:p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30"/>
                <w:szCs w:val="30"/>
              </w:rPr>
              <w:t>57%</w:t>
            </w:r>
          </w:p>
        </w:tc>
        <w:tc>
          <w:tcPr>
            <w:tcW w:w="855" w:type="dxa"/>
            <w:shd w:val="clear" w:color="auto" w:fill="E7E8EB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30"/>
                <w:szCs w:val="30"/>
              </w:rPr>
              <w:t>2018</w:t>
            </w:r>
          </w:p>
          <w:p w:rsidR="00383E3D" w:rsidRDefault="006F262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30"/>
                <w:szCs w:val="30"/>
              </w:rPr>
              <w:t>B</w:t>
            </w:r>
          </w:p>
        </w:tc>
      </w:tr>
    </w:tbl>
    <w:p w:rsidR="00383E3D" w:rsidRDefault="006F262E">
      <w:pPr>
        <w:widowControl w:val="0"/>
        <w:spacing w:line="240" w:lineRule="auto"/>
        <w:jc w:val="center"/>
      </w:pPr>
      <w:r>
        <w:rPr>
          <w:rFonts w:ascii="Calibri" w:eastAsia="Calibri" w:hAnsi="Calibri" w:cs="Calibri"/>
          <w:b/>
          <w:color w:val="FFFFFF"/>
          <w:sz w:val="36"/>
          <w:szCs w:val="36"/>
        </w:rPr>
        <w:t xml:space="preserve">LAKE </w:t>
      </w:r>
      <w:proofErr w:type="spellStart"/>
      <w:r>
        <w:rPr>
          <w:rFonts w:ascii="Calibri" w:eastAsia="Calibri" w:hAnsi="Calibri" w:cs="Calibri"/>
          <w:b/>
          <w:color w:val="FFFFFF"/>
          <w:sz w:val="36"/>
          <w:szCs w:val="36"/>
        </w:rPr>
        <w:t>LAKE</w:t>
      </w:r>
      <w:proofErr w:type="spellEnd"/>
      <w:r>
        <w:rPr>
          <w:rFonts w:ascii="Calibri" w:eastAsia="Calibri" w:hAnsi="Calibri" w:cs="Calibri"/>
          <w:b/>
          <w:color w:val="FFFFFF"/>
          <w:sz w:val="36"/>
          <w:szCs w:val="36"/>
        </w:rPr>
        <w:t xml:space="preserve"> </w:t>
      </w:r>
    </w:p>
    <w:sectPr w:rsidR="00383E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3D"/>
    <w:rsid w:val="00383E3D"/>
    <w:rsid w:val="006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5966C5-148B-485C-A3DC-CFA4D2C6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6E7EB"/>
    </w:tcPr>
    <w:tblStylePr w:type="firstRow">
      <w:rPr>
        <w:rFonts w:ascii="Calibri" w:eastAsia="Calibri" w:hAnsi="Calibri" w:cs="Calibri"/>
        <w:b/>
        <w:i w:val="0"/>
        <w:color w:val="FFFFFF"/>
      </w:rPr>
      <w:tblPr/>
      <w:tcPr>
        <w:tcBorders>
          <w:bottom w:val="single" w:sz="24" w:space="0" w:color="FFFFFF"/>
        </w:tcBorders>
        <w:shd w:val="clear" w:color="auto" w:fill="5B9BD5"/>
      </w:tcPr>
    </w:tblStylePr>
    <w:tblStylePr w:type="lastRow">
      <w:rPr>
        <w:rFonts w:ascii="Calibri" w:eastAsia="Calibri" w:hAnsi="Calibri" w:cs="Calibri"/>
        <w:b/>
        <w:i w:val="0"/>
        <w:color w:val="FFFFFF"/>
      </w:rPr>
      <w:tblPr/>
      <w:tcPr>
        <w:tcBorders>
          <w:top w:val="single" w:sz="24" w:space="0" w:color="FFFFFF"/>
        </w:tcBorders>
        <w:shd w:val="clear" w:color="auto" w:fill="5B9BD5"/>
      </w:tcPr>
    </w:tblStylePr>
    <w:tblStylePr w:type="firstCol">
      <w:rPr>
        <w:rFonts w:ascii="Calibri" w:eastAsia="Calibri" w:hAnsi="Calibri" w:cs="Calibri"/>
        <w:b/>
        <w:i w:val="0"/>
        <w:color w:val="FFFFFF"/>
      </w:rPr>
      <w:tblPr/>
      <w:tcPr>
        <w:shd w:val="clear" w:color="auto" w:fill="5B9BD5"/>
      </w:tcPr>
    </w:tblStylePr>
    <w:tblStylePr w:type="lastCol">
      <w:rPr>
        <w:rFonts w:ascii="Calibri" w:eastAsia="Calibri" w:hAnsi="Calibri" w:cs="Calibri"/>
        <w:b/>
        <w:i w:val="0"/>
        <w:color w:val="FFFFFF"/>
      </w:rPr>
      <w:tblPr/>
      <w:tcPr>
        <w:shd w:val="clear" w:color="auto" w:fill="5B9BD5"/>
      </w:tcPr>
    </w:tblStylePr>
    <w:tblStylePr w:type="band1Vert">
      <w:tblPr/>
      <w:tcPr>
        <w:shd w:val="clear" w:color="auto" w:fill="CACDD4"/>
      </w:tcPr>
    </w:tblStylePr>
    <w:tblStylePr w:type="band1Horz">
      <w:tblPr/>
      <w:tcPr>
        <w:shd w:val="clear" w:color="auto" w:fill="CACDD4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County Schools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Obando, Laine C</dc:creator>
  <cp:lastModifiedBy>Obando, Laine C</cp:lastModifiedBy>
  <cp:revision>2</cp:revision>
  <dcterms:created xsi:type="dcterms:W3CDTF">2021-10-08T17:14:00Z</dcterms:created>
  <dcterms:modified xsi:type="dcterms:W3CDTF">2021-10-08T17:14:00Z</dcterms:modified>
</cp:coreProperties>
</file>