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1410"/>
        <w:gridCol w:w="2175"/>
        <w:gridCol w:w="630"/>
        <w:gridCol w:w="630"/>
        <w:gridCol w:w="825"/>
        <w:gridCol w:w="825"/>
        <w:gridCol w:w="825"/>
        <w:gridCol w:w="825"/>
        <w:gridCol w:w="960"/>
      </w:tblGrid>
      <w:tr w:rsidR="00F85A9B" w:rsidTr="00A413BF">
        <w:trPr>
          <w:trHeight w:val="420"/>
        </w:trPr>
        <w:tc>
          <w:tcPr>
            <w:tcW w:w="94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</w:pP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State Overall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Eng. Language Arts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Total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269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60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Sub Group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Grade/Subject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Rep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%Basic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%Prof/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bookmarkStart w:id="0" w:name="_GoBack"/>
        <w:bookmarkEnd w:id="0"/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English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65,694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16.7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61.9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17.3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79.2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English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64,938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18.1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73.7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</w:pP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State Overall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Mathematics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Total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269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4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Sub Group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Grade/Subject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Rep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%Basic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%Prof/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65,291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19.7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47.6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65.8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67,590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18.5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43.3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18.6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61.9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19,154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37.0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34.9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71.9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20,484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29.9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70.2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21,682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14.7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37.5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28.5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66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</w:pP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State Overall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Science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Total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269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4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Sub Group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Grade/Subject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Rep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%Basic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%Prof/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Biology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65,013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27.7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20.7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65.3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Biology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64,302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6.4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45.8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66.8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Biology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65,791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49.3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25.0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74.3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</w:pP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State Overall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Social Studies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Total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269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4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Sub Group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Grade/Subject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Rep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%Basic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%Prof/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Government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60,193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43.2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21.8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65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Government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58,742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26.9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23.3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63.3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Government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60,062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7.2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29.5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18.8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63.4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</w:pP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DAVID H. HICKMAN HIGH (1050)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Eng. Language Arts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Total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269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4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Sub Group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Grade/Subject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Rep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%Basic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%Prof/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English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14.4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59.9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21.7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81.6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English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382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49.0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17.3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66.3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</w:pP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DAVID H. HICKMAN HIGH (1050)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Mathematics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Total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269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4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Sub Group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Grade/Subject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Rep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%Basic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%Prof/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16.5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59.2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29.4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45.3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341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30.8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63.9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20.4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29.9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72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Algebra 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43.4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31.8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75.2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</w:pP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DAVID H. HICKMAN HIGH (1050)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Science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Total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269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4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Sub Group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Grade/Subject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Rep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%Basic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%Prof/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Biology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383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8.9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25.9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68.2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Biology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40.3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40.1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80.4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Biology 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386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22.5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39.9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32.6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72.5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</w:pP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DAVID H. HICKMAN HIGH (1050)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Social Studies</w:t>
            </w:r>
          </w:p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Total</w:t>
            </w:r>
          </w:p>
        </w:tc>
      </w:tr>
      <w:tr w:rsidR="00F85A9B" w:rsidTr="00A413BF">
        <w:trPr>
          <w:trHeight w:val="420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269"/>
        </w:trPr>
        <w:tc>
          <w:tcPr>
            <w:tcW w:w="94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5A9B" w:rsidTr="00A413BF">
        <w:trPr>
          <w:trHeight w:val="4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Sub Group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Grade/Subject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Rep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%BB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%Basic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%Prof/</w:t>
            </w:r>
            <w:proofErr w:type="spellStart"/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Adv</w:t>
            </w:r>
            <w:proofErr w:type="spellEnd"/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Government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43.0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24.1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67.1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Government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383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11.5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22.2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37.6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28.7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66.3</w:t>
            </w:r>
          </w:p>
        </w:tc>
      </w:tr>
      <w:tr w:rsidR="00F85A9B" w:rsidTr="00A413BF">
        <w:trPr>
          <w:trHeight w:val="28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Government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437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7.1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47.8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21.3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69.1</w:t>
            </w:r>
          </w:p>
        </w:tc>
      </w:tr>
    </w:tbl>
    <w:p w:rsidR="00F85A9B" w:rsidRDefault="00F85A9B" w:rsidP="00F85A9B">
      <w:pPr>
        <w:rPr>
          <w:rFonts w:ascii="Arial" w:eastAsia="Arial" w:hAnsi="Arial" w:cs="Arial"/>
          <w:b/>
          <w:sz w:val="16"/>
          <w:szCs w:val="16"/>
        </w:rPr>
      </w:pPr>
    </w:p>
    <w:p w:rsidR="00F85A9B" w:rsidRDefault="00F85A9B" w:rsidP="00F85A9B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W w:w="936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800"/>
        <w:gridCol w:w="1980"/>
        <w:gridCol w:w="1980"/>
      </w:tblGrid>
      <w:tr w:rsidR="00F85A9B" w:rsidTr="00A413BF">
        <w:trPr>
          <w:trHeight w:val="4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DAVID H. HICKMAN HIGH (1050)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2015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2016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2017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Number of Graduates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</w:t>
            </w:r>
          </w:p>
        </w:tc>
      </w:tr>
      <w:tr w:rsidR="00F85A9B" w:rsidTr="00A413BF">
        <w:trPr>
          <w:trHeight w:val="2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of Students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</w:p>
        </w:tc>
      </w:tr>
      <w:tr w:rsidR="00F85A9B" w:rsidTr="00A413BF">
        <w:trPr>
          <w:trHeight w:val="2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Graduation Rate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92.47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Number of Black Graduates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of Black Students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Black Graduation Rate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83.58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78.13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78.57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Number of Hispanic Graduates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of Hispanic Students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</w:tr>
      <w:tr w:rsidR="00F85A9B" w:rsidTr="00A413BF">
        <w:trPr>
          <w:trHeight w:val="4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Hispanic Graduation Rate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96.00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72.22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90.48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Number of White Graduates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244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Number of White Students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256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White Graduation Rate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95.31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Number of Other Graduates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of Other Students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Graduation Rate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</w:tr>
      <w:tr w:rsidR="00F85A9B" w:rsidTr="00A413BF">
        <w:trPr>
          <w:trHeight w:val="4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IEP Graduation Rate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79.55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68.57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80.43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ELL Graduation Rate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</w:tr>
      <w:tr w:rsidR="00F85A9B" w:rsidTr="00A413BF">
        <w:trPr>
          <w:trHeight w:val="3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FRL Graduation Rate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83.33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5A9B" w:rsidRDefault="00F85A9B" w:rsidP="00A413BF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84.26</w:t>
            </w:r>
          </w:p>
        </w:tc>
      </w:tr>
    </w:tbl>
    <w:p w:rsidR="00F85A9B" w:rsidRDefault="00F85A9B" w:rsidP="00F85A9B">
      <w:pPr>
        <w:rPr>
          <w:rFonts w:ascii="Arial" w:eastAsia="Arial" w:hAnsi="Arial" w:cs="Arial"/>
          <w:b/>
          <w:sz w:val="16"/>
          <w:szCs w:val="16"/>
        </w:rPr>
      </w:pPr>
    </w:p>
    <w:p w:rsidR="00370145" w:rsidRDefault="00370145"/>
    <w:sectPr w:rsidR="003701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64" w:rsidRDefault="00645A64" w:rsidP="00F85A9B">
      <w:r>
        <w:separator/>
      </w:r>
    </w:p>
  </w:endnote>
  <w:endnote w:type="continuationSeparator" w:id="0">
    <w:p w:rsidR="00645A64" w:rsidRDefault="00645A64" w:rsidP="00F8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64" w:rsidRDefault="00645A64" w:rsidP="00F85A9B">
      <w:r>
        <w:separator/>
      </w:r>
    </w:p>
  </w:footnote>
  <w:footnote w:type="continuationSeparator" w:id="0">
    <w:p w:rsidR="00645A64" w:rsidRDefault="00645A64" w:rsidP="00F8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9B" w:rsidRPr="00F85A9B" w:rsidRDefault="00F85A9B" w:rsidP="00F85A9B">
    <w:pPr>
      <w:pStyle w:val="Header"/>
      <w:jc w:val="center"/>
      <w:rPr>
        <w:sz w:val="32"/>
        <w:szCs w:val="32"/>
      </w:rPr>
    </w:pPr>
    <w:r w:rsidRPr="00F85A9B">
      <w:rPr>
        <w:sz w:val="32"/>
        <w:szCs w:val="32"/>
      </w:rPr>
      <w:t>Hickman High School Achievement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9B"/>
    <w:rsid w:val="00370145"/>
    <w:rsid w:val="00645A64"/>
    <w:rsid w:val="00F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498C"/>
  <w15:chartTrackingRefBased/>
  <w15:docId w15:val="{C07A7EA9-42D4-4D1E-BE54-2DF7649A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5A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Tilley</dc:creator>
  <cp:keywords/>
  <dc:description/>
  <cp:lastModifiedBy>Ben Tilley</cp:lastModifiedBy>
  <cp:revision>1</cp:revision>
  <dcterms:created xsi:type="dcterms:W3CDTF">2019-01-21T13:24:00Z</dcterms:created>
  <dcterms:modified xsi:type="dcterms:W3CDTF">2019-01-21T13:25:00Z</dcterms:modified>
</cp:coreProperties>
</file>