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2E" w:rsidRDefault="00676B1D" w:rsidP="00676B1D">
      <w:pPr>
        <w:jc w:val="center"/>
        <w:rPr>
          <w:rFonts w:ascii="HelloLucy" w:hAnsi="HelloLucy"/>
          <w:sz w:val="36"/>
          <w:szCs w:val="36"/>
        </w:rPr>
      </w:pPr>
      <w:bookmarkStart w:id="0" w:name="_GoBack"/>
      <w:bookmarkEnd w:id="0"/>
      <w:r w:rsidRPr="00676B1D">
        <w:rPr>
          <w:rFonts w:ascii="HelloLucy" w:hAnsi="HelloLucy"/>
          <w:sz w:val="36"/>
          <w:szCs w:val="36"/>
        </w:rPr>
        <w:t>Fractions Strategy Ladder</w:t>
      </w:r>
    </w:p>
    <w:p w:rsidR="003C5C13" w:rsidRPr="003C5C13" w:rsidRDefault="003C5C13" w:rsidP="003C5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3336"/>
        <w:gridCol w:w="2733"/>
        <w:gridCol w:w="2746"/>
        <w:gridCol w:w="3096"/>
      </w:tblGrid>
      <w:tr w:rsidR="0009096C" w:rsidTr="003C5C13">
        <w:tc>
          <w:tcPr>
            <w:tcW w:w="2878" w:type="dxa"/>
          </w:tcPr>
          <w:p w:rsidR="003C5C13" w:rsidRPr="003C5C13" w:rsidRDefault="0099239B" w:rsidP="00676B1D">
            <w:pPr>
              <w:jc w:val="center"/>
              <w:rPr>
                <w:rFonts w:ascii="HelloLucy" w:hAnsi="HelloLucy"/>
                <w:sz w:val="28"/>
                <w:szCs w:val="28"/>
              </w:rPr>
            </w:pPr>
            <w:r>
              <w:rPr>
                <w:rFonts w:ascii="HelloLucy" w:hAnsi="HelloLucy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3C5C13" w:rsidRPr="003C5C13" w:rsidRDefault="0099239B" w:rsidP="00676B1D">
            <w:pPr>
              <w:jc w:val="center"/>
              <w:rPr>
                <w:rFonts w:ascii="HelloLucy" w:hAnsi="HelloLucy"/>
                <w:sz w:val="28"/>
                <w:szCs w:val="28"/>
              </w:rPr>
            </w:pPr>
            <w:r>
              <w:rPr>
                <w:rFonts w:ascii="HelloLucy" w:hAnsi="HelloLucy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3C5C13" w:rsidRPr="003C5C13" w:rsidRDefault="0099239B" w:rsidP="00676B1D">
            <w:pPr>
              <w:jc w:val="center"/>
              <w:rPr>
                <w:rFonts w:ascii="HelloLucy" w:hAnsi="HelloLucy"/>
                <w:sz w:val="28"/>
                <w:szCs w:val="28"/>
              </w:rPr>
            </w:pPr>
            <w:r>
              <w:rPr>
                <w:rFonts w:ascii="HelloLucy" w:hAnsi="HelloLucy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3C5C13" w:rsidRPr="003C5C13" w:rsidRDefault="0099239B" w:rsidP="00676B1D">
            <w:pPr>
              <w:jc w:val="center"/>
              <w:rPr>
                <w:rFonts w:ascii="HelloLucy" w:hAnsi="HelloLucy"/>
                <w:sz w:val="28"/>
                <w:szCs w:val="28"/>
              </w:rPr>
            </w:pPr>
            <w:r>
              <w:rPr>
                <w:rFonts w:ascii="HelloLucy" w:hAnsi="HelloLucy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3C5C13" w:rsidRPr="003C5C13" w:rsidRDefault="0099239B" w:rsidP="00676B1D">
            <w:pPr>
              <w:jc w:val="center"/>
              <w:rPr>
                <w:rFonts w:ascii="HelloLucy" w:hAnsi="HelloLucy"/>
                <w:sz w:val="28"/>
                <w:szCs w:val="28"/>
              </w:rPr>
            </w:pPr>
            <w:r>
              <w:rPr>
                <w:rFonts w:ascii="HelloLucy" w:hAnsi="HelloLucy"/>
                <w:sz w:val="28"/>
                <w:szCs w:val="28"/>
              </w:rPr>
              <w:t>5</w:t>
            </w:r>
          </w:p>
        </w:tc>
      </w:tr>
      <w:tr w:rsidR="0009096C" w:rsidTr="003C5C13">
        <w:tc>
          <w:tcPr>
            <w:tcW w:w="2878" w:type="dxa"/>
          </w:tcPr>
          <w:p w:rsidR="003C5C13" w:rsidRPr="003C5C13" w:rsidRDefault="003C5C13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</w:p>
        </w:tc>
        <w:tc>
          <w:tcPr>
            <w:tcW w:w="2878" w:type="dxa"/>
          </w:tcPr>
          <w:p w:rsidR="003C5C13" w:rsidRDefault="003C5C13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 w:rsidRPr="003C5C13">
              <w:rPr>
                <w:rFonts w:ascii="HelloLucy" w:hAnsi="HelloLucy"/>
                <w:sz w:val="20"/>
                <w:szCs w:val="20"/>
              </w:rPr>
              <w:t xml:space="preserve">Understands that the problem is asking him/her to distribute. </w:t>
            </w:r>
          </w:p>
          <w:p w:rsidR="0009096C" w:rsidRDefault="0009096C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</w:p>
          <w:p w:rsidR="0009096C" w:rsidRPr="003C5C13" w:rsidRDefault="0009096C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B2BEFA" wp14:editId="27761D6D">
                  <wp:extent cx="1980952" cy="1447619"/>
                  <wp:effectExtent l="0" t="0" r="63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52" cy="1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3C5C13" w:rsidRDefault="003C5C13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Can share fairly, but may not split the remainder into the correct number of pieces or into uneven pieces. </w:t>
            </w:r>
          </w:p>
          <w:p w:rsidR="0009096C" w:rsidRDefault="0009096C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A6B211" wp14:editId="07F85799">
                  <wp:extent cx="1339703" cy="792885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003" cy="802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096C" w:rsidRPr="003C5C13" w:rsidRDefault="0009096C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0085AF" wp14:editId="13F3F1E6">
                  <wp:extent cx="1190846" cy="687707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82" cy="700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</w:tcPr>
          <w:p w:rsidR="0009096C" w:rsidRDefault="003C5C13" w:rsidP="0099239B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Can share fairly </w:t>
            </w:r>
            <w:r w:rsidR="0099239B">
              <w:rPr>
                <w:rFonts w:ascii="HelloLucy" w:hAnsi="HelloLucy"/>
                <w:sz w:val="20"/>
                <w:szCs w:val="20"/>
              </w:rPr>
              <w:t>and divide remainder between 2 or 4 sharers.</w:t>
            </w:r>
          </w:p>
          <w:p w:rsidR="0009096C" w:rsidRDefault="0009096C" w:rsidP="0099239B">
            <w:pPr>
              <w:jc w:val="center"/>
              <w:rPr>
                <w:rFonts w:ascii="HelloLucy" w:hAnsi="HelloLucy"/>
                <w:sz w:val="20"/>
                <w:szCs w:val="20"/>
              </w:rPr>
            </w:pPr>
          </w:p>
          <w:p w:rsidR="003C5C13" w:rsidRPr="003C5C13" w:rsidRDefault="0009096C" w:rsidP="0099239B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71AC50" wp14:editId="43050438">
                  <wp:extent cx="1371600" cy="173842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92" cy="174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9239B">
              <w:rPr>
                <w:rFonts w:ascii="HelloLucy" w:hAnsi="HelloLucy"/>
                <w:sz w:val="20"/>
                <w:szCs w:val="20"/>
              </w:rPr>
              <w:t xml:space="preserve"> </w:t>
            </w:r>
            <w:r w:rsidR="003C5C13">
              <w:rPr>
                <w:rFonts w:ascii="HelloLucy" w:hAnsi="HelloLucy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3C5C13" w:rsidRDefault="0099239B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 w:rsidRPr="0099239B">
              <w:rPr>
                <w:rFonts w:ascii="HelloLucy" w:hAnsi="HelloLucy"/>
                <w:sz w:val="20"/>
                <w:szCs w:val="20"/>
                <w:highlight w:val="yellow"/>
              </w:rPr>
              <w:t>Can share fairly and divide r</w:t>
            </w:r>
            <w:r>
              <w:rPr>
                <w:rFonts w:ascii="HelloLucy" w:hAnsi="HelloLucy"/>
                <w:sz w:val="20"/>
                <w:szCs w:val="20"/>
                <w:highlight w:val="yellow"/>
              </w:rPr>
              <w:t xml:space="preserve">emainder between 2 or 4 sharers </w:t>
            </w:r>
            <w:r w:rsidRPr="0099239B">
              <w:rPr>
                <w:rFonts w:ascii="HelloLucy" w:hAnsi="HelloLucy"/>
                <w:sz w:val="20"/>
                <w:szCs w:val="20"/>
                <w:highlight w:val="yellow"/>
              </w:rPr>
              <w:t>and are able to verbally name the amount each child has.</w:t>
            </w:r>
            <w:r>
              <w:rPr>
                <w:rFonts w:ascii="HelloLucy" w:hAnsi="HelloLucy"/>
                <w:sz w:val="20"/>
                <w:szCs w:val="20"/>
              </w:rPr>
              <w:t xml:space="preserve"> </w:t>
            </w:r>
          </w:p>
          <w:p w:rsidR="0009096C" w:rsidRDefault="0009096C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</w:p>
          <w:p w:rsidR="0009096C" w:rsidRPr="003C5C13" w:rsidRDefault="0009096C" w:rsidP="003C5C13">
            <w:pPr>
              <w:jc w:val="center"/>
              <w:rPr>
                <w:rFonts w:ascii="HelloLucy" w:hAnsi="HelloLucy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F4360A" wp14:editId="400BDB02">
                  <wp:extent cx="1828800" cy="1409490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36" cy="141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96C" w:rsidTr="003C5C13">
        <w:tc>
          <w:tcPr>
            <w:tcW w:w="2878" w:type="dxa"/>
          </w:tcPr>
          <w:p w:rsid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-Use only problems that result in whole numbers. </w:t>
            </w:r>
          </w:p>
          <w:p w:rsidR="003C5C13" w:rsidRP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-Have students use manipulatives to act out the problem. </w:t>
            </w:r>
          </w:p>
        </w:tc>
        <w:tc>
          <w:tcPr>
            <w:tcW w:w="2878" w:type="dxa"/>
          </w:tcPr>
          <w:p w:rsidR="003C5C13" w:rsidRPr="003C5C13" w:rsidRDefault="003C5C13" w:rsidP="003C5C13">
            <w:pPr>
              <w:pStyle w:val="ListParagraph"/>
              <w:numPr>
                <w:ilvl w:val="0"/>
                <w:numId w:val="1"/>
              </w:numPr>
              <w:rPr>
                <w:rFonts w:ascii="HelloLucy" w:hAnsi="HelloLucy"/>
                <w:sz w:val="20"/>
                <w:szCs w:val="20"/>
              </w:rPr>
            </w:pPr>
            <w:r w:rsidRPr="003C5C13">
              <w:rPr>
                <w:rFonts w:ascii="HelloLucy" w:hAnsi="HelloLucy"/>
                <w:sz w:val="20"/>
                <w:szCs w:val="20"/>
              </w:rPr>
              <w:t>“Is that fair/equal?”</w:t>
            </w:r>
          </w:p>
          <w:p w:rsidR="003C5C13" w:rsidRPr="003C5C13" w:rsidRDefault="003C5C13" w:rsidP="003C5C13">
            <w:pPr>
              <w:pStyle w:val="ListParagraph"/>
              <w:numPr>
                <w:ilvl w:val="0"/>
                <w:numId w:val="1"/>
              </w:numPr>
              <w:rPr>
                <w:rFonts w:ascii="HelloLucy" w:hAnsi="HelloLucy"/>
                <w:sz w:val="20"/>
                <w:szCs w:val="20"/>
              </w:rPr>
            </w:pPr>
            <w:r w:rsidRPr="003C5C13">
              <w:rPr>
                <w:rFonts w:ascii="HelloLucy" w:hAnsi="HelloLucy"/>
                <w:sz w:val="20"/>
                <w:szCs w:val="20"/>
              </w:rPr>
              <w:t>“How can you share the last cookie fairly?</w:t>
            </w:r>
          </w:p>
          <w:p w:rsidR="003C5C13" w:rsidRPr="003C5C13" w:rsidRDefault="003C5C13" w:rsidP="003C5C13">
            <w:pPr>
              <w:pStyle w:val="ListParagraph"/>
              <w:numPr>
                <w:ilvl w:val="0"/>
                <w:numId w:val="1"/>
              </w:numPr>
              <w:rPr>
                <w:rFonts w:ascii="HelloLucy" w:hAnsi="HelloLucy"/>
                <w:sz w:val="20"/>
                <w:szCs w:val="20"/>
              </w:rPr>
            </w:pPr>
            <w:r w:rsidRPr="003C5C13">
              <w:rPr>
                <w:rFonts w:ascii="HelloLucy" w:hAnsi="HelloLucy"/>
                <w:sz w:val="20"/>
                <w:szCs w:val="20"/>
              </w:rPr>
              <w:t>“Make sure you share everything!”</w:t>
            </w:r>
          </w:p>
          <w:p w:rsidR="003C5C13" w:rsidRP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</w:p>
          <w:p w:rsidR="003C5C13" w:rsidRP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 w:rsidRPr="003C5C13">
              <w:rPr>
                <w:rFonts w:ascii="HelloLucy" w:hAnsi="HelloLucy"/>
                <w:sz w:val="20"/>
                <w:szCs w:val="20"/>
              </w:rPr>
              <w:t xml:space="preserve">-Use manipulatives.  If solving for a mixed fraction make sure the manipulatives can be divided. </w:t>
            </w:r>
          </w:p>
        </w:tc>
        <w:tc>
          <w:tcPr>
            <w:tcW w:w="2878" w:type="dxa"/>
          </w:tcPr>
          <w:p w:rsidR="003C5C13" w:rsidRDefault="003C5C13" w:rsidP="003C5C13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“How did you divide/split the last cookie? Why?”</w:t>
            </w:r>
          </w:p>
          <w:p w:rsidR="003C5C13" w:rsidRPr="003C5C13" w:rsidRDefault="003C5C13" w:rsidP="003C5C13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 w:rsidRPr="003C5C13">
              <w:rPr>
                <w:rFonts w:ascii="HelloLucy" w:hAnsi="HelloLucy"/>
                <w:sz w:val="20"/>
                <w:szCs w:val="20"/>
              </w:rPr>
              <w:t>“Is that fair/equal?”</w:t>
            </w:r>
          </w:p>
          <w:p w:rsidR="003C5C13" w:rsidRDefault="003C5C13" w:rsidP="003C5C13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“Will they be getting the same amount?”</w:t>
            </w:r>
          </w:p>
          <w:p w:rsid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</w:p>
          <w:p w:rsid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-Use piece of paper and allow student to divide it and then compare the pieces to see if they are the same. </w:t>
            </w:r>
          </w:p>
          <w:p w:rsidR="003C5C13" w:rsidRP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-Show the students how to appropriately split a unit. </w:t>
            </w:r>
          </w:p>
          <w:p w:rsidR="003C5C13" w:rsidRPr="003C5C13" w:rsidRDefault="003C5C13" w:rsidP="003C5C13">
            <w:pPr>
              <w:pStyle w:val="ListParagraph"/>
              <w:rPr>
                <w:rFonts w:ascii="HelloLucy" w:hAnsi="HelloLucy"/>
                <w:sz w:val="20"/>
                <w:szCs w:val="20"/>
              </w:rPr>
            </w:pPr>
          </w:p>
        </w:tc>
        <w:tc>
          <w:tcPr>
            <w:tcW w:w="2878" w:type="dxa"/>
          </w:tcPr>
          <w:p w:rsidR="003C5C13" w:rsidRDefault="003C5C13" w:rsidP="003C5C13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“How many cookies did each child get?”</w:t>
            </w:r>
          </w:p>
          <w:p w:rsidR="003C5C13" w:rsidRDefault="003C5C13" w:rsidP="003C5C13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“How did you divide/split the last cookie? Why?”</w:t>
            </w:r>
          </w:p>
          <w:p w:rsidR="003C5C13" w:rsidRDefault="003C5C13" w:rsidP="003C5C13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“What does it mean when we split something in half?”</w:t>
            </w:r>
          </w:p>
          <w:p w:rsidR="003C5C13" w:rsidRDefault="003C5C13" w:rsidP="003C5C13">
            <w:pPr>
              <w:pStyle w:val="ListParagraph"/>
              <w:ind w:left="360"/>
              <w:rPr>
                <w:rFonts w:ascii="HelloLucy" w:hAnsi="HelloLucy"/>
                <w:sz w:val="20"/>
                <w:szCs w:val="20"/>
              </w:rPr>
            </w:pPr>
          </w:p>
          <w:p w:rsid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-Use anchor chart</w:t>
            </w:r>
          </w:p>
          <w:p w:rsid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-Make sure students understand the concept of ‘whole’</w:t>
            </w:r>
          </w:p>
          <w:p w:rsidR="003C5C13" w:rsidRP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-Use sentence frame to help students explain their thinking of. </w:t>
            </w:r>
          </w:p>
          <w:p w:rsidR="003C5C13" w:rsidRPr="003C5C13" w:rsidRDefault="003C5C13" w:rsidP="003C5C13">
            <w:pPr>
              <w:pStyle w:val="ListParagraph"/>
              <w:rPr>
                <w:rFonts w:ascii="HelloLucy" w:hAnsi="HelloLucy"/>
                <w:sz w:val="20"/>
                <w:szCs w:val="20"/>
              </w:rPr>
            </w:pPr>
          </w:p>
        </w:tc>
        <w:tc>
          <w:tcPr>
            <w:tcW w:w="2878" w:type="dxa"/>
          </w:tcPr>
          <w:p w:rsidR="0099239B" w:rsidRDefault="0099239B" w:rsidP="0099239B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“How many cookies did each child get?”</w:t>
            </w:r>
          </w:p>
          <w:p w:rsidR="0099239B" w:rsidRDefault="0099239B" w:rsidP="0099239B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“How did you divide/split the last cookie? Why?”</w:t>
            </w:r>
          </w:p>
          <w:p w:rsidR="0099239B" w:rsidRDefault="0099239B" w:rsidP="0099239B">
            <w:pPr>
              <w:pStyle w:val="ListParagraph"/>
              <w:numPr>
                <w:ilvl w:val="0"/>
                <w:numId w:val="2"/>
              </w:num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>“How could we record our thinking so someone else will understand what’s in our picture?”</w:t>
            </w:r>
          </w:p>
          <w:p w:rsidR="003C5C13" w:rsidRDefault="003C5C13" w:rsidP="003C5C13">
            <w:pPr>
              <w:rPr>
                <w:rFonts w:ascii="HelloLucy" w:hAnsi="HelloLucy"/>
                <w:sz w:val="20"/>
                <w:szCs w:val="20"/>
              </w:rPr>
            </w:pPr>
          </w:p>
          <w:p w:rsidR="0099239B" w:rsidRPr="003C5C13" w:rsidRDefault="0099239B" w:rsidP="003C5C13">
            <w:pPr>
              <w:rPr>
                <w:rFonts w:ascii="HelloLucy" w:hAnsi="HelloLucy"/>
                <w:sz w:val="20"/>
                <w:szCs w:val="20"/>
              </w:rPr>
            </w:pPr>
            <w:r>
              <w:rPr>
                <w:rFonts w:ascii="HelloLucy" w:hAnsi="HelloLucy"/>
                <w:sz w:val="20"/>
                <w:szCs w:val="20"/>
              </w:rPr>
              <w:t xml:space="preserve">-Extend students thinking with 3 or 6 sharers. </w:t>
            </w:r>
          </w:p>
        </w:tc>
      </w:tr>
    </w:tbl>
    <w:p w:rsidR="00676B1D" w:rsidRDefault="00676B1D" w:rsidP="00676B1D">
      <w:pPr>
        <w:jc w:val="center"/>
        <w:rPr>
          <w:rFonts w:ascii="HelloLucy" w:hAnsi="HelloLucy"/>
          <w:sz w:val="28"/>
          <w:szCs w:val="28"/>
        </w:rPr>
      </w:pPr>
    </w:p>
    <w:p w:rsidR="00676B1D" w:rsidRPr="00676B1D" w:rsidRDefault="00676B1D" w:rsidP="00676B1D">
      <w:pPr>
        <w:jc w:val="center"/>
        <w:rPr>
          <w:rFonts w:ascii="HelloLucy" w:hAnsi="HelloLucy"/>
          <w:sz w:val="28"/>
          <w:szCs w:val="28"/>
        </w:rPr>
      </w:pPr>
      <w:r>
        <w:rPr>
          <w:rFonts w:ascii="HelloLucy" w:hAnsi="HelloLucy"/>
          <w:sz w:val="28"/>
          <w:szCs w:val="28"/>
        </w:rPr>
        <w:t>Least Sophisticated   &lt;-------------------------------------------------------------------&gt;   Most Sophisticated</w:t>
      </w:r>
    </w:p>
    <w:sectPr w:rsidR="00676B1D" w:rsidRPr="00676B1D" w:rsidSect="00676B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Lucy">
    <w:altName w:val="Calibri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20851"/>
    <w:multiLevelType w:val="hybridMultilevel"/>
    <w:tmpl w:val="54AEE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814CC"/>
    <w:multiLevelType w:val="hybridMultilevel"/>
    <w:tmpl w:val="2A44C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1D"/>
    <w:rsid w:val="0009096C"/>
    <w:rsid w:val="0015757C"/>
    <w:rsid w:val="003C5C13"/>
    <w:rsid w:val="004A252E"/>
    <w:rsid w:val="00676B1D"/>
    <w:rsid w:val="008D2F32"/>
    <w:rsid w:val="009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5CB2B-8C85-4C6A-AFA4-60A41DA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5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Binder, Sara</dc:creator>
  <cp:keywords/>
  <dc:description/>
  <cp:lastModifiedBy>Franck, Alexandra</cp:lastModifiedBy>
  <cp:revision>2</cp:revision>
  <cp:lastPrinted>2018-05-09T12:17:00Z</cp:lastPrinted>
  <dcterms:created xsi:type="dcterms:W3CDTF">2019-03-11T17:15:00Z</dcterms:created>
  <dcterms:modified xsi:type="dcterms:W3CDTF">2019-03-11T17:15:00Z</dcterms:modified>
</cp:coreProperties>
</file>