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192" w:rsidRDefault="00997192" w:rsidP="002A717A">
      <w:r>
        <w:t>Valley Elementary School</w:t>
      </w:r>
    </w:p>
    <w:p w:rsidR="00997192" w:rsidRDefault="00997192" w:rsidP="002A717A">
      <w:r>
        <w:t>Frederick County Public Schools</w:t>
      </w:r>
    </w:p>
    <w:p w:rsidR="00997192" w:rsidRDefault="00997192" w:rsidP="002A717A">
      <w:r>
        <w:t>Jefferson, MD</w:t>
      </w:r>
    </w:p>
    <w:p w:rsidR="00997192" w:rsidRDefault="00997192" w:rsidP="002A717A">
      <w:r>
        <w:t>Solution Tree Model PLC School Submission</w:t>
      </w:r>
    </w:p>
    <w:p w:rsidR="00997192" w:rsidRDefault="00997192" w:rsidP="002A717A">
      <w:r>
        <w:t>2/1/2021</w:t>
      </w:r>
    </w:p>
    <w:p w:rsidR="0059075B" w:rsidRDefault="0059075B" w:rsidP="002A717A">
      <w:r>
        <w:t>John D. Ewald, Ed. D.</w:t>
      </w:r>
    </w:p>
    <w:p w:rsidR="00997192" w:rsidRDefault="00997192" w:rsidP="002A717A"/>
    <w:p w:rsidR="00997192" w:rsidRDefault="00997192" w:rsidP="002A717A">
      <w:pPr>
        <w:pStyle w:val="NormalWeb"/>
        <w:spacing w:before="0" w:beforeAutospacing="0" w:after="0" w:afterAutospacing="0"/>
        <w:textAlignment w:val="baseline"/>
        <w:rPr>
          <w:rFonts w:ascii="Source Sans Pro" w:hAnsi="Source Sans Pro"/>
          <w:color w:val="333333"/>
        </w:rPr>
      </w:pPr>
      <w:r>
        <w:rPr>
          <w:rStyle w:val="Strong"/>
          <w:rFonts w:ascii="Source Sans Pro" w:hAnsi="Source Sans Pro"/>
          <w:color w:val="333333"/>
          <w:u w:val="single"/>
          <w:bdr w:val="none" w:sz="0" w:space="0" w:color="auto" w:frame="1"/>
        </w:rPr>
        <w:t>PLC Story</w:t>
      </w:r>
    </w:p>
    <w:p w:rsidR="001E4065" w:rsidRDefault="00997192" w:rsidP="002A717A">
      <w:pPr>
        <w:pStyle w:val="NormalWeb"/>
        <w:spacing w:before="0" w:beforeAutospacing="0" w:after="0" w:afterAutospacing="0"/>
        <w:textAlignment w:val="baseline"/>
        <w:rPr>
          <w:rFonts w:ascii="Source Sans Pro" w:hAnsi="Source Sans Pro"/>
          <w:color w:val="333333"/>
          <w:bdr w:val="none" w:sz="0" w:space="0" w:color="auto" w:frame="1"/>
        </w:rPr>
      </w:pPr>
      <w:r>
        <w:rPr>
          <w:rFonts w:ascii="Source Sans Pro" w:hAnsi="Source Sans Pro"/>
          <w:color w:val="333333"/>
          <w:bdr w:val="none" w:sz="0" w:space="0" w:color="auto" w:frame="1"/>
        </w:rPr>
        <w:t>Valley Elementary School (VES) serves students in pre-kindergarten through fifth grade. As a rural elementary school in Frederick County Public Schools (FCPS), MD, VES has a strong history of engaged parents, committed staff, and caring students.</w:t>
      </w:r>
    </w:p>
    <w:p w:rsidR="00997192" w:rsidRDefault="00997192" w:rsidP="002A717A">
      <w:pPr>
        <w:pStyle w:val="NormalWeb"/>
        <w:spacing w:before="0" w:beforeAutospacing="0" w:after="0" w:afterAutospacing="0"/>
        <w:textAlignment w:val="baseline"/>
        <w:rPr>
          <w:rFonts w:ascii="Source Sans Pro" w:hAnsi="Source Sans Pro"/>
          <w:color w:val="333333"/>
          <w:bdr w:val="none" w:sz="0" w:space="0" w:color="auto" w:frame="1"/>
        </w:rPr>
      </w:pPr>
    </w:p>
    <w:p w:rsidR="00997192" w:rsidRDefault="005927F8" w:rsidP="002A717A">
      <w:pPr>
        <w:pStyle w:val="NormalWeb"/>
        <w:spacing w:before="0" w:beforeAutospacing="0" w:after="0" w:afterAutospacing="0"/>
        <w:textAlignment w:val="baseline"/>
        <w:rPr>
          <w:rFonts w:ascii="Source Sans Pro" w:hAnsi="Source Sans Pro"/>
          <w:color w:val="333333"/>
          <w:bdr w:val="none" w:sz="0" w:space="0" w:color="auto" w:frame="1"/>
        </w:rPr>
      </w:pPr>
      <w:r>
        <w:rPr>
          <w:rFonts w:ascii="Source Sans Pro" w:hAnsi="Source Sans Pro"/>
          <w:color w:val="333333"/>
          <w:bdr w:val="none" w:sz="0" w:space="0" w:color="auto" w:frame="1"/>
        </w:rPr>
        <w:t xml:space="preserve">It was time for </w:t>
      </w:r>
      <w:r w:rsidR="00997192">
        <w:rPr>
          <w:rFonts w:ascii="Source Sans Pro" w:hAnsi="Source Sans Pro"/>
          <w:color w:val="333333"/>
          <w:bdr w:val="none" w:sz="0" w:space="0" w:color="auto" w:frame="1"/>
        </w:rPr>
        <w:t xml:space="preserve">Valley ES </w:t>
      </w:r>
      <w:r>
        <w:rPr>
          <w:rFonts w:ascii="Source Sans Pro" w:hAnsi="Source Sans Pro"/>
          <w:color w:val="333333"/>
          <w:bdr w:val="none" w:sz="0" w:space="0" w:color="auto" w:frame="1"/>
        </w:rPr>
        <w:t>to revisit our mission, vision, core values, and goals, the four pillars. We</w:t>
      </w:r>
      <w:r w:rsidR="00997192">
        <w:rPr>
          <w:rFonts w:ascii="Source Sans Pro" w:hAnsi="Source Sans Pro"/>
          <w:color w:val="333333"/>
          <w:bdr w:val="none" w:sz="0" w:space="0" w:color="auto" w:frame="1"/>
        </w:rPr>
        <w:t xml:space="preserve"> fully engaged </w:t>
      </w:r>
      <w:r>
        <w:rPr>
          <w:rFonts w:ascii="Source Sans Pro" w:hAnsi="Source Sans Pro"/>
          <w:color w:val="333333"/>
          <w:bdr w:val="none" w:sz="0" w:space="0" w:color="auto" w:frame="1"/>
        </w:rPr>
        <w:t>our entire school i</w:t>
      </w:r>
      <w:r w:rsidR="00997192">
        <w:rPr>
          <w:rFonts w:ascii="Source Sans Pro" w:hAnsi="Source Sans Pro"/>
          <w:color w:val="333333"/>
          <w:bdr w:val="none" w:sz="0" w:space="0" w:color="auto" w:frame="1"/>
        </w:rPr>
        <w:t>n the principles and actions of professional learning communities and to Frederick County Public Schools’ Accelerated Learning Process (ALP).</w:t>
      </w:r>
      <w:r>
        <w:rPr>
          <w:rFonts w:ascii="Source Sans Pro" w:hAnsi="Source Sans Pro"/>
          <w:color w:val="333333"/>
          <w:bdr w:val="none" w:sz="0" w:space="0" w:color="auto" w:frame="1"/>
        </w:rPr>
        <w:t xml:space="preserve"> </w:t>
      </w:r>
    </w:p>
    <w:p w:rsidR="00767D04" w:rsidRDefault="00767D04" w:rsidP="002A717A">
      <w:pPr>
        <w:pStyle w:val="NormalWeb"/>
        <w:spacing w:before="0" w:beforeAutospacing="0" w:after="0" w:afterAutospacing="0"/>
        <w:textAlignment w:val="baseline"/>
        <w:rPr>
          <w:rFonts w:ascii="Source Sans Pro" w:hAnsi="Source Sans Pro"/>
          <w:color w:val="333333"/>
          <w:bdr w:val="none" w:sz="0" w:space="0" w:color="auto" w:frame="1"/>
        </w:rPr>
      </w:pPr>
    </w:p>
    <w:p w:rsidR="00767D04" w:rsidRDefault="00767D04" w:rsidP="002A717A">
      <w:pPr>
        <w:pStyle w:val="NormalWeb"/>
        <w:spacing w:before="0" w:beforeAutospacing="0" w:after="0" w:afterAutospacing="0"/>
        <w:textAlignment w:val="baseline"/>
        <w:rPr>
          <w:rFonts w:ascii="Source Sans Pro" w:hAnsi="Source Sans Pro"/>
          <w:color w:val="333333"/>
          <w:bdr w:val="none" w:sz="0" w:space="0" w:color="auto" w:frame="1"/>
        </w:rPr>
      </w:pPr>
      <w:r>
        <w:rPr>
          <w:rFonts w:ascii="Source Sans Pro" w:hAnsi="Source Sans Pro"/>
          <w:color w:val="333333"/>
          <w:bdr w:val="none" w:sz="0" w:space="0" w:color="auto" w:frame="1"/>
        </w:rPr>
        <w:t xml:space="preserve">As we began this work, it was important to remember that we would need to depend on others to accomplish </w:t>
      </w:r>
      <w:r w:rsidR="000B748A">
        <w:rPr>
          <w:rFonts w:ascii="Source Sans Pro" w:hAnsi="Source Sans Pro"/>
          <w:color w:val="333333"/>
          <w:bdr w:val="none" w:sz="0" w:space="0" w:color="auto" w:frame="1"/>
        </w:rPr>
        <w:t>our goals</w:t>
      </w:r>
      <w:r>
        <w:rPr>
          <w:rFonts w:ascii="Source Sans Pro" w:hAnsi="Source Sans Pro"/>
          <w:color w:val="333333"/>
          <w:bdr w:val="none" w:sz="0" w:space="0" w:color="auto" w:frame="1"/>
        </w:rPr>
        <w:t xml:space="preserve"> and to encourage the development of leadership throughout our school. </w:t>
      </w:r>
      <w:r w:rsidR="000B748A">
        <w:rPr>
          <w:rFonts w:ascii="Source Sans Pro" w:hAnsi="Source Sans Pro"/>
          <w:color w:val="333333"/>
          <w:bdr w:val="none" w:sz="0" w:space="0" w:color="auto" w:frame="1"/>
        </w:rPr>
        <w:t xml:space="preserve">To do this, it was important to </w:t>
      </w:r>
      <w:r>
        <w:rPr>
          <w:rFonts w:ascii="Source Sans Pro" w:hAnsi="Source Sans Pro"/>
          <w:color w:val="333333"/>
          <w:bdr w:val="none" w:sz="0" w:space="0" w:color="auto" w:frame="1"/>
        </w:rPr>
        <w:t xml:space="preserve">“get the right people on the bus.” </w:t>
      </w:r>
      <w:r w:rsidR="000B748A">
        <w:rPr>
          <w:rFonts w:ascii="Source Sans Pro" w:hAnsi="Source Sans Pro"/>
          <w:color w:val="333333"/>
          <w:bdr w:val="none" w:sz="0" w:space="0" w:color="auto" w:frame="1"/>
        </w:rPr>
        <w:t>These leaders and this group became our guiding coalition.</w:t>
      </w:r>
    </w:p>
    <w:p w:rsidR="00997192" w:rsidRDefault="00997192" w:rsidP="002A717A">
      <w:pPr>
        <w:pStyle w:val="NormalWeb"/>
        <w:spacing w:before="0" w:beforeAutospacing="0" w:after="0" w:afterAutospacing="0"/>
        <w:textAlignment w:val="baseline"/>
        <w:rPr>
          <w:rFonts w:ascii="Source Sans Pro" w:hAnsi="Source Sans Pro"/>
          <w:color w:val="333333"/>
        </w:rPr>
      </w:pPr>
    </w:p>
    <w:p w:rsidR="001E4065" w:rsidRDefault="001E4065" w:rsidP="002A717A">
      <w:pPr>
        <w:pStyle w:val="NormalWeb"/>
        <w:spacing w:before="0" w:beforeAutospacing="0" w:after="0" w:afterAutospacing="0"/>
        <w:textAlignment w:val="baseline"/>
        <w:rPr>
          <w:rFonts w:ascii="Source Sans Pro" w:hAnsi="Source Sans Pro"/>
          <w:color w:val="333333"/>
          <w:bdr w:val="none" w:sz="0" w:space="0" w:color="auto" w:frame="1"/>
        </w:rPr>
      </w:pPr>
      <w:r>
        <w:rPr>
          <w:rFonts w:ascii="Source Sans Pro" w:hAnsi="Source Sans Pro"/>
          <w:color w:val="333333"/>
          <w:bdr w:val="none" w:sz="0" w:space="0" w:color="auto" w:frame="1"/>
        </w:rPr>
        <w:t xml:space="preserve">The four pillars of mission, vision, values (collective commitments), and goals provided the foundation of our work (DuFour, DuFour, </w:t>
      </w:r>
      <w:proofErr w:type="spellStart"/>
      <w:r>
        <w:rPr>
          <w:rFonts w:ascii="Source Sans Pro" w:hAnsi="Source Sans Pro"/>
          <w:color w:val="333333"/>
          <w:bdr w:val="none" w:sz="0" w:space="0" w:color="auto" w:frame="1"/>
        </w:rPr>
        <w:t>Eaker</w:t>
      </w:r>
      <w:proofErr w:type="spellEnd"/>
      <w:r>
        <w:rPr>
          <w:rFonts w:ascii="Source Sans Pro" w:hAnsi="Source Sans Pro"/>
          <w:color w:val="333333"/>
          <w:bdr w:val="none" w:sz="0" w:space="0" w:color="auto" w:frame="1"/>
        </w:rPr>
        <w:t xml:space="preserve">, Many, and Mattos, 2016). Staff, parents, and in some cases students, answered the questions respective of each pillar to continue our work (Williams and </w:t>
      </w:r>
      <w:proofErr w:type="spellStart"/>
      <w:r>
        <w:rPr>
          <w:rFonts w:ascii="Source Sans Pro" w:hAnsi="Source Sans Pro"/>
          <w:color w:val="333333"/>
          <w:bdr w:val="none" w:sz="0" w:space="0" w:color="auto" w:frame="1"/>
        </w:rPr>
        <w:t>Hierck</w:t>
      </w:r>
      <w:proofErr w:type="spellEnd"/>
      <w:r>
        <w:rPr>
          <w:rFonts w:ascii="Source Sans Pro" w:hAnsi="Source Sans Pro"/>
          <w:color w:val="333333"/>
          <w:bdr w:val="none" w:sz="0" w:space="0" w:color="auto" w:frame="1"/>
        </w:rPr>
        <w:t xml:space="preserve">, 2015). Our work led to the development of our shared mission, vision, collective commitments, and school wide goals. </w:t>
      </w:r>
    </w:p>
    <w:p w:rsidR="001E4065" w:rsidRDefault="001E4065" w:rsidP="002A717A">
      <w:pPr>
        <w:pStyle w:val="NormalWeb"/>
        <w:spacing w:before="0" w:beforeAutospacing="0" w:after="0" w:afterAutospacing="0"/>
        <w:textAlignment w:val="baseline"/>
        <w:rPr>
          <w:rFonts w:ascii="Source Sans Pro" w:hAnsi="Source Sans Pro"/>
          <w:color w:val="333333"/>
          <w:bdr w:val="none" w:sz="0" w:space="0" w:color="auto" w:frame="1"/>
        </w:rPr>
      </w:pPr>
    </w:p>
    <w:p w:rsidR="001E4065" w:rsidRDefault="001E4065" w:rsidP="002A717A">
      <w:pPr>
        <w:pStyle w:val="NormalWeb"/>
        <w:spacing w:before="0" w:beforeAutospacing="0" w:after="0" w:afterAutospacing="0"/>
        <w:textAlignment w:val="baseline"/>
        <w:rPr>
          <w:rFonts w:ascii="Source Sans Pro" w:hAnsi="Source Sans Pro"/>
          <w:color w:val="333333"/>
        </w:rPr>
      </w:pPr>
      <w:r w:rsidRPr="00587668">
        <w:rPr>
          <w:rFonts w:ascii="Source Sans Pro" w:hAnsi="Source Sans Pro"/>
          <w:color w:val="333333"/>
        </w:rPr>
        <w:t>MISSION</w:t>
      </w:r>
    </w:p>
    <w:p w:rsidR="00E1014E" w:rsidRPr="00587668" w:rsidRDefault="00E1014E" w:rsidP="002A717A">
      <w:pPr>
        <w:pStyle w:val="NormalWeb"/>
        <w:spacing w:before="0" w:beforeAutospacing="0" w:after="0" w:afterAutospacing="0"/>
        <w:textAlignment w:val="baseline"/>
        <w:rPr>
          <w:rFonts w:ascii="Source Sans Pro" w:hAnsi="Source Sans Pro"/>
          <w:color w:val="333333"/>
        </w:rPr>
      </w:pPr>
      <w:r>
        <w:rPr>
          <w:rFonts w:ascii="Source Sans Pro" w:hAnsi="Source Sans Pro"/>
          <w:color w:val="333333"/>
        </w:rPr>
        <w:t xml:space="preserve">The mission of Valley Elementary School is to; </w:t>
      </w:r>
    </w:p>
    <w:p w:rsidR="001E4065" w:rsidRPr="00587668" w:rsidRDefault="001E4065" w:rsidP="002A717A">
      <w:pPr>
        <w:pStyle w:val="NormalWeb"/>
        <w:spacing w:before="0" w:beforeAutospacing="0" w:after="0" w:afterAutospacing="0"/>
        <w:textAlignment w:val="baseline"/>
        <w:rPr>
          <w:rFonts w:ascii="Source Sans Pro" w:hAnsi="Source Sans Pro"/>
          <w:color w:val="333333"/>
        </w:rPr>
      </w:pPr>
      <w:r w:rsidRPr="00587668">
        <w:rPr>
          <w:rFonts w:ascii="Source Sans Pro" w:hAnsi="Source Sans Pro"/>
          <w:color w:val="333333"/>
        </w:rPr>
        <w:t>Empower students to take risks and be self</w:t>
      </w:r>
      <w:r>
        <w:rPr>
          <w:rFonts w:ascii="Source Sans Pro" w:hAnsi="Source Sans Pro"/>
          <w:color w:val="333333"/>
        </w:rPr>
        <w:t>-</w:t>
      </w:r>
      <w:r w:rsidRPr="00587668">
        <w:rPr>
          <w:rFonts w:ascii="Source Sans Pro" w:hAnsi="Source Sans Pro"/>
          <w:color w:val="333333"/>
        </w:rPr>
        <w:t>aware.</w:t>
      </w:r>
    </w:p>
    <w:p w:rsidR="001E4065" w:rsidRPr="00587668" w:rsidRDefault="001E4065" w:rsidP="002A717A">
      <w:pPr>
        <w:pStyle w:val="NormalWeb"/>
        <w:spacing w:before="0" w:beforeAutospacing="0" w:after="0" w:afterAutospacing="0"/>
        <w:textAlignment w:val="baseline"/>
        <w:rPr>
          <w:rFonts w:ascii="Source Sans Pro" w:hAnsi="Source Sans Pro"/>
          <w:color w:val="333333"/>
        </w:rPr>
      </w:pPr>
      <w:r w:rsidRPr="00587668">
        <w:rPr>
          <w:rFonts w:ascii="Source Sans Pro" w:hAnsi="Source Sans Pro"/>
          <w:color w:val="333333"/>
        </w:rPr>
        <w:t>Respond to and meet the unique needs of each and every student.</w:t>
      </w:r>
    </w:p>
    <w:p w:rsidR="001E4065" w:rsidRPr="00587668" w:rsidRDefault="001E4065" w:rsidP="002A717A">
      <w:pPr>
        <w:pStyle w:val="NormalWeb"/>
        <w:spacing w:before="0" w:beforeAutospacing="0" w:after="0" w:afterAutospacing="0"/>
        <w:textAlignment w:val="baseline"/>
        <w:rPr>
          <w:rFonts w:ascii="Source Sans Pro" w:hAnsi="Source Sans Pro"/>
          <w:color w:val="333333"/>
        </w:rPr>
      </w:pPr>
      <w:r w:rsidRPr="00587668">
        <w:rPr>
          <w:rFonts w:ascii="Source Sans Pro" w:hAnsi="Source Sans Pro"/>
          <w:color w:val="333333"/>
        </w:rPr>
        <w:t xml:space="preserve">Prepare students for their global future. </w:t>
      </w:r>
    </w:p>
    <w:p w:rsidR="001E4065" w:rsidRPr="00587668" w:rsidRDefault="001E4065" w:rsidP="002A717A">
      <w:pPr>
        <w:pStyle w:val="NormalWeb"/>
        <w:spacing w:before="0" w:beforeAutospacing="0" w:after="0" w:afterAutospacing="0"/>
        <w:textAlignment w:val="baseline"/>
        <w:rPr>
          <w:rFonts w:ascii="Source Sans Pro" w:hAnsi="Source Sans Pro"/>
          <w:color w:val="333333"/>
        </w:rPr>
      </w:pPr>
    </w:p>
    <w:p w:rsidR="001E4065" w:rsidRPr="00587668" w:rsidRDefault="001E4065" w:rsidP="002A717A">
      <w:pPr>
        <w:pStyle w:val="NormalWeb"/>
        <w:spacing w:before="0" w:beforeAutospacing="0" w:after="0" w:afterAutospacing="0"/>
        <w:textAlignment w:val="baseline"/>
        <w:rPr>
          <w:rFonts w:ascii="Source Sans Pro" w:hAnsi="Source Sans Pro"/>
          <w:color w:val="333333"/>
        </w:rPr>
      </w:pPr>
      <w:r w:rsidRPr="00587668">
        <w:rPr>
          <w:rFonts w:ascii="Source Sans Pro" w:hAnsi="Source Sans Pro"/>
          <w:color w:val="333333"/>
        </w:rPr>
        <w:t>VISION</w:t>
      </w:r>
    </w:p>
    <w:p w:rsidR="001E4065" w:rsidRDefault="001E4065" w:rsidP="002A717A">
      <w:pPr>
        <w:pStyle w:val="NormalWeb"/>
        <w:spacing w:before="0" w:beforeAutospacing="0" w:after="0" w:afterAutospacing="0"/>
        <w:textAlignment w:val="baseline"/>
        <w:rPr>
          <w:rFonts w:ascii="Source Sans Pro" w:hAnsi="Source Sans Pro"/>
          <w:color w:val="333333"/>
        </w:rPr>
      </w:pPr>
      <w:r w:rsidRPr="00587668">
        <w:rPr>
          <w:rFonts w:ascii="Source Sans Pro" w:hAnsi="Source Sans Pro"/>
          <w:color w:val="333333"/>
        </w:rPr>
        <w:t xml:space="preserve">Valley Elementary School is a school community where academic excellence is achieved and social-emotional well-being is developed as a foundation for success. </w:t>
      </w:r>
    </w:p>
    <w:p w:rsidR="002A717A" w:rsidRDefault="002A717A" w:rsidP="002A717A">
      <w:pPr>
        <w:pStyle w:val="NormalWeb"/>
        <w:spacing w:before="0" w:beforeAutospacing="0" w:after="0" w:afterAutospacing="0"/>
        <w:textAlignment w:val="baseline"/>
        <w:rPr>
          <w:rFonts w:ascii="Source Sans Pro" w:hAnsi="Source Sans Pro"/>
          <w:color w:val="333333"/>
        </w:rPr>
      </w:pPr>
    </w:p>
    <w:p w:rsidR="00962494" w:rsidRDefault="00962494" w:rsidP="002A717A">
      <w:pPr>
        <w:pStyle w:val="NormalWeb"/>
        <w:spacing w:before="0" w:beforeAutospacing="0" w:after="0" w:afterAutospacing="0"/>
        <w:textAlignment w:val="baseline"/>
        <w:rPr>
          <w:rFonts w:ascii="Source Sans Pro" w:hAnsi="Source Sans Pro"/>
          <w:color w:val="333333"/>
        </w:rPr>
      </w:pPr>
    </w:p>
    <w:p w:rsidR="00962494" w:rsidRDefault="00962494" w:rsidP="002A717A">
      <w:pPr>
        <w:pStyle w:val="NormalWeb"/>
        <w:spacing w:before="0" w:beforeAutospacing="0" w:after="0" w:afterAutospacing="0"/>
        <w:textAlignment w:val="baseline"/>
        <w:rPr>
          <w:rFonts w:ascii="Source Sans Pro" w:hAnsi="Source Sans Pro"/>
          <w:color w:val="333333"/>
        </w:rPr>
      </w:pPr>
    </w:p>
    <w:p w:rsidR="00962494" w:rsidRDefault="00962494" w:rsidP="002A717A">
      <w:pPr>
        <w:pStyle w:val="NormalWeb"/>
        <w:spacing w:before="0" w:beforeAutospacing="0" w:after="0" w:afterAutospacing="0"/>
        <w:textAlignment w:val="baseline"/>
        <w:rPr>
          <w:rFonts w:ascii="Source Sans Pro" w:hAnsi="Source Sans Pro"/>
          <w:color w:val="333333"/>
        </w:rPr>
      </w:pPr>
    </w:p>
    <w:p w:rsidR="00962494" w:rsidRDefault="00962494" w:rsidP="002A717A">
      <w:pPr>
        <w:pStyle w:val="NormalWeb"/>
        <w:spacing w:before="0" w:beforeAutospacing="0" w:after="0" w:afterAutospacing="0"/>
        <w:textAlignment w:val="baseline"/>
        <w:rPr>
          <w:rFonts w:ascii="Source Sans Pro" w:hAnsi="Source Sans Pro"/>
          <w:color w:val="333333"/>
        </w:rPr>
      </w:pPr>
    </w:p>
    <w:p w:rsidR="00962494" w:rsidRDefault="00962494" w:rsidP="002A717A">
      <w:pPr>
        <w:pStyle w:val="NormalWeb"/>
        <w:spacing w:before="0" w:beforeAutospacing="0" w:after="0" w:afterAutospacing="0"/>
        <w:textAlignment w:val="baseline"/>
        <w:rPr>
          <w:rFonts w:ascii="Source Sans Pro" w:hAnsi="Source Sans Pro"/>
          <w:color w:val="333333"/>
        </w:rPr>
      </w:pPr>
    </w:p>
    <w:p w:rsidR="0059075B" w:rsidRDefault="0059075B" w:rsidP="002A717A">
      <w:pPr>
        <w:pStyle w:val="NormalWeb"/>
        <w:spacing w:before="0" w:beforeAutospacing="0" w:after="0" w:afterAutospacing="0"/>
        <w:textAlignment w:val="baseline"/>
        <w:rPr>
          <w:rFonts w:ascii="Source Sans Pro" w:hAnsi="Source Sans Pro"/>
          <w:color w:val="333333"/>
        </w:rPr>
      </w:pPr>
    </w:p>
    <w:p w:rsidR="001E4065" w:rsidRPr="00587668" w:rsidRDefault="001E4065" w:rsidP="002A717A">
      <w:pPr>
        <w:pStyle w:val="NormalWeb"/>
        <w:spacing w:before="0" w:beforeAutospacing="0" w:after="0" w:afterAutospacing="0"/>
        <w:textAlignment w:val="baseline"/>
        <w:rPr>
          <w:rFonts w:ascii="Source Sans Pro" w:hAnsi="Source Sans Pro"/>
          <w:color w:val="333333"/>
        </w:rPr>
      </w:pPr>
      <w:r>
        <w:rPr>
          <w:rFonts w:ascii="Source Sans Pro" w:hAnsi="Source Sans Pro"/>
          <w:color w:val="333333"/>
        </w:rPr>
        <w:lastRenderedPageBreak/>
        <w:t xml:space="preserve">COLLECTIVE COMMITMENTS </w:t>
      </w:r>
    </w:p>
    <w:p w:rsidR="001E4065" w:rsidRDefault="001E4065" w:rsidP="002A717A">
      <w:pPr>
        <w:pStyle w:val="NormalWeb"/>
        <w:spacing w:before="0" w:beforeAutospacing="0" w:after="0" w:afterAutospacing="0"/>
        <w:textAlignment w:val="baseline"/>
        <w:rPr>
          <w:rFonts w:ascii="Source Sans Pro" w:hAnsi="Source Sans Pro"/>
          <w:color w:val="333333"/>
        </w:rPr>
      </w:pPr>
      <w:r>
        <w:rPr>
          <w:rFonts w:ascii="Source Sans Pro" w:hAnsi="Source Sans Pro"/>
          <w:color w:val="333333"/>
        </w:rPr>
        <w:t xml:space="preserve">To achieve our shared vision for Valley ES, students, staff, and parents have committed to going about our work with; </w:t>
      </w:r>
    </w:p>
    <w:p w:rsidR="001E4065" w:rsidRPr="00587668" w:rsidRDefault="001E4065" w:rsidP="002A717A">
      <w:pPr>
        <w:pStyle w:val="NormalWeb"/>
        <w:spacing w:before="0" w:beforeAutospacing="0" w:after="0" w:afterAutospacing="0"/>
        <w:textAlignment w:val="baseline"/>
        <w:rPr>
          <w:rFonts w:ascii="Source Sans Pro" w:hAnsi="Source Sans Pro"/>
          <w:color w:val="333333"/>
        </w:rPr>
      </w:pPr>
      <w:r w:rsidRPr="00587668">
        <w:rPr>
          <w:rFonts w:ascii="Source Sans Pro" w:hAnsi="Source Sans Pro"/>
          <w:color w:val="333333"/>
        </w:rPr>
        <w:t>Honesty</w:t>
      </w:r>
    </w:p>
    <w:p w:rsidR="001E4065" w:rsidRPr="00587668" w:rsidRDefault="001E4065" w:rsidP="002A717A">
      <w:pPr>
        <w:pStyle w:val="NormalWeb"/>
        <w:spacing w:before="0" w:beforeAutospacing="0" w:after="0" w:afterAutospacing="0"/>
        <w:textAlignment w:val="baseline"/>
        <w:rPr>
          <w:rFonts w:ascii="Source Sans Pro" w:hAnsi="Source Sans Pro"/>
          <w:color w:val="333333"/>
        </w:rPr>
      </w:pPr>
      <w:r w:rsidRPr="00587668">
        <w:rPr>
          <w:rFonts w:ascii="Source Sans Pro" w:hAnsi="Source Sans Pro"/>
          <w:color w:val="333333"/>
        </w:rPr>
        <w:t>Kindness</w:t>
      </w:r>
    </w:p>
    <w:p w:rsidR="001E4065" w:rsidRPr="00587668" w:rsidRDefault="001E4065" w:rsidP="002A717A">
      <w:pPr>
        <w:pStyle w:val="NormalWeb"/>
        <w:spacing w:before="0" w:beforeAutospacing="0" w:after="0" w:afterAutospacing="0"/>
        <w:textAlignment w:val="baseline"/>
        <w:rPr>
          <w:rFonts w:ascii="Source Sans Pro" w:hAnsi="Source Sans Pro"/>
          <w:color w:val="333333"/>
        </w:rPr>
      </w:pPr>
      <w:r w:rsidRPr="00587668">
        <w:rPr>
          <w:rFonts w:ascii="Source Sans Pro" w:hAnsi="Source Sans Pro"/>
          <w:color w:val="333333"/>
        </w:rPr>
        <w:t>Equity</w:t>
      </w:r>
    </w:p>
    <w:p w:rsidR="001E4065" w:rsidRPr="00587668" w:rsidRDefault="001E4065" w:rsidP="002A717A">
      <w:pPr>
        <w:pStyle w:val="NormalWeb"/>
        <w:spacing w:before="0" w:beforeAutospacing="0" w:after="0" w:afterAutospacing="0"/>
        <w:textAlignment w:val="baseline"/>
        <w:rPr>
          <w:rFonts w:ascii="Source Sans Pro" w:hAnsi="Source Sans Pro"/>
          <w:color w:val="333333"/>
        </w:rPr>
      </w:pPr>
      <w:r w:rsidRPr="00587668">
        <w:rPr>
          <w:rFonts w:ascii="Source Sans Pro" w:hAnsi="Source Sans Pro"/>
          <w:color w:val="333333"/>
        </w:rPr>
        <w:t>Collaboration</w:t>
      </w:r>
    </w:p>
    <w:p w:rsidR="001E4065" w:rsidRPr="00587668" w:rsidRDefault="001E4065" w:rsidP="002A717A">
      <w:pPr>
        <w:pStyle w:val="NormalWeb"/>
        <w:spacing w:before="0" w:beforeAutospacing="0" w:after="0" w:afterAutospacing="0"/>
        <w:textAlignment w:val="baseline"/>
        <w:rPr>
          <w:rFonts w:ascii="Source Sans Pro" w:hAnsi="Source Sans Pro"/>
          <w:color w:val="333333"/>
        </w:rPr>
      </w:pPr>
      <w:r w:rsidRPr="00587668">
        <w:rPr>
          <w:rFonts w:ascii="Source Sans Pro" w:hAnsi="Source Sans Pro"/>
          <w:color w:val="333333"/>
        </w:rPr>
        <w:t>Respect</w:t>
      </w:r>
    </w:p>
    <w:p w:rsidR="001E4065" w:rsidRDefault="001E4065" w:rsidP="002A717A">
      <w:pPr>
        <w:pStyle w:val="NormalWeb"/>
        <w:spacing w:before="0" w:beforeAutospacing="0" w:after="0" w:afterAutospacing="0"/>
        <w:textAlignment w:val="baseline"/>
        <w:rPr>
          <w:rFonts w:ascii="Source Sans Pro" w:hAnsi="Source Sans Pro"/>
          <w:color w:val="333333"/>
        </w:rPr>
      </w:pPr>
      <w:r w:rsidRPr="00587668">
        <w:rPr>
          <w:rFonts w:ascii="Source Sans Pro" w:hAnsi="Source Sans Pro"/>
          <w:color w:val="333333"/>
        </w:rPr>
        <w:t>Commitment</w:t>
      </w:r>
    </w:p>
    <w:p w:rsidR="00710A25" w:rsidRDefault="00710A25" w:rsidP="002A717A">
      <w:pPr>
        <w:pStyle w:val="NormalWeb"/>
        <w:spacing w:before="0" w:beforeAutospacing="0" w:after="0" w:afterAutospacing="0"/>
        <w:textAlignment w:val="baseline"/>
        <w:rPr>
          <w:rFonts w:ascii="Source Sans Pro" w:hAnsi="Source Sans Pro"/>
          <w:color w:val="333333"/>
        </w:rPr>
      </w:pPr>
    </w:p>
    <w:p w:rsidR="001E4065" w:rsidRDefault="001E4065" w:rsidP="002A717A">
      <w:pPr>
        <w:pStyle w:val="NormalWeb"/>
        <w:spacing w:before="0" w:beforeAutospacing="0" w:after="0" w:afterAutospacing="0"/>
        <w:textAlignment w:val="baseline"/>
        <w:rPr>
          <w:rFonts w:ascii="Source Sans Pro" w:hAnsi="Source Sans Pro"/>
          <w:color w:val="333333"/>
        </w:rPr>
      </w:pPr>
      <w:r>
        <w:rPr>
          <w:rFonts w:ascii="Source Sans Pro" w:hAnsi="Source Sans Pro"/>
          <w:color w:val="333333"/>
        </w:rPr>
        <w:t>SCHOOLWIDE GOALS</w:t>
      </w:r>
    </w:p>
    <w:p w:rsidR="001E4065" w:rsidRDefault="001E4065" w:rsidP="002A717A">
      <w:pPr>
        <w:pStyle w:val="NormalWeb"/>
        <w:numPr>
          <w:ilvl w:val="0"/>
          <w:numId w:val="1"/>
        </w:numPr>
        <w:spacing w:before="0" w:beforeAutospacing="0" w:after="0" w:afterAutospacing="0"/>
        <w:textAlignment w:val="baseline"/>
        <w:rPr>
          <w:rFonts w:ascii="Source Sans Pro" w:hAnsi="Source Sans Pro"/>
          <w:color w:val="333333"/>
        </w:rPr>
      </w:pPr>
      <w:r>
        <w:rPr>
          <w:rFonts w:ascii="Source Sans Pro" w:hAnsi="Source Sans Pro"/>
          <w:color w:val="333333"/>
        </w:rPr>
        <w:t xml:space="preserve">To improve student achievement in language arts in each grade level as measured by performance on local, state, and national assessments. </w:t>
      </w:r>
    </w:p>
    <w:p w:rsidR="001E4065" w:rsidRDefault="001E4065" w:rsidP="002A717A">
      <w:pPr>
        <w:pStyle w:val="NormalWeb"/>
        <w:numPr>
          <w:ilvl w:val="0"/>
          <w:numId w:val="1"/>
        </w:numPr>
        <w:spacing w:before="0" w:beforeAutospacing="0" w:after="0" w:afterAutospacing="0"/>
        <w:textAlignment w:val="baseline"/>
        <w:rPr>
          <w:rFonts w:ascii="Source Sans Pro" w:hAnsi="Source Sans Pro"/>
          <w:color w:val="333333"/>
        </w:rPr>
      </w:pPr>
      <w:r>
        <w:rPr>
          <w:rFonts w:ascii="Source Sans Pro" w:hAnsi="Source Sans Pro"/>
          <w:color w:val="333333"/>
        </w:rPr>
        <w:t xml:space="preserve">To improve student achievement in mathematics in each grade level as measured by performance on local, state, and national assessments. </w:t>
      </w:r>
    </w:p>
    <w:p w:rsidR="001E4065" w:rsidRDefault="001E4065" w:rsidP="002A717A">
      <w:pPr>
        <w:pStyle w:val="NormalWeb"/>
        <w:spacing w:before="0" w:beforeAutospacing="0" w:after="0" w:afterAutospacing="0"/>
        <w:textAlignment w:val="baseline"/>
        <w:rPr>
          <w:rFonts w:ascii="Source Sans Pro" w:hAnsi="Source Sans Pro"/>
          <w:color w:val="333333"/>
          <w:bdr w:val="none" w:sz="0" w:space="0" w:color="auto" w:frame="1"/>
        </w:rPr>
      </w:pPr>
    </w:p>
    <w:p w:rsidR="00997192" w:rsidRDefault="00997192" w:rsidP="002A717A">
      <w:pPr>
        <w:pStyle w:val="NormalWeb"/>
        <w:spacing w:before="0" w:beforeAutospacing="0" w:after="0" w:afterAutospacing="0"/>
        <w:textAlignment w:val="baseline"/>
        <w:rPr>
          <w:rFonts w:ascii="Source Sans Pro" w:hAnsi="Source Sans Pro"/>
          <w:color w:val="333333"/>
        </w:rPr>
      </w:pPr>
      <w:r>
        <w:rPr>
          <w:rFonts w:ascii="Source Sans Pro" w:hAnsi="Source Sans Pro"/>
          <w:color w:val="333333"/>
          <w:bdr w:val="none" w:sz="0" w:space="0" w:color="auto" w:frame="1"/>
        </w:rPr>
        <w:t xml:space="preserve">To accomplish this goal, </w:t>
      </w:r>
      <w:r w:rsidR="00660859">
        <w:rPr>
          <w:rFonts w:ascii="Source Sans Pro" w:hAnsi="Source Sans Pro"/>
          <w:color w:val="333333"/>
          <w:bdr w:val="none" w:sz="0" w:space="0" w:color="auto" w:frame="1"/>
        </w:rPr>
        <w:t>in alignment with the PLC at Work process, Valley Elementary School</w:t>
      </w:r>
      <w:r w:rsidR="00345846">
        <w:rPr>
          <w:rFonts w:ascii="Source Sans Pro" w:hAnsi="Source Sans Pro"/>
          <w:color w:val="333333"/>
          <w:bdr w:val="none" w:sz="0" w:space="0" w:color="auto" w:frame="1"/>
        </w:rPr>
        <w:t xml:space="preserve"> moved from having an interest in PLC’s to making a commitment to the PLC process (DuFour et al, 2016). A</w:t>
      </w:r>
      <w:r w:rsidR="00660859">
        <w:rPr>
          <w:rFonts w:ascii="Source Sans Pro" w:hAnsi="Source Sans Pro"/>
          <w:color w:val="333333"/>
          <w:bdr w:val="none" w:sz="0" w:space="0" w:color="auto" w:frame="1"/>
        </w:rPr>
        <w:t xml:space="preserve">s an entire school, </w:t>
      </w:r>
      <w:r w:rsidR="00345846">
        <w:rPr>
          <w:rFonts w:ascii="Source Sans Pro" w:hAnsi="Source Sans Pro"/>
          <w:color w:val="333333"/>
          <w:bdr w:val="none" w:sz="0" w:space="0" w:color="auto" w:frame="1"/>
        </w:rPr>
        <w:t xml:space="preserve">Valley Elementary School </w:t>
      </w:r>
      <w:r w:rsidR="00660859">
        <w:rPr>
          <w:rFonts w:ascii="Source Sans Pro" w:hAnsi="Source Sans Pro"/>
          <w:color w:val="333333"/>
          <w:bdr w:val="none" w:sz="0" w:space="0" w:color="auto" w:frame="1"/>
        </w:rPr>
        <w:t xml:space="preserve">became a </w:t>
      </w:r>
      <w:r>
        <w:rPr>
          <w:rFonts w:ascii="Source Sans Pro" w:hAnsi="Source Sans Pro"/>
          <w:color w:val="333333"/>
          <w:bdr w:val="none" w:sz="0" w:space="0" w:color="auto" w:frame="1"/>
        </w:rPr>
        <w:t>Professional Learning Communit</w:t>
      </w:r>
      <w:r w:rsidR="00660859">
        <w:rPr>
          <w:rFonts w:ascii="Source Sans Pro" w:hAnsi="Source Sans Pro"/>
          <w:color w:val="333333"/>
          <w:bdr w:val="none" w:sz="0" w:space="0" w:color="auto" w:frame="1"/>
        </w:rPr>
        <w:t xml:space="preserve">y </w:t>
      </w:r>
      <w:r>
        <w:rPr>
          <w:rFonts w:ascii="Source Sans Pro" w:hAnsi="Source Sans Pro"/>
          <w:color w:val="333333"/>
          <w:bdr w:val="none" w:sz="0" w:space="0" w:color="auto" w:frame="1"/>
        </w:rPr>
        <w:t>(PLC)</w:t>
      </w:r>
      <w:r w:rsidR="00345846">
        <w:rPr>
          <w:rFonts w:ascii="Source Sans Pro" w:hAnsi="Source Sans Pro"/>
          <w:color w:val="333333"/>
          <w:bdr w:val="none" w:sz="0" w:space="0" w:color="auto" w:frame="1"/>
        </w:rPr>
        <w:t>. Staff made a commitment to and participated in an ongoing process. They worked collaboratively in recurring cycles of collective inquiry. And, as a result, our students achieved improved results. S</w:t>
      </w:r>
      <w:r>
        <w:rPr>
          <w:rFonts w:ascii="Source Sans Pro" w:hAnsi="Source Sans Pro"/>
          <w:color w:val="333333"/>
          <w:bdr w:val="none" w:sz="0" w:space="0" w:color="auto" w:frame="1"/>
        </w:rPr>
        <w:t>tudent achievement increased as did teachers’ instructional and collaborative skills.</w:t>
      </w:r>
      <w:r w:rsidR="00345846">
        <w:rPr>
          <w:rFonts w:ascii="Source Sans Pro" w:hAnsi="Source Sans Pro"/>
          <w:color w:val="333333"/>
        </w:rPr>
        <w:t xml:space="preserve"> </w:t>
      </w:r>
      <w:r>
        <w:rPr>
          <w:rFonts w:ascii="Source Sans Pro" w:hAnsi="Source Sans Pro"/>
          <w:color w:val="333333"/>
          <w:bdr w:val="none" w:sz="0" w:space="0" w:color="auto" w:frame="1"/>
        </w:rPr>
        <w:t>Specifically, student scores increased in a three-year period within a range of 5.6% - 80% in student groups.</w:t>
      </w:r>
    </w:p>
    <w:p w:rsidR="00997192" w:rsidRDefault="00997192" w:rsidP="002A717A">
      <w:pPr>
        <w:pStyle w:val="NormalWeb"/>
        <w:spacing w:before="0" w:beforeAutospacing="0" w:after="0" w:afterAutospacing="0"/>
        <w:textAlignment w:val="baseline"/>
        <w:rPr>
          <w:rFonts w:ascii="Source Sans Pro" w:hAnsi="Source Sans Pro"/>
          <w:color w:val="333333"/>
        </w:rPr>
      </w:pPr>
      <w:r>
        <w:rPr>
          <w:rFonts w:ascii="Source Sans Pro" w:hAnsi="Source Sans Pro"/>
          <w:color w:val="333333"/>
        </w:rPr>
        <w:t> </w:t>
      </w:r>
    </w:p>
    <w:p w:rsidR="00997192" w:rsidRDefault="00997192" w:rsidP="002A717A">
      <w:pPr>
        <w:pStyle w:val="NormalWeb"/>
        <w:spacing w:before="0" w:beforeAutospacing="0" w:after="0" w:afterAutospacing="0"/>
        <w:textAlignment w:val="baseline"/>
        <w:rPr>
          <w:rFonts w:ascii="Source Sans Pro" w:hAnsi="Source Sans Pro"/>
          <w:color w:val="333333"/>
        </w:rPr>
      </w:pPr>
      <w:r>
        <w:rPr>
          <w:rFonts w:ascii="Source Sans Pro" w:hAnsi="Source Sans Pro"/>
          <w:color w:val="333333"/>
          <w:bdr w:val="none" w:sz="0" w:space="0" w:color="auto" w:frame="1"/>
        </w:rPr>
        <w:t xml:space="preserve">Additionally, staff perceptions of school climate, curriculum and instruction, engagement and communication, leadership, professional development, and safety, health, </w:t>
      </w:r>
      <w:r w:rsidR="00345846">
        <w:rPr>
          <w:rFonts w:ascii="Source Sans Pro" w:hAnsi="Source Sans Pro"/>
          <w:color w:val="333333"/>
          <w:bdr w:val="none" w:sz="0" w:space="0" w:color="auto" w:frame="1"/>
        </w:rPr>
        <w:t>a</w:t>
      </w:r>
      <w:r>
        <w:rPr>
          <w:rFonts w:ascii="Source Sans Pro" w:hAnsi="Source Sans Pro"/>
          <w:color w:val="333333"/>
          <w:bdr w:val="none" w:sz="0" w:space="0" w:color="auto" w:frame="1"/>
        </w:rPr>
        <w:t>nd wellness increased exponentially over a three-year period with increases ranging from 7% - 25%.</w:t>
      </w:r>
    </w:p>
    <w:p w:rsidR="00997192" w:rsidRDefault="00997192" w:rsidP="002A717A">
      <w:pPr>
        <w:pStyle w:val="NormalWeb"/>
        <w:spacing w:before="0" w:beforeAutospacing="0" w:after="0" w:afterAutospacing="0"/>
        <w:textAlignment w:val="baseline"/>
        <w:rPr>
          <w:rFonts w:ascii="Source Sans Pro" w:hAnsi="Source Sans Pro"/>
          <w:color w:val="333333"/>
          <w:bdr w:val="none" w:sz="0" w:space="0" w:color="auto" w:frame="1"/>
        </w:rPr>
      </w:pPr>
    </w:p>
    <w:p w:rsidR="00834191" w:rsidRDefault="00834191" w:rsidP="002A717A">
      <w:pPr>
        <w:pStyle w:val="NormalWeb"/>
        <w:spacing w:before="0" w:beforeAutospacing="0" w:after="0" w:afterAutospacing="0"/>
        <w:textAlignment w:val="baseline"/>
        <w:rPr>
          <w:rFonts w:ascii="Source Sans Pro" w:hAnsi="Source Sans Pro"/>
          <w:color w:val="333333"/>
          <w:bdr w:val="none" w:sz="0" w:space="0" w:color="auto" w:frame="1"/>
        </w:rPr>
      </w:pPr>
      <w:r>
        <w:rPr>
          <w:rFonts w:ascii="Source Sans Pro" w:hAnsi="Source Sans Pro"/>
          <w:color w:val="333333"/>
          <w:bdr w:val="none" w:sz="0" w:space="0" w:color="auto" w:frame="1"/>
        </w:rPr>
        <w:t>These results were made possible due to the fact that our PLC at Work process went beyond a single team. The PLC at Work process was the work of our entire school. For example; the master scheduled was developed to allow for teacher collaboration, a schoolwide plan for intervention was developed and implemented, processes were established to form the essential work of teams and how that work would be monitored, and our school mission, vision, collective commitments, and goals (</w:t>
      </w:r>
      <w:r w:rsidR="005E4C4C">
        <w:rPr>
          <w:rFonts w:ascii="Source Sans Pro" w:hAnsi="Source Sans Pro"/>
          <w:color w:val="333333"/>
          <w:bdr w:val="none" w:sz="0" w:space="0" w:color="auto" w:frame="1"/>
        </w:rPr>
        <w:t>PLC Pillars</w:t>
      </w:r>
      <w:r>
        <w:rPr>
          <w:rFonts w:ascii="Source Sans Pro" w:hAnsi="Source Sans Pro"/>
          <w:color w:val="333333"/>
          <w:bdr w:val="none" w:sz="0" w:space="0" w:color="auto" w:frame="1"/>
        </w:rPr>
        <w:t>) were developed and agreed to.</w:t>
      </w:r>
      <w:r w:rsidR="005E4C4C">
        <w:rPr>
          <w:rFonts w:ascii="Source Sans Pro" w:hAnsi="Source Sans Pro"/>
          <w:color w:val="333333"/>
          <w:bdr w:val="none" w:sz="0" w:space="0" w:color="auto" w:frame="1"/>
        </w:rPr>
        <w:t xml:space="preserve"> In turn, the term PLC at Work seemed to leave us. Now, this work and how we went about it, was simply who we were. Who we were, what we planned for, and what and how we expected to achieve.</w:t>
      </w:r>
    </w:p>
    <w:p w:rsidR="00834191" w:rsidRDefault="00834191" w:rsidP="002A717A">
      <w:pPr>
        <w:pStyle w:val="NormalWeb"/>
        <w:spacing w:before="0" w:beforeAutospacing="0" w:after="0" w:afterAutospacing="0"/>
        <w:textAlignment w:val="baseline"/>
        <w:rPr>
          <w:rFonts w:ascii="Source Sans Pro" w:hAnsi="Source Sans Pro"/>
          <w:color w:val="333333"/>
          <w:bdr w:val="none" w:sz="0" w:space="0" w:color="auto" w:frame="1"/>
        </w:rPr>
      </w:pPr>
    </w:p>
    <w:p w:rsidR="0059075B" w:rsidRDefault="0059075B" w:rsidP="002A717A">
      <w:pPr>
        <w:pStyle w:val="NormalWeb"/>
        <w:spacing w:before="0" w:beforeAutospacing="0" w:after="0" w:afterAutospacing="0"/>
        <w:textAlignment w:val="baseline"/>
        <w:rPr>
          <w:rFonts w:ascii="Source Sans Pro" w:hAnsi="Source Sans Pro"/>
          <w:color w:val="333333"/>
          <w:bdr w:val="none" w:sz="0" w:space="0" w:color="auto" w:frame="1"/>
        </w:rPr>
      </w:pPr>
    </w:p>
    <w:p w:rsidR="0059075B" w:rsidRDefault="0059075B" w:rsidP="002A717A">
      <w:pPr>
        <w:pStyle w:val="NormalWeb"/>
        <w:spacing w:before="0" w:beforeAutospacing="0" w:after="0" w:afterAutospacing="0"/>
        <w:textAlignment w:val="baseline"/>
        <w:rPr>
          <w:rFonts w:ascii="Source Sans Pro" w:hAnsi="Source Sans Pro"/>
          <w:color w:val="333333"/>
          <w:bdr w:val="none" w:sz="0" w:space="0" w:color="auto" w:frame="1"/>
        </w:rPr>
      </w:pPr>
    </w:p>
    <w:p w:rsidR="00837886" w:rsidRDefault="00997192" w:rsidP="002A717A">
      <w:pPr>
        <w:pStyle w:val="NormalWeb"/>
        <w:spacing w:before="0" w:beforeAutospacing="0" w:after="0" w:afterAutospacing="0"/>
        <w:textAlignment w:val="baseline"/>
        <w:rPr>
          <w:rFonts w:ascii="Source Sans Pro" w:hAnsi="Source Sans Pro"/>
          <w:color w:val="333333"/>
          <w:bdr w:val="none" w:sz="0" w:space="0" w:color="auto" w:frame="1"/>
        </w:rPr>
      </w:pPr>
      <w:r>
        <w:rPr>
          <w:rFonts w:ascii="Source Sans Pro" w:hAnsi="Source Sans Pro"/>
          <w:color w:val="333333"/>
          <w:bdr w:val="none" w:sz="0" w:space="0" w:color="auto" w:frame="1"/>
        </w:rPr>
        <w:lastRenderedPageBreak/>
        <w:t xml:space="preserve">Student achievement is regularly monitored, shared, and discussed with students, teachers, and administrators. Teachers meet twice weekly with their grade level team. During these </w:t>
      </w:r>
      <w:r w:rsidR="00710A25">
        <w:rPr>
          <w:rFonts w:ascii="Source Sans Pro" w:hAnsi="Source Sans Pro"/>
          <w:color w:val="333333"/>
          <w:bdr w:val="none" w:sz="0" w:space="0" w:color="auto" w:frame="1"/>
        </w:rPr>
        <w:t>collaborative</w:t>
      </w:r>
      <w:r>
        <w:rPr>
          <w:rFonts w:ascii="Source Sans Pro" w:hAnsi="Source Sans Pro"/>
          <w:color w:val="333333"/>
          <w:bdr w:val="none" w:sz="0" w:space="0" w:color="auto" w:frame="1"/>
        </w:rPr>
        <w:t xml:space="preserve"> blocks, </w:t>
      </w:r>
      <w:r w:rsidR="00710A25">
        <w:rPr>
          <w:rFonts w:ascii="Source Sans Pro" w:hAnsi="Source Sans Pro"/>
          <w:color w:val="333333"/>
          <w:bdr w:val="none" w:sz="0" w:space="0" w:color="auto" w:frame="1"/>
        </w:rPr>
        <w:t xml:space="preserve">essential standards are identified with support of </w:t>
      </w:r>
      <w:proofErr w:type="gramStart"/>
      <w:r w:rsidR="00710A25">
        <w:rPr>
          <w:rFonts w:ascii="Source Sans Pro" w:hAnsi="Source Sans Pro"/>
          <w:color w:val="333333"/>
          <w:bdr w:val="none" w:sz="0" w:space="0" w:color="auto" w:frame="1"/>
        </w:rPr>
        <w:t>school based</w:t>
      </w:r>
      <w:proofErr w:type="gramEnd"/>
      <w:r w:rsidR="00710A25">
        <w:rPr>
          <w:rFonts w:ascii="Source Sans Pro" w:hAnsi="Source Sans Pro"/>
          <w:color w:val="333333"/>
          <w:bdr w:val="none" w:sz="0" w:space="0" w:color="auto" w:frame="1"/>
        </w:rPr>
        <w:t xml:space="preserve"> content specialists. This leads to instructional planning aligned to identified essential standards</w:t>
      </w:r>
      <w:r w:rsidR="00CC2AE7">
        <w:rPr>
          <w:rFonts w:ascii="Source Sans Pro" w:hAnsi="Source Sans Pro"/>
          <w:color w:val="333333"/>
          <w:bdr w:val="none" w:sz="0" w:space="0" w:color="auto" w:frame="1"/>
        </w:rPr>
        <w:t>, Tier 1</w:t>
      </w:r>
      <w:r w:rsidR="00710A25">
        <w:rPr>
          <w:rFonts w:ascii="Source Sans Pro" w:hAnsi="Source Sans Pro"/>
          <w:color w:val="333333"/>
          <w:bdr w:val="none" w:sz="0" w:space="0" w:color="auto" w:frame="1"/>
        </w:rPr>
        <w:t xml:space="preserve">. </w:t>
      </w:r>
      <w:r w:rsidR="00837886">
        <w:rPr>
          <w:rFonts w:ascii="Source Sans Pro" w:hAnsi="Source Sans Pro"/>
          <w:color w:val="333333"/>
          <w:bdr w:val="none" w:sz="0" w:space="0" w:color="auto" w:frame="1"/>
        </w:rPr>
        <w:t>Subsequently,</w:t>
      </w:r>
      <w:r w:rsidR="00710A25">
        <w:rPr>
          <w:rFonts w:ascii="Source Sans Pro" w:hAnsi="Source Sans Pro"/>
          <w:color w:val="333333"/>
          <w:bdr w:val="none" w:sz="0" w:space="0" w:color="auto" w:frame="1"/>
        </w:rPr>
        <w:t xml:space="preserve"> the development of and planning for intervention and support </w:t>
      </w:r>
      <w:r w:rsidR="00837886">
        <w:rPr>
          <w:rFonts w:ascii="Source Sans Pro" w:hAnsi="Source Sans Pro"/>
          <w:color w:val="333333"/>
          <w:bdr w:val="none" w:sz="0" w:space="0" w:color="auto" w:frame="1"/>
        </w:rPr>
        <w:t xml:space="preserve">takes place </w:t>
      </w:r>
      <w:r w:rsidR="00710A25">
        <w:rPr>
          <w:rFonts w:ascii="Source Sans Pro" w:hAnsi="Source Sans Pro"/>
          <w:color w:val="333333"/>
          <w:bdr w:val="none" w:sz="0" w:space="0" w:color="auto" w:frame="1"/>
        </w:rPr>
        <w:t xml:space="preserve">to provide students the time needed to master what they need to </w:t>
      </w:r>
      <w:r w:rsidR="00837886">
        <w:rPr>
          <w:rFonts w:ascii="Source Sans Pro" w:hAnsi="Source Sans Pro"/>
          <w:color w:val="333333"/>
          <w:bdr w:val="none" w:sz="0" w:space="0" w:color="auto" w:frame="1"/>
        </w:rPr>
        <w:t xml:space="preserve">know to </w:t>
      </w:r>
      <w:r w:rsidR="00710A25">
        <w:rPr>
          <w:rFonts w:ascii="Source Sans Pro" w:hAnsi="Source Sans Pro"/>
          <w:color w:val="333333"/>
          <w:bdr w:val="none" w:sz="0" w:space="0" w:color="auto" w:frame="1"/>
        </w:rPr>
        <w:t>be successful</w:t>
      </w:r>
      <w:r w:rsidR="00CC2AE7">
        <w:rPr>
          <w:rFonts w:ascii="Source Sans Pro" w:hAnsi="Source Sans Pro"/>
          <w:color w:val="333333"/>
          <w:bdr w:val="none" w:sz="0" w:space="0" w:color="auto" w:frame="1"/>
        </w:rPr>
        <w:t>, Tier 2 and Tier 3</w:t>
      </w:r>
      <w:r w:rsidR="00710A25">
        <w:rPr>
          <w:rFonts w:ascii="Source Sans Pro" w:hAnsi="Source Sans Pro"/>
          <w:color w:val="333333"/>
          <w:bdr w:val="none" w:sz="0" w:space="0" w:color="auto" w:frame="1"/>
        </w:rPr>
        <w:t xml:space="preserve">. </w:t>
      </w:r>
      <w:r w:rsidR="00132E58">
        <w:rPr>
          <w:rFonts w:ascii="Source Sans Pro" w:hAnsi="Source Sans Pro"/>
          <w:color w:val="333333"/>
          <w:bdr w:val="none" w:sz="0" w:space="0" w:color="auto" w:frame="1"/>
        </w:rPr>
        <w:t>These authentic systems of intervention provide students additional time and support for their learning.</w:t>
      </w:r>
    </w:p>
    <w:p w:rsidR="00CC2AE7" w:rsidRDefault="00CC2AE7" w:rsidP="002A717A">
      <w:pPr>
        <w:pStyle w:val="NormalWeb"/>
        <w:spacing w:before="0" w:beforeAutospacing="0" w:after="0" w:afterAutospacing="0"/>
        <w:textAlignment w:val="baseline"/>
        <w:rPr>
          <w:rFonts w:ascii="Source Sans Pro" w:hAnsi="Source Sans Pro"/>
          <w:color w:val="333333"/>
          <w:bdr w:val="none" w:sz="0" w:space="0" w:color="auto" w:frame="1"/>
        </w:rPr>
      </w:pPr>
    </w:p>
    <w:p w:rsidR="00B80A4F" w:rsidRDefault="00CC2AE7" w:rsidP="002A717A">
      <w:pPr>
        <w:pStyle w:val="NormalWeb"/>
        <w:spacing w:before="0" w:beforeAutospacing="0" w:after="0" w:afterAutospacing="0"/>
        <w:textAlignment w:val="baseline"/>
        <w:rPr>
          <w:rFonts w:ascii="Source Sans Pro" w:hAnsi="Source Sans Pro"/>
          <w:color w:val="333333"/>
          <w:bdr w:val="none" w:sz="0" w:space="0" w:color="auto" w:frame="1"/>
        </w:rPr>
      </w:pPr>
      <w:r>
        <w:rPr>
          <w:rFonts w:ascii="Source Sans Pro" w:hAnsi="Source Sans Pro"/>
          <w:color w:val="333333"/>
          <w:bdr w:val="none" w:sz="0" w:space="0" w:color="auto" w:frame="1"/>
        </w:rPr>
        <w:t xml:space="preserve">Students’ reading and math intervention occur at each grade level three times per week. Our students’ intervention and support schedule </w:t>
      </w:r>
      <w:proofErr w:type="gramStart"/>
      <w:r>
        <w:rPr>
          <w:rFonts w:ascii="Source Sans Pro" w:hAnsi="Source Sans Pro"/>
          <w:color w:val="333333"/>
          <w:bdr w:val="none" w:sz="0" w:space="0" w:color="auto" w:frame="1"/>
        </w:rPr>
        <w:t>is</w:t>
      </w:r>
      <w:proofErr w:type="gramEnd"/>
      <w:r>
        <w:rPr>
          <w:rFonts w:ascii="Source Sans Pro" w:hAnsi="Source Sans Pro"/>
          <w:color w:val="333333"/>
          <w:bdr w:val="none" w:sz="0" w:space="0" w:color="auto" w:frame="1"/>
        </w:rPr>
        <w:t xml:space="preserve"> religiously followed. It is regularly reviewed on a weekly basis and revised as necessary. </w:t>
      </w:r>
    </w:p>
    <w:p w:rsidR="00CC2AE7" w:rsidRPr="00CC2AE7" w:rsidRDefault="00CC2AE7" w:rsidP="002A717A">
      <w:pPr>
        <w:pStyle w:val="NormalWeb"/>
        <w:spacing w:before="0" w:beforeAutospacing="0" w:after="0" w:afterAutospacing="0"/>
        <w:textAlignment w:val="baseline"/>
        <w:rPr>
          <w:rFonts w:ascii="Source Sans Pro" w:hAnsi="Source Sans Pro"/>
          <w:color w:val="333333"/>
          <w:bdr w:val="none" w:sz="0" w:space="0" w:color="auto" w:frame="1"/>
        </w:rPr>
      </w:pPr>
    </w:p>
    <w:p w:rsidR="00587668" w:rsidRDefault="00997192" w:rsidP="002A717A">
      <w:pPr>
        <w:pStyle w:val="NormalWeb"/>
        <w:spacing w:before="0" w:beforeAutospacing="0" w:after="0" w:afterAutospacing="0"/>
        <w:textAlignment w:val="baseline"/>
        <w:rPr>
          <w:rFonts w:ascii="Source Sans Pro" w:hAnsi="Source Sans Pro"/>
          <w:b/>
          <w:color w:val="333333"/>
        </w:rPr>
      </w:pPr>
      <w:r w:rsidRPr="00A31FB6">
        <w:rPr>
          <w:rFonts w:ascii="Source Sans Pro" w:hAnsi="Source Sans Pro"/>
          <w:b/>
          <w:color w:val="333333"/>
        </w:rPr>
        <w:t>Monitoring Student Learning on a Timely Basis</w:t>
      </w:r>
    </w:p>
    <w:p w:rsidR="00CC2AE7" w:rsidRDefault="00CC2AE7" w:rsidP="002A717A">
      <w:pPr>
        <w:pStyle w:val="NormalWeb"/>
        <w:spacing w:before="0" w:beforeAutospacing="0" w:after="0" w:afterAutospacing="0"/>
        <w:textAlignment w:val="baseline"/>
        <w:rPr>
          <w:rFonts w:ascii="Source Sans Pro" w:hAnsi="Source Sans Pro"/>
          <w:color w:val="333333"/>
        </w:rPr>
      </w:pPr>
      <w:r>
        <w:rPr>
          <w:rFonts w:ascii="Source Sans Pro" w:hAnsi="Source Sans Pro"/>
          <w:color w:val="333333"/>
        </w:rPr>
        <w:t>The use of Common Formative Assessments (CFA’s) – a lynchpin of the PLC at Work process -is pervasive and consistent across all grade levels throughout the school. They allow for the ongoing analysis of teaching and learning. They are used to inform instruction. They reflect on teacher practices.  Our CFA’s support student learning and adult learning.</w:t>
      </w:r>
    </w:p>
    <w:p w:rsidR="00CC2AE7" w:rsidRDefault="00CC2AE7" w:rsidP="002A717A">
      <w:pPr>
        <w:pStyle w:val="NormalWeb"/>
        <w:spacing w:before="0" w:beforeAutospacing="0" w:after="0" w:afterAutospacing="0"/>
        <w:textAlignment w:val="baseline"/>
        <w:rPr>
          <w:rFonts w:ascii="Source Sans Pro" w:hAnsi="Source Sans Pro"/>
          <w:color w:val="333333"/>
        </w:rPr>
      </w:pPr>
    </w:p>
    <w:p w:rsidR="00997192" w:rsidRDefault="00997192" w:rsidP="002A717A">
      <w:pPr>
        <w:pStyle w:val="NormalWeb"/>
        <w:spacing w:before="0" w:beforeAutospacing="0" w:after="0" w:afterAutospacing="0"/>
        <w:textAlignment w:val="baseline"/>
        <w:rPr>
          <w:rFonts w:ascii="Source Sans Pro" w:hAnsi="Source Sans Pro"/>
          <w:color w:val="333333"/>
        </w:rPr>
      </w:pPr>
      <w:r>
        <w:rPr>
          <w:rFonts w:ascii="Source Sans Pro" w:hAnsi="Source Sans Pro"/>
          <w:color w:val="333333"/>
        </w:rPr>
        <w:t>Teachers receive authentic teacher driven as well as system driven professional development from school-based literacy and mathematics’ specialists. Administrators join grade level twice weekly meetings as well as meet quarterly with grade level teams to review student achievement data, monitor progress, and plan for student intervention, support, enrichment, and acceleration.</w:t>
      </w:r>
    </w:p>
    <w:p w:rsidR="00CC2AE7" w:rsidRDefault="00CC2AE7" w:rsidP="002A717A">
      <w:pPr>
        <w:pStyle w:val="NormalWeb"/>
        <w:spacing w:before="0" w:beforeAutospacing="0" w:after="0" w:afterAutospacing="0"/>
        <w:textAlignment w:val="baseline"/>
        <w:rPr>
          <w:rFonts w:ascii="Source Sans Pro" w:hAnsi="Source Sans Pro"/>
          <w:b/>
          <w:color w:val="333333"/>
        </w:rPr>
      </w:pPr>
    </w:p>
    <w:p w:rsidR="00CC2AE7" w:rsidRDefault="00CC2AE7" w:rsidP="002A717A">
      <w:pPr>
        <w:pStyle w:val="NormalWeb"/>
        <w:spacing w:before="0" w:beforeAutospacing="0" w:after="0" w:afterAutospacing="0"/>
        <w:textAlignment w:val="baseline"/>
        <w:rPr>
          <w:rFonts w:ascii="Source Sans Pro" w:hAnsi="Source Sans Pro"/>
          <w:color w:val="333333"/>
        </w:rPr>
      </w:pPr>
      <w:r>
        <w:rPr>
          <w:rFonts w:ascii="Source Sans Pro" w:hAnsi="Source Sans Pro"/>
          <w:color w:val="333333"/>
        </w:rPr>
        <w:t>As part of our grade level teams’ data protocols, teachers reflect on their own practices as well as their collective team practices. These reflective discussions are facilitated by the grade level team leader, content specialist, or administrator. This process provides teachers the opportunity to share effective strategies with their colleagues based on data.</w:t>
      </w:r>
    </w:p>
    <w:p w:rsidR="00952B08" w:rsidRDefault="00952B08" w:rsidP="002A717A">
      <w:pPr>
        <w:pStyle w:val="NormalWeb"/>
        <w:spacing w:before="0" w:beforeAutospacing="0" w:after="0" w:afterAutospacing="0"/>
        <w:textAlignment w:val="baseline"/>
        <w:rPr>
          <w:rFonts w:ascii="Source Sans Pro" w:hAnsi="Source Sans Pro"/>
          <w:color w:val="333333"/>
        </w:rPr>
      </w:pPr>
    </w:p>
    <w:p w:rsidR="00952B08" w:rsidRDefault="00952B08" w:rsidP="002A717A">
      <w:pPr>
        <w:pStyle w:val="NormalWeb"/>
        <w:spacing w:before="0" w:beforeAutospacing="0" w:after="0" w:afterAutospacing="0"/>
        <w:textAlignment w:val="baseline"/>
        <w:rPr>
          <w:rFonts w:ascii="Source Sans Pro" w:hAnsi="Source Sans Pro"/>
          <w:color w:val="333333"/>
        </w:rPr>
      </w:pPr>
      <w:r>
        <w:rPr>
          <w:rFonts w:ascii="Source Sans Pro" w:hAnsi="Source Sans Pro"/>
          <w:color w:val="333333"/>
        </w:rPr>
        <w:t>Additionally, our guiding coalition</w:t>
      </w:r>
      <w:r w:rsidR="008B16FA">
        <w:rPr>
          <w:rFonts w:ascii="Source Sans Pro" w:hAnsi="Source Sans Pro"/>
          <w:color w:val="333333"/>
        </w:rPr>
        <w:t xml:space="preserve"> </w:t>
      </w:r>
      <w:r>
        <w:rPr>
          <w:rFonts w:ascii="Source Sans Pro" w:hAnsi="Source Sans Pro"/>
          <w:color w:val="333333"/>
        </w:rPr>
        <w:t>determine</w:t>
      </w:r>
      <w:r w:rsidR="008B16FA">
        <w:rPr>
          <w:rFonts w:ascii="Source Sans Pro" w:hAnsi="Source Sans Pro"/>
          <w:color w:val="333333"/>
        </w:rPr>
        <w:t>d</w:t>
      </w:r>
      <w:r>
        <w:rPr>
          <w:rFonts w:ascii="Source Sans Pro" w:hAnsi="Source Sans Pro"/>
          <w:color w:val="333333"/>
        </w:rPr>
        <w:t xml:space="preserve"> school wide goals</w:t>
      </w:r>
      <w:r w:rsidR="009007A6">
        <w:rPr>
          <w:rFonts w:ascii="Source Sans Pro" w:hAnsi="Source Sans Pro"/>
          <w:color w:val="333333"/>
        </w:rPr>
        <w:t xml:space="preserve"> </w:t>
      </w:r>
      <w:r>
        <w:rPr>
          <w:rFonts w:ascii="Source Sans Pro" w:hAnsi="Source Sans Pro"/>
          <w:color w:val="333333"/>
        </w:rPr>
        <w:t>and regularly monitor</w:t>
      </w:r>
      <w:r w:rsidR="009007A6">
        <w:rPr>
          <w:rFonts w:ascii="Source Sans Pro" w:hAnsi="Source Sans Pro"/>
          <w:color w:val="333333"/>
        </w:rPr>
        <w:t>ed</w:t>
      </w:r>
      <w:r>
        <w:rPr>
          <w:rFonts w:ascii="Source Sans Pro" w:hAnsi="Source Sans Pro"/>
          <w:color w:val="333333"/>
        </w:rPr>
        <w:t xml:space="preserve"> achievement of and toward those goals, </w:t>
      </w:r>
      <w:r w:rsidR="009007A6">
        <w:rPr>
          <w:rFonts w:ascii="Source Sans Pro" w:hAnsi="Source Sans Pro"/>
          <w:color w:val="333333"/>
        </w:rPr>
        <w:t xml:space="preserve">and </w:t>
      </w:r>
      <w:r>
        <w:rPr>
          <w:rFonts w:ascii="Source Sans Pro" w:hAnsi="Source Sans Pro"/>
          <w:color w:val="333333"/>
        </w:rPr>
        <w:t xml:space="preserve">helped to determine </w:t>
      </w:r>
      <w:r w:rsidR="008B16FA">
        <w:rPr>
          <w:rFonts w:ascii="Source Sans Pro" w:hAnsi="Source Sans Pro"/>
          <w:color w:val="333333"/>
        </w:rPr>
        <w:t>learning targets for our students. Our guiding coalition; met monthly as a leadership team or school improvement team, facilitate</w:t>
      </w:r>
      <w:r w:rsidR="009007A6">
        <w:rPr>
          <w:rFonts w:ascii="Source Sans Pro" w:hAnsi="Source Sans Pro"/>
          <w:color w:val="333333"/>
        </w:rPr>
        <w:t>d</w:t>
      </w:r>
      <w:r w:rsidR="008B16FA">
        <w:rPr>
          <w:rFonts w:ascii="Source Sans Pro" w:hAnsi="Source Sans Pro"/>
          <w:color w:val="333333"/>
        </w:rPr>
        <w:t xml:space="preserve"> the development </w:t>
      </w:r>
      <w:r w:rsidR="009007A6">
        <w:rPr>
          <w:rFonts w:ascii="Source Sans Pro" w:hAnsi="Source Sans Pro"/>
          <w:color w:val="333333"/>
        </w:rPr>
        <w:t xml:space="preserve">and </w:t>
      </w:r>
      <w:r w:rsidR="008B16FA">
        <w:rPr>
          <w:rFonts w:ascii="Source Sans Pro" w:hAnsi="Source Sans Pro"/>
          <w:color w:val="333333"/>
        </w:rPr>
        <w:t xml:space="preserve">adoption of our four pillars, </w:t>
      </w:r>
      <w:r w:rsidR="009007A6">
        <w:rPr>
          <w:rFonts w:ascii="Source Sans Pro" w:hAnsi="Source Sans Pro"/>
          <w:color w:val="333333"/>
        </w:rPr>
        <w:t>and assisted in the development of teacher leaders throughout our school.</w:t>
      </w:r>
    </w:p>
    <w:p w:rsidR="004E734B" w:rsidRDefault="004E734B" w:rsidP="002A717A">
      <w:pPr>
        <w:pStyle w:val="NormalWeb"/>
        <w:spacing w:before="0" w:beforeAutospacing="0" w:after="0" w:afterAutospacing="0"/>
        <w:textAlignment w:val="baseline"/>
        <w:rPr>
          <w:rFonts w:ascii="Source Sans Pro" w:hAnsi="Source Sans Pro"/>
          <w:color w:val="333333"/>
        </w:rPr>
      </w:pPr>
    </w:p>
    <w:p w:rsidR="004E734B" w:rsidRDefault="004E734B" w:rsidP="002A717A">
      <w:pPr>
        <w:pStyle w:val="NormalWeb"/>
        <w:spacing w:before="0" w:beforeAutospacing="0" w:after="0" w:afterAutospacing="0"/>
        <w:textAlignment w:val="baseline"/>
        <w:rPr>
          <w:rFonts w:ascii="Source Sans Pro" w:hAnsi="Source Sans Pro"/>
          <w:color w:val="333333"/>
        </w:rPr>
      </w:pPr>
      <w:r>
        <w:rPr>
          <w:rFonts w:ascii="Source Sans Pro" w:hAnsi="Source Sans Pro"/>
          <w:color w:val="333333"/>
        </w:rPr>
        <w:t xml:space="preserve">Key data points that were regularly analyzed by grade level teams systemically throughout the school included; common formative assessment results in reading and math, Performance Series in Reading and Math, DIBELS, student disciplinary reports, </w:t>
      </w:r>
      <w:r w:rsidR="00B97587">
        <w:rPr>
          <w:rFonts w:ascii="Source Sans Pro" w:hAnsi="Source Sans Pro"/>
          <w:color w:val="333333"/>
        </w:rPr>
        <w:t xml:space="preserve">monthly student attendance reports, and Maryland Comprehensive Assessment Program results. </w:t>
      </w:r>
    </w:p>
    <w:p w:rsidR="00B97587" w:rsidRDefault="00B97587" w:rsidP="002A717A">
      <w:pPr>
        <w:pStyle w:val="NormalWeb"/>
        <w:spacing w:before="0" w:beforeAutospacing="0" w:after="0" w:afterAutospacing="0"/>
        <w:textAlignment w:val="baseline"/>
        <w:rPr>
          <w:rFonts w:ascii="Source Sans Pro" w:hAnsi="Source Sans Pro"/>
          <w:color w:val="333333"/>
        </w:rPr>
      </w:pPr>
    </w:p>
    <w:p w:rsidR="004A2C30" w:rsidRDefault="00B97587" w:rsidP="002A717A">
      <w:pPr>
        <w:pStyle w:val="NormalWeb"/>
        <w:spacing w:before="0" w:beforeAutospacing="0" w:after="0" w:afterAutospacing="0"/>
        <w:textAlignment w:val="baseline"/>
        <w:rPr>
          <w:rFonts w:ascii="Source Sans Pro" w:hAnsi="Source Sans Pro"/>
          <w:color w:val="333333"/>
        </w:rPr>
      </w:pPr>
      <w:r>
        <w:rPr>
          <w:rFonts w:ascii="Source Sans Pro" w:hAnsi="Source Sans Pro"/>
          <w:color w:val="333333"/>
        </w:rPr>
        <w:lastRenderedPageBreak/>
        <w:t xml:space="preserve">While the results in English and mathematics across identified groups is to be celebrated, </w:t>
      </w:r>
      <w:r w:rsidR="004A2C30">
        <w:rPr>
          <w:rFonts w:ascii="Source Sans Pro" w:hAnsi="Source Sans Pro"/>
          <w:color w:val="333333"/>
        </w:rPr>
        <w:t xml:space="preserve">it is important to note that such results are were not consistent across each identified grade level. These grade level teams experienced staffing challenges which may impacted this change in results. </w:t>
      </w:r>
    </w:p>
    <w:p w:rsidR="0059075B" w:rsidRDefault="0059075B" w:rsidP="002A717A">
      <w:pPr>
        <w:pStyle w:val="NormalWeb"/>
        <w:spacing w:before="0" w:beforeAutospacing="0" w:after="0" w:afterAutospacing="0"/>
        <w:textAlignment w:val="baseline"/>
        <w:rPr>
          <w:rFonts w:ascii="Source Sans Pro" w:hAnsi="Source Sans Pro"/>
          <w:color w:val="333333"/>
        </w:rPr>
      </w:pPr>
    </w:p>
    <w:p w:rsidR="00997192" w:rsidRDefault="00997192" w:rsidP="002A717A">
      <w:pPr>
        <w:pStyle w:val="NormalWeb"/>
        <w:spacing w:before="0" w:beforeAutospacing="0" w:after="0" w:afterAutospacing="0"/>
        <w:textAlignment w:val="baseline"/>
        <w:rPr>
          <w:rFonts w:ascii="Source Sans Pro" w:hAnsi="Source Sans Pro"/>
          <w:color w:val="333333"/>
        </w:rPr>
      </w:pPr>
      <w:r>
        <w:rPr>
          <w:rFonts w:ascii="Source Sans Pro" w:hAnsi="Source Sans Pro"/>
          <w:color w:val="333333"/>
        </w:rPr>
        <w:t>Professional development tailored for grade level teams or teachers is also discussed, planned for, and scheduled. These quarterly meetings also include other key professional staff members including the Special Education Teacher, English Language Teacher, Literacy Specialist, and Mathematics’ Specialist.</w:t>
      </w:r>
      <w:r w:rsidR="004E734B">
        <w:rPr>
          <w:rFonts w:ascii="Source Sans Pro" w:hAnsi="Source Sans Pro"/>
          <w:color w:val="333333"/>
        </w:rPr>
        <w:t xml:space="preserve"> </w:t>
      </w:r>
      <w:r>
        <w:rPr>
          <w:rFonts w:ascii="Source Sans Pro" w:hAnsi="Source Sans Pro"/>
          <w:color w:val="333333"/>
        </w:rPr>
        <w:t>These same key professional staff members also attend grade level team meetings with teachers.</w:t>
      </w:r>
    </w:p>
    <w:p w:rsidR="002A717A" w:rsidRDefault="002A717A" w:rsidP="002A717A">
      <w:pPr>
        <w:pStyle w:val="NormalWeb"/>
        <w:spacing w:before="0" w:beforeAutospacing="0" w:after="0" w:afterAutospacing="0"/>
        <w:textAlignment w:val="baseline"/>
        <w:rPr>
          <w:rFonts w:ascii="Source Sans Pro" w:hAnsi="Source Sans Pro"/>
          <w:color w:val="333333"/>
        </w:rPr>
      </w:pPr>
    </w:p>
    <w:p w:rsidR="00997192" w:rsidRDefault="00997192" w:rsidP="002A717A">
      <w:pPr>
        <w:pStyle w:val="NormalWeb"/>
        <w:spacing w:before="0" w:beforeAutospacing="0" w:after="0" w:afterAutospacing="0"/>
        <w:textAlignment w:val="baseline"/>
        <w:rPr>
          <w:rFonts w:ascii="Source Sans Pro" w:hAnsi="Source Sans Pro"/>
          <w:color w:val="333333"/>
        </w:rPr>
      </w:pPr>
      <w:r>
        <w:rPr>
          <w:rFonts w:ascii="Source Sans Pro" w:hAnsi="Source Sans Pro"/>
          <w:color w:val="333333"/>
        </w:rPr>
        <w:t>Additionally, each teacher develops an approved Student Learning Objective (SLO), which aligns with the School Improvement Plan. SLO’s are measurable instructional goals established by teachers for a specific group of students over a set period of time. They are monitored twice yearly with an administrator and teacher or respective grade level team.</w:t>
      </w:r>
    </w:p>
    <w:p w:rsidR="002A717A" w:rsidRDefault="002A717A" w:rsidP="002A717A">
      <w:pPr>
        <w:pStyle w:val="NormalWeb"/>
        <w:spacing w:before="0" w:beforeAutospacing="0" w:after="0" w:afterAutospacing="0"/>
        <w:textAlignment w:val="baseline"/>
        <w:rPr>
          <w:rFonts w:ascii="Source Sans Pro" w:hAnsi="Source Sans Pro"/>
          <w:color w:val="333333"/>
        </w:rPr>
      </w:pPr>
    </w:p>
    <w:p w:rsidR="00997192" w:rsidRPr="002A717A" w:rsidRDefault="00997192" w:rsidP="002A717A">
      <w:pPr>
        <w:rPr>
          <w:rFonts w:ascii="Source Sans Pro" w:hAnsi="Source Sans Pro" w:cstheme="majorHAnsi"/>
          <w:b/>
        </w:rPr>
      </w:pPr>
      <w:r w:rsidRPr="002A717A">
        <w:rPr>
          <w:rFonts w:ascii="Source Sans Pro" w:hAnsi="Source Sans Pro" w:cstheme="majorHAnsi"/>
          <w:b/>
        </w:rPr>
        <w:t>Creating Systems of Interventions to Provide Students with Additional Time and Support for Learning</w:t>
      </w:r>
    </w:p>
    <w:p w:rsidR="00997192" w:rsidRDefault="00997192" w:rsidP="002A717A">
      <w:pPr>
        <w:pStyle w:val="NormalWeb"/>
        <w:spacing w:before="0" w:beforeAutospacing="0" w:after="0" w:afterAutospacing="0"/>
        <w:textAlignment w:val="baseline"/>
        <w:rPr>
          <w:rFonts w:ascii="Source Sans Pro" w:hAnsi="Source Sans Pro"/>
          <w:color w:val="333333"/>
        </w:rPr>
      </w:pPr>
      <w:r>
        <w:rPr>
          <w:rFonts w:ascii="Source Sans Pro" w:hAnsi="Source Sans Pro"/>
          <w:color w:val="333333"/>
          <w:bdr w:val="none" w:sz="0" w:space="0" w:color="auto" w:frame="1"/>
        </w:rPr>
        <w:t>Students in need of intervention and support are monitored through a school wide data base. The school’s master schedule, including the schedules for Instructional Assistants and non-classroom-based staff, is developed to provide additional plug in and pull out support for students.</w:t>
      </w:r>
    </w:p>
    <w:p w:rsidR="002A717A" w:rsidRDefault="002A717A" w:rsidP="002A717A">
      <w:pPr>
        <w:pStyle w:val="NormalWeb"/>
        <w:spacing w:before="0" w:beforeAutospacing="0" w:after="0" w:afterAutospacing="0"/>
        <w:textAlignment w:val="baseline"/>
        <w:rPr>
          <w:rFonts w:ascii="Source Sans Pro" w:hAnsi="Source Sans Pro"/>
          <w:color w:val="333333"/>
        </w:rPr>
      </w:pPr>
    </w:p>
    <w:p w:rsidR="00997192" w:rsidRDefault="00997192" w:rsidP="002A717A">
      <w:pPr>
        <w:pStyle w:val="NormalWeb"/>
        <w:spacing w:before="0" w:beforeAutospacing="0" w:after="0" w:afterAutospacing="0"/>
        <w:textAlignment w:val="baseline"/>
        <w:rPr>
          <w:rFonts w:ascii="Source Sans Pro" w:hAnsi="Source Sans Pro"/>
          <w:color w:val="333333"/>
        </w:rPr>
      </w:pPr>
      <w:r>
        <w:rPr>
          <w:rFonts w:ascii="Source Sans Pro" w:hAnsi="Source Sans Pro"/>
          <w:color w:val="333333"/>
        </w:rPr>
        <w:t>The development of the students’ master schedule is driven by student need and the ability of staff to support student learning. Grade level teams are given common planning time throughout the week. </w:t>
      </w:r>
    </w:p>
    <w:p w:rsidR="002A717A" w:rsidRDefault="002A717A" w:rsidP="002A717A">
      <w:pPr>
        <w:pStyle w:val="NormalWeb"/>
        <w:spacing w:before="0" w:beforeAutospacing="0" w:after="0" w:afterAutospacing="0"/>
        <w:textAlignment w:val="baseline"/>
        <w:rPr>
          <w:rFonts w:ascii="Source Sans Pro" w:hAnsi="Source Sans Pro"/>
          <w:color w:val="333333"/>
        </w:rPr>
      </w:pPr>
    </w:p>
    <w:p w:rsidR="00997192" w:rsidRDefault="00997192" w:rsidP="002A717A">
      <w:pPr>
        <w:pStyle w:val="NormalWeb"/>
        <w:spacing w:before="0" w:beforeAutospacing="0" w:after="0" w:afterAutospacing="0"/>
        <w:textAlignment w:val="baseline"/>
        <w:rPr>
          <w:rFonts w:ascii="Source Sans Pro" w:hAnsi="Source Sans Pro"/>
          <w:color w:val="333333"/>
        </w:rPr>
      </w:pPr>
      <w:r>
        <w:rPr>
          <w:rFonts w:ascii="Source Sans Pro" w:hAnsi="Source Sans Pro"/>
          <w:color w:val="333333"/>
        </w:rPr>
        <w:t>Student performance with respect to various support and intervention instructional programs, including authentically designed programs, is regularly monitored and adjusted. This structure provides reading and math intervention at each grade level. These student interventions are specific and based on student needs.</w:t>
      </w:r>
    </w:p>
    <w:p w:rsidR="00997192" w:rsidRDefault="00997192" w:rsidP="002A717A">
      <w:pPr>
        <w:pStyle w:val="NormalWeb"/>
        <w:spacing w:before="0" w:beforeAutospacing="0" w:after="0" w:afterAutospacing="0"/>
        <w:textAlignment w:val="baseline"/>
        <w:rPr>
          <w:rFonts w:ascii="Source Sans Pro" w:hAnsi="Source Sans Pro"/>
          <w:color w:val="333333"/>
        </w:rPr>
      </w:pPr>
      <w:r>
        <w:rPr>
          <w:rFonts w:ascii="Source Sans Pro" w:hAnsi="Source Sans Pro"/>
          <w:color w:val="333333"/>
        </w:rPr>
        <w:t>Staff members providing these student interventions attend weekly meetings with respective grade level teams to share, discuss, and adjust programming for students.  </w:t>
      </w:r>
    </w:p>
    <w:p w:rsidR="00997192" w:rsidRDefault="00997192" w:rsidP="002A717A">
      <w:pPr>
        <w:rPr>
          <w:rFonts w:asciiTheme="majorHAnsi" w:hAnsiTheme="majorHAnsi" w:cstheme="majorHAnsi"/>
          <w:b/>
        </w:rPr>
      </w:pPr>
    </w:p>
    <w:p w:rsidR="00997192" w:rsidRPr="002A717A" w:rsidRDefault="00997192" w:rsidP="002A717A">
      <w:pPr>
        <w:rPr>
          <w:rFonts w:ascii="Source Sans Pro" w:hAnsi="Source Sans Pro" w:cstheme="majorHAnsi"/>
          <w:b/>
        </w:rPr>
      </w:pPr>
      <w:r w:rsidRPr="002A717A">
        <w:rPr>
          <w:rFonts w:ascii="Source Sans Pro" w:hAnsi="Source Sans Pro" w:cstheme="majorHAnsi"/>
          <w:b/>
        </w:rPr>
        <w:t>Building Teacher Capacity to Work as Members of High-Performing Collaborative Teams that Focus Efforts on Improved Learning for All Students</w:t>
      </w:r>
    </w:p>
    <w:p w:rsidR="00997192" w:rsidRDefault="00997192" w:rsidP="002A717A">
      <w:pPr>
        <w:pStyle w:val="NormalWeb"/>
        <w:spacing w:before="0" w:beforeAutospacing="0" w:after="0" w:afterAutospacing="0"/>
        <w:textAlignment w:val="baseline"/>
        <w:rPr>
          <w:rFonts w:ascii="Source Sans Pro" w:hAnsi="Source Sans Pro"/>
          <w:color w:val="333333"/>
        </w:rPr>
      </w:pPr>
      <w:r>
        <w:rPr>
          <w:rFonts w:ascii="Source Sans Pro" w:hAnsi="Source Sans Pro"/>
          <w:color w:val="333333"/>
          <w:bdr w:val="none" w:sz="0" w:space="0" w:color="auto" w:frame="1"/>
        </w:rPr>
        <w:t>Several systemic processes are in place to build and maintain high performing collaborative teams focused on improving student learning.</w:t>
      </w:r>
    </w:p>
    <w:p w:rsidR="002A717A" w:rsidRDefault="002A717A" w:rsidP="002A717A">
      <w:pPr>
        <w:pStyle w:val="NormalWeb"/>
        <w:spacing w:before="0" w:beforeAutospacing="0" w:after="0" w:afterAutospacing="0"/>
        <w:textAlignment w:val="baseline"/>
        <w:rPr>
          <w:rFonts w:ascii="Source Sans Pro" w:hAnsi="Source Sans Pro"/>
          <w:color w:val="333333"/>
        </w:rPr>
      </w:pPr>
    </w:p>
    <w:p w:rsidR="0059075B" w:rsidRDefault="0059075B" w:rsidP="002A717A">
      <w:pPr>
        <w:pStyle w:val="NormalWeb"/>
        <w:spacing w:before="0" w:beforeAutospacing="0" w:after="0" w:afterAutospacing="0"/>
        <w:textAlignment w:val="baseline"/>
        <w:rPr>
          <w:rFonts w:ascii="Source Sans Pro" w:hAnsi="Source Sans Pro"/>
          <w:color w:val="333333"/>
        </w:rPr>
      </w:pPr>
    </w:p>
    <w:p w:rsidR="0059075B" w:rsidRDefault="0059075B" w:rsidP="002A717A">
      <w:pPr>
        <w:pStyle w:val="NormalWeb"/>
        <w:spacing w:before="0" w:beforeAutospacing="0" w:after="0" w:afterAutospacing="0"/>
        <w:textAlignment w:val="baseline"/>
        <w:rPr>
          <w:rFonts w:ascii="Source Sans Pro" w:hAnsi="Source Sans Pro"/>
          <w:color w:val="333333"/>
        </w:rPr>
      </w:pPr>
    </w:p>
    <w:p w:rsidR="00997192" w:rsidRDefault="00997192" w:rsidP="002A717A">
      <w:pPr>
        <w:pStyle w:val="NormalWeb"/>
        <w:spacing w:before="0" w:beforeAutospacing="0" w:after="0" w:afterAutospacing="0"/>
        <w:textAlignment w:val="baseline"/>
        <w:rPr>
          <w:rFonts w:ascii="Source Sans Pro" w:hAnsi="Source Sans Pro"/>
          <w:color w:val="333333"/>
        </w:rPr>
      </w:pPr>
      <w:r>
        <w:rPr>
          <w:rFonts w:ascii="Source Sans Pro" w:hAnsi="Source Sans Pro"/>
          <w:color w:val="333333"/>
        </w:rPr>
        <w:lastRenderedPageBreak/>
        <w:t>Grade level team members, with literacy specialist, mathematics specialist, special education teacher, and English language teacher, are provided weekly professional development authentically designed based on teacher and team needs as well as prescribed needs from administrators or system perspectives.</w:t>
      </w:r>
    </w:p>
    <w:p w:rsidR="00C6290D" w:rsidRDefault="00C6290D" w:rsidP="002A717A">
      <w:pPr>
        <w:pStyle w:val="NormalWeb"/>
        <w:spacing w:before="0" w:beforeAutospacing="0" w:after="0" w:afterAutospacing="0"/>
        <w:textAlignment w:val="baseline"/>
        <w:rPr>
          <w:rFonts w:ascii="Source Sans Pro" w:hAnsi="Source Sans Pro"/>
          <w:color w:val="333333"/>
        </w:rPr>
      </w:pPr>
    </w:p>
    <w:p w:rsidR="00997192" w:rsidRDefault="00997192" w:rsidP="002A717A">
      <w:pPr>
        <w:pStyle w:val="NormalWeb"/>
        <w:spacing w:before="0" w:beforeAutospacing="0" w:after="0" w:afterAutospacing="0"/>
        <w:textAlignment w:val="baseline"/>
        <w:rPr>
          <w:rFonts w:ascii="Source Sans Pro" w:hAnsi="Source Sans Pro"/>
          <w:color w:val="333333"/>
        </w:rPr>
      </w:pPr>
      <w:r>
        <w:rPr>
          <w:rFonts w:ascii="Source Sans Pro" w:hAnsi="Source Sans Pro"/>
          <w:color w:val="333333"/>
        </w:rPr>
        <w:t>Quarterly kid talks are planned for and conducted with grade level team members as sell as content specialists. These kid talks are broken into analysis of students’ achievement data, realignment of resources to best serve student needs, collaborative instructional planning, and authentic professional development modules for teachers.</w:t>
      </w:r>
    </w:p>
    <w:p w:rsidR="002A717A" w:rsidRDefault="002A717A" w:rsidP="002A717A">
      <w:pPr>
        <w:pStyle w:val="NormalWeb"/>
        <w:spacing w:before="0" w:beforeAutospacing="0" w:after="0" w:afterAutospacing="0"/>
        <w:textAlignment w:val="baseline"/>
        <w:rPr>
          <w:rFonts w:ascii="Source Sans Pro" w:hAnsi="Source Sans Pro"/>
          <w:color w:val="333333"/>
        </w:rPr>
      </w:pPr>
    </w:p>
    <w:p w:rsidR="00997192" w:rsidRDefault="00997192" w:rsidP="002A717A">
      <w:pPr>
        <w:pStyle w:val="NormalWeb"/>
        <w:spacing w:before="0" w:beforeAutospacing="0" w:after="0" w:afterAutospacing="0"/>
        <w:textAlignment w:val="baseline"/>
        <w:rPr>
          <w:rFonts w:ascii="Source Sans Pro" w:hAnsi="Source Sans Pro"/>
          <w:color w:val="333333"/>
        </w:rPr>
      </w:pPr>
      <w:r>
        <w:rPr>
          <w:rFonts w:ascii="Source Sans Pro" w:hAnsi="Source Sans Pro"/>
          <w:color w:val="333333"/>
        </w:rPr>
        <w:t>Monthly staff meetings briefly address administrative matters followed by substantial school wide professional development based on student achievement data, teacher needs, and administrators’ focus areas.</w:t>
      </w:r>
    </w:p>
    <w:p w:rsidR="002A717A" w:rsidRDefault="002A717A" w:rsidP="002A717A">
      <w:pPr>
        <w:pStyle w:val="NormalWeb"/>
        <w:spacing w:before="0" w:beforeAutospacing="0" w:after="0" w:afterAutospacing="0"/>
        <w:textAlignment w:val="baseline"/>
        <w:rPr>
          <w:rFonts w:ascii="Source Sans Pro" w:hAnsi="Source Sans Pro"/>
          <w:color w:val="333333"/>
        </w:rPr>
      </w:pPr>
    </w:p>
    <w:p w:rsidR="00997192" w:rsidRDefault="00997192" w:rsidP="002A717A">
      <w:pPr>
        <w:pStyle w:val="NormalWeb"/>
        <w:spacing w:before="0" w:beforeAutospacing="0" w:after="0" w:afterAutospacing="0"/>
        <w:textAlignment w:val="baseline"/>
        <w:rPr>
          <w:rFonts w:ascii="Source Sans Pro" w:hAnsi="Source Sans Pro"/>
          <w:color w:val="333333"/>
        </w:rPr>
      </w:pPr>
      <w:r>
        <w:rPr>
          <w:rFonts w:ascii="Source Sans Pro" w:hAnsi="Source Sans Pro"/>
          <w:color w:val="333333"/>
        </w:rPr>
        <w:t>Additionally, authentic, sanctioned, and system conferences, modules, and workshops are provided for staff as needed.</w:t>
      </w:r>
    </w:p>
    <w:p w:rsidR="00C6290D" w:rsidRDefault="00C6290D" w:rsidP="002A717A">
      <w:pPr>
        <w:pStyle w:val="NormalWeb"/>
        <w:spacing w:before="0" w:beforeAutospacing="0" w:after="0" w:afterAutospacing="0"/>
        <w:textAlignment w:val="baseline"/>
        <w:rPr>
          <w:rFonts w:ascii="Source Sans Pro" w:hAnsi="Source Sans Pro"/>
          <w:color w:val="333333"/>
        </w:rPr>
      </w:pPr>
    </w:p>
    <w:p w:rsidR="00C6290D" w:rsidRDefault="00C6290D" w:rsidP="002A717A">
      <w:pPr>
        <w:pStyle w:val="NormalWeb"/>
        <w:spacing w:before="0" w:beforeAutospacing="0" w:after="0" w:afterAutospacing="0"/>
        <w:textAlignment w:val="baseline"/>
        <w:rPr>
          <w:rFonts w:ascii="Source Sans Pro" w:hAnsi="Source Sans Pro"/>
          <w:b/>
          <w:color w:val="333333"/>
        </w:rPr>
      </w:pPr>
      <w:r w:rsidRPr="00C6290D">
        <w:rPr>
          <w:rFonts w:ascii="Source Sans Pro" w:hAnsi="Source Sans Pro"/>
          <w:b/>
          <w:color w:val="333333"/>
        </w:rPr>
        <w:t>Resources</w:t>
      </w:r>
    </w:p>
    <w:p w:rsidR="00C6290D" w:rsidRDefault="00F818F1" w:rsidP="00F818F1">
      <w:pPr>
        <w:pStyle w:val="NormalWeb"/>
        <w:numPr>
          <w:ilvl w:val="0"/>
          <w:numId w:val="3"/>
        </w:numPr>
        <w:spacing w:before="0" w:beforeAutospacing="0" w:after="0" w:afterAutospacing="0"/>
        <w:textAlignment w:val="baseline"/>
        <w:rPr>
          <w:rFonts w:ascii="Source Sans Pro" w:hAnsi="Source Sans Pro"/>
          <w:color w:val="333333"/>
        </w:rPr>
      </w:pPr>
      <w:hyperlink r:id="rId7" w:history="1">
        <w:r w:rsidRPr="00F818F1">
          <w:rPr>
            <w:rStyle w:val="Hyperlink"/>
            <w:rFonts w:ascii="Source Sans Pro" w:hAnsi="Source Sans Pro"/>
          </w:rPr>
          <w:t>Team Norms</w:t>
        </w:r>
      </w:hyperlink>
    </w:p>
    <w:p w:rsidR="00F818F1" w:rsidRDefault="002226C6" w:rsidP="00F818F1">
      <w:pPr>
        <w:pStyle w:val="NormalWeb"/>
        <w:numPr>
          <w:ilvl w:val="0"/>
          <w:numId w:val="3"/>
        </w:numPr>
        <w:spacing w:before="0" w:beforeAutospacing="0" w:after="0" w:afterAutospacing="0"/>
        <w:textAlignment w:val="baseline"/>
        <w:rPr>
          <w:rFonts w:ascii="Source Sans Pro" w:hAnsi="Source Sans Pro"/>
          <w:color w:val="333333"/>
        </w:rPr>
      </w:pPr>
      <w:hyperlink r:id="rId8" w:history="1">
        <w:r w:rsidR="00F818F1" w:rsidRPr="002226C6">
          <w:rPr>
            <w:rStyle w:val="Hyperlink"/>
            <w:rFonts w:ascii="Source Sans Pro" w:hAnsi="Source Sans Pro"/>
          </w:rPr>
          <w:t>SMART Goal</w:t>
        </w:r>
        <w:r w:rsidRPr="002226C6">
          <w:rPr>
            <w:rStyle w:val="Hyperlink"/>
            <w:rFonts w:ascii="Source Sans Pro" w:hAnsi="Source Sans Pro"/>
          </w:rPr>
          <w:t>s</w:t>
        </w:r>
      </w:hyperlink>
    </w:p>
    <w:p w:rsidR="00F818F1" w:rsidRDefault="00624FE1" w:rsidP="00F818F1">
      <w:pPr>
        <w:pStyle w:val="NormalWeb"/>
        <w:numPr>
          <w:ilvl w:val="0"/>
          <w:numId w:val="3"/>
        </w:numPr>
        <w:spacing w:before="0" w:beforeAutospacing="0" w:after="0" w:afterAutospacing="0"/>
        <w:textAlignment w:val="baseline"/>
        <w:rPr>
          <w:rFonts w:ascii="Source Sans Pro" w:hAnsi="Source Sans Pro"/>
          <w:color w:val="333333"/>
        </w:rPr>
      </w:pPr>
      <w:hyperlink r:id="rId9" w:history="1">
        <w:r w:rsidR="00F818F1" w:rsidRPr="00624FE1">
          <w:rPr>
            <w:rStyle w:val="Hyperlink"/>
            <w:rFonts w:ascii="Source Sans Pro" w:hAnsi="Source Sans Pro"/>
          </w:rPr>
          <w:t>Essential Standards unpacked into Learning Targets</w:t>
        </w:r>
      </w:hyperlink>
    </w:p>
    <w:p w:rsidR="00F818F1" w:rsidRDefault="00624FE1" w:rsidP="00F818F1">
      <w:pPr>
        <w:pStyle w:val="NormalWeb"/>
        <w:numPr>
          <w:ilvl w:val="0"/>
          <w:numId w:val="3"/>
        </w:numPr>
        <w:spacing w:before="0" w:beforeAutospacing="0" w:after="0" w:afterAutospacing="0"/>
        <w:textAlignment w:val="baseline"/>
        <w:rPr>
          <w:rFonts w:ascii="Source Sans Pro" w:hAnsi="Source Sans Pro"/>
          <w:color w:val="333333"/>
        </w:rPr>
      </w:pPr>
      <w:hyperlink r:id="rId10" w:history="1">
        <w:r w:rsidR="00F818F1" w:rsidRPr="00624FE1">
          <w:rPr>
            <w:rStyle w:val="Hyperlink"/>
            <w:rFonts w:ascii="Source Sans Pro" w:hAnsi="Source Sans Pro"/>
          </w:rPr>
          <w:t>Common Formative Assessments</w:t>
        </w:r>
      </w:hyperlink>
    </w:p>
    <w:p w:rsidR="00F818F1" w:rsidRPr="00C6290D" w:rsidRDefault="00DC6742" w:rsidP="00F818F1">
      <w:pPr>
        <w:pStyle w:val="NormalWeb"/>
        <w:numPr>
          <w:ilvl w:val="0"/>
          <w:numId w:val="3"/>
        </w:numPr>
        <w:spacing w:before="0" w:beforeAutospacing="0" w:after="0" w:afterAutospacing="0"/>
        <w:textAlignment w:val="baseline"/>
        <w:rPr>
          <w:rFonts w:ascii="Source Sans Pro" w:hAnsi="Source Sans Pro"/>
          <w:color w:val="333333"/>
        </w:rPr>
      </w:pPr>
      <w:hyperlink r:id="rId11" w:history="1">
        <w:r w:rsidR="00F818F1" w:rsidRPr="00DC6742">
          <w:rPr>
            <w:rStyle w:val="Hyperlink"/>
            <w:rFonts w:ascii="Source Sans Pro" w:hAnsi="Source Sans Pro"/>
          </w:rPr>
          <w:t>Data Analysis Protocol</w:t>
        </w:r>
      </w:hyperlink>
      <w:bookmarkStart w:id="0" w:name="_GoBack"/>
      <w:bookmarkEnd w:id="0"/>
    </w:p>
    <w:p w:rsidR="00E1014E" w:rsidRDefault="00E1014E" w:rsidP="002A717A">
      <w:pPr>
        <w:pStyle w:val="NormalWeb"/>
        <w:spacing w:before="0" w:beforeAutospacing="0" w:after="0" w:afterAutospacing="0"/>
        <w:textAlignment w:val="baseline"/>
        <w:rPr>
          <w:rFonts w:ascii="Source Sans Pro" w:hAnsi="Source Sans Pro"/>
          <w:color w:val="333333"/>
        </w:rPr>
      </w:pPr>
    </w:p>
    <w:p w:rsidR="00E1014E" w:rsidRDefault="00E1014E" w:rsidP="002A717A">
      <w:pPr>
        <w:pStyle w:val="NormalWeb"/>
        <w:spacing w:before="0" w:beforeAutospacing="0" w:after="0" w:afterAutospacing="0"/>
        <w:textAlignment w:val="baseline"/>
        <w:rPr>
          <w:rFonts w:ascii="Source Sans Pro" w:hAnsi="Source Sans Pro"/>
          <w:color w:val="333333"/>
        </w:rPr>
      </w:pPr>
    </w:p>
    <w:p w:rsidR="00E1014E" w:rsidRDefault="00E1014E" w:rsidP="002A717A">
      <w:pPr>
        <w:pStyle w:val="NormalWeb"/>
        <w:spacing w:before="0" w:beforeAutospacing="0" w:after="0" w:afterAutospacing="0"/>
        <w:textAlignment w:val="baseline"/>
        <w:rPr>
          <w:rFonts w:ascii="Source Sans Pro" w:hAnsi="Source Sans Pro"/>
          <w:color w:val="333333"/>
        </w:rPr>
      </w:pPr>
    </w:p>
    <w:p w:rsidR="00E1014E" w:rsidRDefault="00E1014E" w:rsidP="002A717A">
      <w:pPr>
        <w:pStyle w:val="NormalWeb"/>
        <w:spacing w:before="0" w:beforeAutospacing="0" w:after="0" w:afterAutospacing="0"/>
        <w:textAlignment w:val="baseline"/>
        <w:rPr>
          <w:rFonts w:ascii="Source Sans Pro" w:hAnsi="Source Sans Pro"/>
          <w:color w:val="333333"/>
        </w:rPr>
      </w:pPr>
    </w:p>
    <w:p w:rsidR="00E1014E" w:rsidRDefault="00E1014E" w:rsidP="002A717A">
      <w:pPr>
        <w:pStyle w:val="NormalWeb"/>
        <w:spacing w:before="0" w:beforeAutospacing="0" w:after="0" w:afterAutospacing="0"/>
        <w:textAlignment w:val="baseline"/>
        <w:rPr>
          <w:rFonts w:ascii="Source Sans Pro" w:hAnsi="Source Sans Pro"/>
          <w:color w:val="333333"/>
        </w:rPr>
      </w:pPr>
    </w:p>
    <w:p w:rsidR="002A717A" w:rsidRDefault="002A717A" w:rsidP="002A717A">
      <w:pPr>
        <w:pStyle w:val="NormalWeb"/>
        <w:spacing w:before="0" w:beforeAutospacing="0" w:after="0" w:afterAutospacing="0"/>
        <w:textAlignment w:val="baseline"/>
        <w:rPr>
          <w:rFonts w:ascii="Source Sans Pro" w:hAnsi="Source Sans Pro"/>
          <w:color w:val="333333"/>
        </w:rPr>
      </w:pPr>
    </w:p>
    <w:p w:rsidR="002A717A" w:rsidRDefault="002A717A" w:rsidP="002A717A">
      <w:pPr>
        <w:pStyle w:val="NormalWeb"/>
        <w:spacing w:before="0" w:beforeAutospacing="0" w:after="0" w:afterAutospacing="0"/>
        <w:textAlignment w:val="baseline"/>
        <w:rPr>
          <w:rFonts w:ascii="Source Sans Pro" w:hAnsi="Source Sans Pro"/>
          <w:color w:val="333333"/>
        </w:rPr>
      </w:pPr>
    </w:p>
    <w:p w:rsidR="002A717A" w:rsidRDefault="002A717A" w:rsidP="002A717A">
      <w:pPr>
        <w:pStyle w:val="NormalWeb"/>
        <w:spacing w:before="0" w:beforeAutospacing="0" w:after="0" w:afterAutospacing="0"/>
        <w:textAlignment w:val="baseline"/>
        <w:rPr>
          <w:rFonts w:ascii="Source Sans Pro" w:hAnsi="Source Sans Pro"/>
          <w:color w:val="333333"/>
        </w:rPr>
      </w:pPr>
    </w:p>
    <w:p w:rsidR="002A717A" w:rsidRDefault="002A717A" w:rsidP="002A717A">
      <w:pPr>
        <w:pStyle w:val="NormalWeb"/>
        <w:spacing w:before="0" w:beforeAutospacing="0" w:after="0" w:afterAutospacing="0"/>
        <w:textAlignment w:val="baseline"/>
        <w:rPr>
          <w:rFonts w:ascii="Source Sans Pro" w:hAnsi="Source Sans Pro"/>
          <w:color w:val="333333"/>
        </w:rPr>
      </w:pPr>
    </w:p>
    <w:p w:rsidR="002A717A" w:rsidRDefault="002A717A" w:rsidP="002A717A">
      <w:pPr>
        <w:pStyle w:val="NormalWeb"/>
        <w:spacing w:before="0" w:beforeAutospacing="0" w:after="0" w:afterAutospacing="0"/>
        <w:textAlignment w:val="baseline"/>
        <w:rPr>
          <w:rFonts w:ascii="Source Sans Pro" w:hAnsi="Source Sans Pro"/>
          <w:color w:val="333333"/>
        </w:rPr>
      </w:pPr>
    </w:p>
    <w:p w:rsidR="002A717A" w:rsidRDefault="002A717A" w:rsidP="002A717A">
      <w:pPr>
        <w:pStyle w:val="NormalWeb"/>
        <w:spacing w:before="0" w:beforeAutospacing="0" w:after="0" w:afterAutospacing="0"/>
        <w:textAlignment w:val="baseline"/>
        <w:rPr>
          <w:rFonts w:ascii="Source Sans Pro" w:hAnsi="Source Sans Pro"/>
          <w:color w:val="333333"/>
        </w:rPr>
      </w:pPr>
    </w:p>
    <w:p w:rsidR="002A717A" w:rsidRDefault="002A717A" w:rsidP="002A717A">
      <w:pPr>
        <w:pStyle w:val="NormalWeb"/>
        <w:spacing w:before="0" w:beforeAutospacing="0" w:after="0" w:afterAutospacing="0"/>
        <w:textAlignment w:val="baseline"/>
        <w:rPr>
          <w:rFonts w:ascii="Source Sans Pro" w:hAnsi="Source Sans Pro"/>
          <w:color w:val="333333"/>
        </w:rPr>
      </w:pPr>
    </w:p>
    <w:p w:rsidR="002A717A" w:rsidRDefault="002A717A" w:rsidP="002A717A">
      <w:pPr>
        <w:pStyle w:val="NormalWeb"/>
        <w:spacing w:before="0" w:beforeAutospacing="0" w:after="0" w:afterAutospacing="0"/>
        <w:textAlignment w:val="baseline"/>
        <w:rPr>
          <w:rFonts w:ascii="Source Sans Pro" w:hAnsi="Source Sans Pro"/>
          <w:color w:val="333333"/>
        </w:rPr>
      </w:pPr>
    </w:p>
    <w:p w:rsidR="002A717A" w:rsidRDefault="002A717A" w:rsidP="002A717A">
      <w:pPr>
        <w:pStyle w:val="NormalWeb"/>
        <w:spacing w:before="0" w:beforeAutospacing="0" w:after="0" w:afterAutospacing="0"/>
        <w:textAlignment w:val="baseline"/>
        <w:rPr>
          <w:rFonts w:ascii="Source Sans Pro" w:hAnsi="Source Sans Pro"/>
          <w:color w:val="333333"/>
        </w:rPr>
      </w:pPr>
    </w:p>
    <w:p w:rsidR="002A717A" w:rsidRDefault="002A717A" w:rsidP="002A717A">
      <w:pPr>
        <w:pStyle w:val="NormalWeb"/>
        <w:spacing w:before="0" w:beforeAutospacing="0" w:after="0" w:afterAutospacing="0"/>
        <w:textAlignment w:val="baseline"/>
        <w:rPr>
          <w:rFonts w:ascii="Source Sans Pro" w:hAnsi="Source Sans Pro"/>
          <w:color w:val="333333"/>
        </w:rPr>
      </w:pPr>
    </w:p>
    <w:p w:rsidR="002A717A" w:rsidRDefault="002A717A" w:rsidP="002A717A">
      <w:pPr>
        <w:pStyle w:val="NormalWeb"/>
        <w:spacing w:before="0" w:beforeAutospacing="0" w:after="0" w:afterAutospacing="0"/>
        <w:textAlignment w:val="baseline"/>
        <w:rPr>
          <w:rFonts w:ascii="Source Sans Pro" w:hAnsi="Source Sans Pro"/>
          <w:color w:val="333333"/>
        </w:rPr>
      </w:pPr>
    </w:p>
    <w:p w:rsidR="002A717A" w:rsidRDefault="002A717A" w:rsidP="002A717A">
      <w:pPr>
        <w:pStyle w:val="NormalWeb"/>
        <w:spacing w:before="0" w:beforeAutospacing="0" w:after="0" w:afterAutospacing="0"/>
        <w:textAlignment w:val="baseline"/>
        <w:rPr>
          <w:rFonts w:ascii="Source Sans Pro" w:hAnsi="Source Sans Pro"/>
          <w:color w:val="333333"/>
        </w:rPr>
      </w:pPr>
    </w:p>
    <w:p w:rsidR="002A717A" w:rsidRDefault="002A717A" w:rsidP="002A717A">
      <w:pPr>
        <w:pStyle w:val="NormalWeb"/>
        <w:spacing w:before="0" w:beforeAutospacing="0" w:after="0" w:afterAutospacing="0"/>
        <w:textAlignment w:val="baseline"/>
        <w:rPr>
          <w:rFonts w:ascii="Source Sans Pro" w:hAnsi="Source Sans Pro"/>
          <w:color w:val="333333"/>
        </w:rPr>
      </w:pPr>
    </w:p>
    <w:p w:rsidR="002A717A" w:rsidRDefault="002A717A" w:rsidP="002A717A">
      <w:pPr>
        <w:pStyle w:val="NormalWeb"/>
        <w:spacing w:before="0" w:beforeAutospacing="0" w:after="0" w:afterAutospacing="0"/>
        <w:textAlignment w:val="baseline"/>
        <w:rPr>
          <w:rFonts w:ascii="Source Sans Pro" w:hAnsi="Source Sans Pro"/>
          <w:color w:val="333333"/>
        </w:rPr>
      </w:pPr>
    </w:p>
    <w:p w:rsidR="002A717A" w:rsidRDefault="002A717A" w:rsidP="002A717A">
      <w:pPr>
        <w:pStyle w:val="NormalWeb"/>
        <w:spacing w:before="0" w:beforeAutospacing="0" w:after="0" w:afterAutospacing="0"/>
        <w:textAlignment w:val="baseline"/>
        <w:rPr>
          <w:rFonts w:ascii="Source Sans Pro" w:hAnsi="Source Sans Pro"/>
          <w:color w:val="333333"/>
        </w:rPr>
      </w:pPr>
    </w:p>
    <w:p w:rsidR="002A717A" w:rsidRDefault="002A717A" w:rsidP="002A717A">
      <w:pPr>
        <w:pStyle w:val="NormalWeb"/>
        <w:spacing w:before="0" w:beforeAutospacing="0" w:after="0" w:afterAutospacing="0"/>
        <w:textAlignment w:val="baseline"/>
        <w:rPr>
          <w:rFonts w:ascii="Source Sans Pro" w:hAnsi="Source Sans Pro"/>
          <w:color w:val="333333"/>
        </w:rPr>
      </w:pPr>
    </w:p>
    <w:p w:rsidR="002A717A" w:rsidRDefault="002A717A" w:rsidP="002A717A">
      <w:pPr>
        <w:pStyle w:val="NormalWeb"/>
        <w:spacing w:before="0" w:beforeAutospacing="0" w:after="0" w:afterAutospacing="0"/>
        <w:textAlignment w:val="baseline"/>
        <w:rPr>
          <w:rFonts w:ascii="Source Sans Pro" w:hAnsi="Source Sans Pro"/>
          <w:color w:val="333333"/>
        </w:rPr>
      </w:pPr>
    </w:p>
    <w:p w:rsidR="002A717A" w:rsidRDefault="002A717A" w:rsidP="002A717A">
      <w:pPr>
        <w:pStyle w:val="NormalWeb"/>
        <w:spacing w:before="0" w:beforeAutospacing="0" w:after="0" w:afterAutospacing="0"/>
        <w:textAlignment w:val="baseline"/>
        <w:rPr>
          <w:rFonts w:ascii="Source Sans Pro" w:hAnsi="Source Sans Pro"/>
          <w:color w:val="333333"/>
        </w:rPr>
      </w:pPr>
    </w:p>
    <w:p w:rsidR="002A717A" w:rsidRDefault="002A717A" w:rsidP="002A717A">
      <w:pPr>
        <w:pStyle w:val="NormalWeb"/>
        <w:spacing w:before="0" w:beforeAutospacing="0" w:after="0" w:afterAutospacing="0"/>
        <w:textAlignment w:val="baseline"/>
        <w:rPr>
          <w:rFonts w:ascii="Source Sans Pro" w:hAnsi="Source Sans Pro"/>
          <w:color w:val="333333"/>
        </w:rPr>
      </w:pPr>
    </w:p>
    <w:p w:rsidR="002A717A" w:rsidRDefault="002A717A" w:rsidP="002A717A">
      <w:pPr>
        <w:pStyle w:val="NormalWeb"/>
        <w:spacing w:before="0" w:beforeAutospacing="0" w:after="0" w:afterAutospacing="0"/>
        <w:textAlignment w:val="baseline"/>
        <w:rPr>
          <w:rFonts w:ascii="Source Sans Pro" w:hAnsi="Source Sans Pro"/>
          <w:color w:val="333333"/>
        </w:rPr>
      </w:pPr>
    </w:p>
    <w:p w:rsidR="002A717A" w:rsidRDefault="002A717A" w:rsidP="002A717A">
      <w:pPr>
        <w:pStyle w:val="NormalWeb"/>
        <w:spacing w:before="0" w:beforeAutospacing="0" w:after="0" w:afterAutospacing="0"/>
        <w:textAlignment w:val="baseline"/>
        <w:rPr>
          <w:rFonts w:ascii="Source Sans Pro" w:hAnsi="Source Sans Pro"/>
          <w:color w:val="333333"/>
        </w:rPr>
      </w:pPr>
    </w:p>
    <w:p w:rsidR="002A717A" w:rsidRDefault="002A717A" w:rsidP="002A717A">
      <w:pPr>
        <w:pStyle w:val="NormalWeb"/>
        <w:spacing w:before="0" w:beforeAutospacing="0" w:after="0" w:afterAutospacing="0"/>
        <w:textAlignment w:val="baseline"/>
        <w:rPr>
          <w:rFonts w:ascii="Source Sans Pro" w:hAnsi="Source Sans Pro"/>
          <w:color w:val="333333"/>
        </w:rPr>
      </w:pPr>
    </w:p>
    <w:p w:rsidR="002A717A" w:rsidRDefault="002A717A" w:rsidP="002A717A">
      <w:pPr>
        <w:pStyle w:val="NormalWeb"/>
        <w:spacing w:before="0" w:beforeAutospacing="0" w:after="0" w:afterAutospacing="0"/>
        <w:textAlignment w:val="baseline"/>
        <w:rPr>
          <w:rFonts w:ascii="Source Sans Pro" w:hAnsi="Source Sans Pro"/>
          <w:color w:val="333333"/>
        </w:rPr>
      </w:pPr>
    </w:p>
    <w:p w:rsidR="002A717A" w:rsidRDefault="002A717A" w:rsidP="002A717A">
      <w:pPr>
        <w:pStyle w:val="NormalWeb"/>
        <w:spacing w:before="0" w:beforeAutospacing="0" w:after="0" w:afterAutospacing="0"/>
        <w:textAlignment w:val="baseline"/>
        <w:rPr>
          <w:rFonts w:ascii="Source Sans Pro" w:hAnsi="Source Sans Pro"/>
          <w:color w:val="333333"/>
        </w:rPr>
      </w:pPr>
    </w:p>
    <w:p w:rsidR="00E1014E" w:rsidRDefault="00E1014E" w:rsidP="002A717A">
      <w:pPr>
        <w:pStyle w:val="NormalWeb"/>
        <w:spacing w:before="0" w:beforeAutospacing="0" w:after="0" w:afterAutospacing="0"/>
        <w:textAlignment w:val="baseline"/>
        <w:rPr>
          <w:rFonts w:ascii="Source Sans Pro" w:hAnsi="Source Sans Pro"/>
          <w:color w:val="333333"/>
        </w:rPr>
      </w:pPr>
    </w:p>
    <w:p w:rsidR="00E1014E" w:rsidRDefault="00E1014E" w:rsidP="002A717A">
      <w:pPr>
        <w:pStyle w:val="NormalWeb"/>
        <w:spacing w:before="0" w:beforeAutospacing="0" w:after="0" w:afterAutospacing="0"/>
        <w:textAlignment w:val="baseline"/>
        <w:rPr>
          <w:rFonts w:ascii="Source Sans Pro" w:hAnsi="Source Sans Pro"/>
          <w:color w:val="333333"/>
        </w:rPr>
      </w:pPr>
    </w:p>
    <w:p w:rsidR="00E1014E" w:rsidRDefault="00E1014E" w:rsidP="002A717A">
      <w:pPr>
        <w:pStyle w:val="NormalWeb"/>
        <w:spacing w:before="0" w:beforeAutospacing="0" w:after="0" w:afterAutospacing="0"/>
        <w:jc w:val="center"/>
        <w:textAlignment w:val="baseline"/>
        <w:rPr>
          <w:rFonts w:ascii="Source Sans Pro" w:hAnsi="Source Sans Pro"/>
          <w:color w:val="333333"/>
        </w:rPr>
      </w:pPr>
      <w:r>
        <w:rPr>
          <w:rFonts w:ascii="Source Sans Pro" w:hAnsi="Source Sans Pro"/>
          <w:color w:val="333333"/>
        </w:rPr>
        <w:t>References</w:t>
      </w:r>
    </w:p>
    <w:p w:rsidR="00E1014E" w:rsidRDefault="00E1014E" w:rsidP="002A717A">
      <w:pPr>
        <w:pStyle w:val="NormalWeb"/>
        <w:numPr>
          <w:ilvl w:val="0"/>
          <w:numId w:val="2"/>
        </w:numPr>
        <w:spacing w:before="0" w:beforeAutospacing="0" w:after="0" w:afterAutospacing="0"/>
        <w:textAlignment w:val="baseline"/>
        <w:rPr>
          <w:rFonts w:ascii="Source Sans Pro" w:hAnsi="Source Sans Pro"/>
          <w:color w:val="333333"/>
        </w:rPr>
      </w:pPr>
      <w:r>
        <w:rPr>
          <w:rFonts w:ascii="Source Sans Pro" w:hAnsi="Source Sans Pro"/>
          <w:color w:val="333333"/>
        </w:rPr>
        <w:t xml:space="preserve">DuFour, R., DuFour, R., Many, T., and Mattos, M. (2016). </w:t>
      </w:r>
      <w:r w:rsidRPr="00E1014E">
        <w:rPr>
          <w:rFonts w:ascii="Source Sans Pro" w:hAnsi="Source Sans Pro"/>
          <w:i/>
          <w:color w:val="333333"/>
        </w:rPr>
        <w:t xml:space="preserve">Learning by </w:t>
      </w:r>
      <w:r>
        <w:rPr>
          <w:rFonts w:ascii="Source Sans Pro" w:hAnsi="Source Sans Pro"/>
          <w:i/>
          <w:color w:val="333333"/>
        </w:rPr>
        <w:t>d</w:t>
      </w:r>
      <w:r w:rsidRPr="00E1014E">
        <w:rPr>
          <w:rFonts w:ascii="Source Sans Pro" w:hAnsi="Source Sans Pro"/>
          <w:i/>
          <w:color w:val="333333"/>
        </w:rPr>
        <w:t>oing</w:t>
      </w:r>
      <w:r>
        <w:rPr>
          <w:rFonts w:ascii="Source Sans Pro" w:hAnsi="Source Sans Pro"/>
          <w:color w:val="333333"/>
        </w:rPr>
        <w:t xml:space="preserve">. </w:t>
      </w:r>
    </w:p>
    <w:p w:rsidR="00E1014E" w:rsidRDefault="00E1014E" w:rsidP="002A717A">
      <w:pPr>
        <w:pStyle w:val="NormalWeb"/>
        <w:numPr>
          <w:ilvl w:val="0"/>
          <w:numId w:val="2"/>
        </w:numPr>
        <w:spacing w:before="0" w:beforeAutospacing="0" w:after="0" w:afterAutospacing="0"/>
        <w:textAlignment w:val="baseline"/>
        <w:rPr>
          <w:rFonts w:ascii="Source Sans Pro" w:hAnsi="Source Sans Pro"/>
          <w:color w:val="333333"/>
        </w:rPr>
      </w:pPr>
      <w:proofErr w:type="spellStart"/>
      <w:r>
        <w:rPr>
          <w:rFonts w:ascii="Source Sans Pro" w:hAnsi="Source Sans Pro"/>
          <w:color w:val="333333"/>
        </w:rPr>
        <w:t>Hierck</w:t>
      </w:r>
      <w:proofErr w:type="spellEnd"/>
      <w:r>
        <w:rPr>
          <w:rFonts w:ascii="Source Sans Pro" w:hAnsi="Source Sans Pro"/>
          <w:color w:val="333333"/>
        </w:rPr>
        <w:t xml:space="preserve">, T. &amp; Williams, K. (2015). </w:t>
      </w:r>
      <w:r w:rsidRPr="00E1014E">
        <w:rPr>
          <w:rFonts w:ascii="Source Sans Pro" w:hAnsi="Source Sans Pro"/>
          <w:i/>
          <w:color w:val="333333"/>
        </w:rPr>
        <w:t>Starting a movement.</w:t>
      </w:r>
      <w:r>
        <w:rPr>
          <w:rFonts w:ascii="Source Sans Pro" w:hAnsi="Source Sans Pro"/>
          <w:color w:val="333333"/>
        </w:rPr>
        <w:t xml:space="preserve"> </w:t>
      </w:r>
      <w:r w:rsidRPr="00E1014E">
        <w:rPr>
          <w:rFonts w:ascii="Source Sans Pro" w:hAnsi="Source Sans Pro"/>
          <w:color w:val="333333"/>
        </w:rPr>
        <w:t>Bloomington, IN: Solution Tree Press.</w:t>
      </w:r>
    </w:p>
    <w:p w:rsidR="00997192" w:rsidRDefault="00997192"/>
    <w:sectPr w:rsidR="0099719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F8E" w:rsidRDefault="00496F8E" w:rsidP="00E1014E">
      <w:r>
        <w:separator/>
      </w:r>
    </w:p>
  </w:endnote>
  <w:endnote w:type="continuationSeparator" w:id="0">
    <w:p w:rsidR="00496F8E" w:rsidRDefault="00496F8E" w:rsidP="00E10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5125821"/>
      <w:docPartObj>
        <w:docPartGallery w:val="Page Numbers (Bottom of Page)"/>
        <w:docPartUnique/>
      </w:docPartObj>
    </w:sdtPr>
    <w:sdtEndPr>
      <w:rPr>
        <w:rFonts w:ascii="Times New Roman" w:hAnsi="Times New Roman" w:cs="Times New Roman"/>
        <w:noProof/>
        <w:sz w:val="20"/>
        <w:szCs w:val="20"/>
      </w:rPr>
    </w:sdtEndPr>
    <w:sdtContent>
      <w:p w:rsidR="00E1014E" w:rsidRPr="00E1014E" w:rsidRDefault="00E1014E">
        <w:pPr>
          <w:pStyle w:val="Footer"/>
          <w:jc w:val="right"/>
          <w:rPr>
            <w:rFonts w:ascii="Times New Roman" w:hAnsi="Times New Roman" w:cs="Times New Roman"/>
            <w:sz w:val="20"/>
            <w:szCs w:val="20"/>
          </w:rPr>
        </w:pPr>
        <w:r w:rsidRPr="00E1014E">
          <w:rPr>
            <w:rFonts w:ascii="Times New Roman" w:hAnsi="Times New Roman" w:cs="Times New Roman"/>
            <w:sz w:val="20"/>
            <w:szCs w:val="20"/>
          </w:rPr>
          <w:fldChar w:fldCharType="begin"/>
        </w:r>
        <w:r w:rsidRPr="00E1014E">
          <w:rPr>
            <w:rFonts w:ascii="Times New Roman" w:hAnsi="Times New Roman" w:cs="Times New Roman"/>
            <w:sz w:val="20"/>
            <w:szCs w:val="20"/>
          </w:rPr>
          <w:instrText xml:space="preserve"> PAGE   \* MERGEFORMAT </w:instrText>
        </w:r>
        <w:r w:rsidRPr="00E1014E">
          <w:rPr>
            <w:rFonts w:ascii="Times New Roman" w:hAnsi="Times New Roman" w:cs="Times New Roman"/>
            <w:sz w:val="20"/>
            <w:szCs w:val="20"/>
          </w:rPr>
          <w:fldChar w:fldCharType="separate"/>
        </w:r>
        <w:r w:rsidRPr="00E1014E">
          <w:rPr>
            <w:rFonts w:ascii="Times New Roman" w:hAnsi="Times New Roman" w:cs="Times New Roman"/>
            <w:noProof/>
            <w:sz w:val="20"/>
            <w:szCs w:val="20"/>
          </w:rPr>
          <w:t>2</w:t>
        </w:r>
        <w:r w:rsidRPr="00E1014E">
          <w:rPr>
            <w:rFonts w:ascii="Times New Roman" w:hAnsi="Times New Roman" w:cs="Times New Roman"/>
            <w:noProof/>
            <w:sz w:val="20"/>
            <w:szCs w:val="20"/>
          </w:rPr>
          <w:fldChar w:fldCharType="end"/>
        </w:r>
      </w:p>
    </w:sdtContent>
  </w:sdt>
  <w:p w:rsidR="00E1014E" w:rsidRDefault="00E10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F8E" w:rsidRDefault="00496F8E" w:rsidP="00E1014E">
      <w:r>
        <w:separator/>
      </w:r>
    </w:p>
  </w:footnote>
  <w:footnote w:type="continuationSeparator" w:id="0">
    <w:p w:rsidR="00496F8E" w:rsidRDefault="00496F8E" w:rsidP="00E101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26C1"/>
    <w:multiLevelType w:val="hybridMultilevel"/>
    <w:tmpl w:val="85C41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20FD3"/>
    <w:multiLevelType w:val="hybridMultilevel"/>
    <w:tmpl w:val="531CA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1F4749"/>
    <w:multiLevelType w:val="hybridMultilevel"/>
    <w:tmpl w:val="E75EB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192"/>
    <w:rsid w:val="00015902"/>
    <w:rsid w:val="000B748A"/>
    <w:rsid w:val="00132E58"/>
    <w:rsid w:val="001E4065"/>
    <w:rsid w:val="002226C6"/>
    <w:rsid w:val="002A717A"/>
    <w:rsid w:val="00345846"/>
    <w:rsid w:val="00496F8E"/>
    <w:rsid w:val="004A2C30"/>
    <w:rsid w:val="004E734B"/>
    <w:rsid w:val="00587668"/>
    <w:rsid w:val="0059075B"/>
    <w:rsid w:val="005927F8"/>
    <w:rsid w:val="005E4C4C"/>
    <w:rsid w:val="00624FE1"/>
    <w:rsid w:val="00660859"/>
    <w:rsid w:val="00710A25"/>
    <w:rsid w:val="00767D04"/>
    <w:rsid w:val="00834191"/>
    <w:rsid w:val="00837886"/>
    <w:rsid w:val="008B16FA"/>
    <w:rsid w:val="009007A6"/>
    <w:rsid w:val="00952B08"/>
    <w:rsid w:val="00962494"/>
    <w:rsid w:val="00997192"/>
    <w:rsid w:val="00B80A4F"/>
    <w:rsid w:val="00B97587"/>
    <w:rsid w:val="00C6290D"/>
    <w:rsid w:val="00CC2AE7"/>
    <w:rsid w:val="00DC6742"/>
    <w:rsid w:val="00E1014E"/>
    <w:rsid w:val="00F81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03B94"/>
  <w15:chartTrackingRefBased/>
  <w15:docId w15:val="{8AB49F7A-AA38-4E31-873F-DE3BA8077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7192"/>
    <w:pPr>
      <w:spacing w:after="0" w:line="240" w:lineRule="auto"/>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719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97192"/>
    <w:rPr>
      <w:b/>
      <w:bCs/>
    </w:rPr>
  </w:style>
  <w:style w:type="paragraph" w:styleId="Header">
    <w:name w:val="header"/>
    <w:basedOn w:val="Normal"/>
    <w:link w:val="HeaderChar"/>
    <w:uiPriority w:val="99"/>
    <w:unhideWhenUsed/>
    <w:rsid w:val="00E1014E"/>
    <w:pPr>
      <w:tabs>
        <w:tab w:val="center" w:pos="4680"/>
        <w:tab w:val="right" w:pos="9360"/>
      </w:tabs>
    </w:pPr>
  </w:style>
  <w:style w:type="character" w:customStyle="1" w:styleId="HeaderChar">
    <w:name w:val="Header Char"/>
    <w:basedOn w:val="DefaultParagraphFont"/>
    <w:link w:val="Header"/>
    <w:uiPriority w:val="99"/>
    <w:rsid w:val="00E1014E"/>
    <w:rPr>
      <w:rFonts w:ascii="Calibri" w:eastAsia="Calibri" w:hAnsi="Calibri" w:cs="Calibri"/>
      <w:sz w:val="24"/>
      <w:szCs w:val="24"/>
    </w:rPr>
  </w:style>
  <w:style w:type="paragraph" w:styleId="Footer">
    <w:name w:val="footer"/>
    <w:basedOn w:val="Normal"/>
    <w:link w:val="FooterChar"/>
    <w:uiPriority w:val="99"/>
    <w:unhideWhenUsed/>
    <w:rsid w:val="00E1014E"/>
    <w:pPr>
      <w:tabs>
        <w:tab w:val="center" w:pos="4680"/>
        <w:tab w:val="right" w:pos="9360"/>
      </w:tabs>
    </w:pPr>
  </w:style>
  <w:style w:type="character" w:customStyle="1" w:styleId="FooterChar">
    <w:name w:val="Footer Char"/>
    <w:basedOn w:val="DefaultParagraphFont"/>
    <w:link w:val="Footer"/>
    <w:uiPriority w:val="99"/>
    <w:rsid w:val="00E1014E"/>
    <w:rPr>
      <w:rFonts w:ascii="Calibri" w:eastAsia="Calibri" w:hAnsi="Calibri" w:cs="Calibri"/>
      <w:sz w:val="24"/>
      <w:szCs w:val="24"/>
    </w:rPr>
  </w:style>
  <w:style w:type="character" w:styleId="Hyperlink">
    <w:name w:val="Hyperlink"/>
    <w:basedOn w:val="DefaultParagraphFont"/>
    <w:uiPriority w:val="99"/>
    <w:unhideWhenUsed/>
    <w:rsid w:val="00F818F1"/>
    <w:rPr>
      <w:color w:val="0563C1" w:themeColor="hyperlink"/>
      <w:u w:val="single"/>
    </w:rPr>
  </w:style>
  <w:style w:type="character" w:styleId="UnresolvedMention">
    <w:name w:val="Unresolved Mention"/>
    <w:basedOn w:val="DefaultParagraphFont"/>
    <w:uiPriority w:val="99"/>
    <w:semiHidden/>
    <w:unhideWhenUsed/>
    <w:rsid w:val="00F818F1"/>
    <w:rPr>
      <w:color w:val="605E5C"/>
      <w:shd w:val="clear" w:color="auto" w:fill="E1DFDD"/>
    </w:rPr>
  </w:style>
  <w:style w:type="character" w:styleId="FollowedHyperlink">
    <w:name w:val="FollowedHyperlink"/>
    <w:basedOn w:val="DefaultParagraphFont"/>
    <w:uiPriority w:val="99"/>
    <w:semiHidden/>
    <w:unhideWhenUsed/>
    <w:rsid w:val="002226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QGdVBNWsWUhgzXYALrHVdpA0-087hUaTGFfaGF5_G3Q/ed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8-zFIa76oi5Xo17ouqTJJ1whZIWd1v2DVOvDa_03Qz0/ed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AD5K19B7O-0QYtNEb9vTketxnyR-g8cG5rvvnp90mS4/edit" TargetMode="External"/><Relationship Id="rId5" Type="http://schemas.openxmlformats.org/officeDocument/2006/relationships/footnotes" Target="footnotes.xml"/><Relationship Id="rId10" Type="http://schemas.openxmlformats.org/officeDocument/2006/relationships/hyperlink" Target="https://docs.google.com/document/d/1OTbbW2zv3AqAMblte0Hg-mdjEubkLiNveOwhMoYuvWE/edit" TargetMode="External"/><Relationship Id="rId4" Type="http://schemas.openxmlformats.org/officeDocument/2006/relationships/webSettings" Target="webSettings.xml"/><Relationship Id="rId9" Type="http://schemas.openxmlformats.org/officeDocument/2006/relationships/hyperlink" Target="https://mdk12.msde.maryland.gov/INSTRUCTION/StandardsandFrameworks/ela/Pages/EnglishHomePage.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1518</TotalTime>
  <Pages>6</Pages>
  <Words>1643</Words>
  <Characters>9369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Ewald, John D</dc:creator>
  <cp:keywords/>
  <dc:description/>
  <cp:lastModifiedBy>Ewald, John D</cp:lastModifiedBy>
  <cp:revision>32</cp:revision>
  <dcterms:created xsi:type="dcterms:W3CDTF">2021-01-30T16:41:00Z</dcterms:created>
  <dcterms:modified xsi:type="dcterms:W3CDTF">2021-02-01T16:08:00Z</dcterms:modified>
</cp:coreProperties>
</file>