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color w:val="4d4d4d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5th - ES08 - CFA - LT33 Fraction Division</w:t>
      </w:r>
      <w:r w:rsidDel="00000000" w:rsidR="00000000" w:rsidRPr="00000000">
        <w:rPr>
          <w:rtl w:val="0"/>
        </w:rPr>
      </w:r>
    </w:p>
    <w:tbl>
      <w:tblPr>
        <w:tblStyle w:val="Table1"/>
        <w:tblW w:w="11369.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680.48"/>
        <w:gridCol w:w="839.52"/>
        <w:gridCol w:w="839.52"/>
        <w:gridCol w:w="735"/>
        <w:gridCol w:w="945"/>
        <w:gridCol w:w="720"/>
        <w:gridCol w:w="960"/>
        <w:gridCol w:w="630"/>
        <w:gridCol w:w="1500"/>
        <w:tblGridChange w:id="0">
          <w:tblGrid>
            <w:gridCol w:w="2520"/>
            <w:gridCol w:w="1680.48"/>
            <w:gridCol w:w="839.52"/>
            <w:gridCol w:w="839.52"/>
            <w:gridCol w:w="735"/>
            <w:gridCol w:w="945"/>
            <w:gridCol w:w="720"/>
            <w:gridCol w:w="960"/>
            <w:gridCol w:w="630"/>
            <w:gridCol w:w="1500"/>
          </w:tblGrid>
        </w:tblGridChange>
      </w:tblGrid>
      <w:tr>
        <w:trPr>
          <w:trHeight w:val="495" w:hRule="atLeast"/>
        </w:trPr>
        <w:tc>
          <w:tcPr>
            <w:gridSpan w:val="2"/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Fraction Division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Name:___________________   #____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gridSpan w:val="2"/>
            <w:vMerge w:val="restart"/>
            <w:tcBorders>
              <w:top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0-2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yet</w:t>
            </w:r>
          </w:p>
        </w:tc>
        <w:tc>
          <w:tcPr>
            <w:gridSpan w:val="2"/>
            <w:vMerge w:val="restart"/>
            <w:tcBorders>
              <w:top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there</w:t>
            </w:r>
          </w:p>
        </w:tc>
        <w:tc>
          <w:tcPr>
            <w:gridSpan w:val="2"/>
            <w:vMerge w:val="restart"/>
            <w:tcBorders>
              <w:top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Proficient</w:t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7-8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Mastered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370"/>
        <w:gridCol w:w="2295"/>
        <w:gridCol w:w="2235"/>
        <w:gridCol w:w="2310"/>
        <w:tblGridChange w:id="0">
          <w:tblGrid>
            <w:gridCol w:w="2160"/>
            <w:gridCol w:w="2370"/>
            <w:gridCol w:w="2295"/>
            <w:gridCol w:w="2235"/>
            <w:gridCol w:w="2310"/>
          </w:tblGrid>
        </w:tblGridChange>
      </w:tblGrid>
      <w:tr>
        <w:trPr>
          <w:trHeight w:val="430" w:hRule="atLeast"/>
        </w:trPr>
        <w:tc>
          <w:tcPr>
            <w:gridSpan w:val="5"/>
            <w:tcBorders>
              <w:top w:color="000000" w:space="0" w:sz="24" w:val="single"/>
              <w:left w:color="000000" w:space="0" w:sz="2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Learning Target 33: I know a fraction represents division of the numerator by the denominator.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Insufficient assessment data exists to make a fair evaluation of student performance expectations.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Minimal understanding and does not meet grade-level standards. Performance is inconsistent even with guidance and support.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some grade-level standards.  The student grasps and applies some of the key concepts, processes, and skills with significant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grade-level standards. Consistently grasps and applies key concepts, processes, and skills with limited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mastery, with excellence, of the standards with ease and consistency.   Applies and extends the key concepts, processes, and skills of the grade level.</w:t>
            </w:r>
          </w:p>
        </w:tc>
      </w:tr>
      <w:tr>
        <w:trPr>
          <w:trHeight w:val="9885" w:hRule="atLeast"/>
        </w:trPr>
        <w:tc>
          <w:tcPr>
            <w:gridSpan w:val="5"/>
            <w:tcBorders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Six</w:t>
            </w: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 team members are sharing four boxes of cookies. </w:t>
            </w:r>
          </w:p>
          <w:p w:rsidR="00000000" w:rsidDel="00000000" w:rsidP="00000000" w:rsidRDefault="00000000" w:rsidRPr="00000000" w14:paraId="0000002D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Model and label the situation above.</w:t>
            </w:r>
          </w:p>
          <w:p w:rsidR="00000000" w:rsidDel="00000000" w:rsidP="00000000" w:rsidRDefault="00000000" w:rsidRPr="00000000" w14:paraId="0000002E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How much of a box will each student get? </w:t>
            </w:r>
          </w:p>
          <w:p w:rsidR="00000000" w:rsidDel="00000000" w:rsidP="00000000" w:rsidRDefault="00000000" w:rsidRPr="00000000" w14:paraId="00000034">
            <w:pPr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160" w:before="16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Emily buys ribbons of various lengths to cut into five equal pieces to wrap around presents.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0" w:afterAutospacing="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She buys 16 feet of red ribbon. What is the length of each piece of red ribbon?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22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She buys 3 feet of yellow ribbon. What is the length of each piece of yellow ribbon?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jc w:val="center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8.0" w:type="dxa"/>
        <w:jc w:val="left"/>
        <w:tblInd w:w="14.39999999999999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knew what I was doing.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made a calculation mistake.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reasoning was off.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 the wrong operation.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modeling was off.</w:t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370"/>
        <w:gridCol w:w="2295"/>
        <w:gridCol w:w="2235"/>
        <w:gridCol w:w="2310"/>
        <w:tblGridChange w:id="0">
          <w:tblGrid>
            <w:gridCol w:w="2160"/>
            <w:gridCol w:w="2370"/>
            <w:gridCol w:w="2295"/>
            <w:gridCol w:w="2235"/>
            <w:gridCol w:w="2310"/>
          </w:tblGrid>
        </w:tblGridChange>
      </w:tblGrid>
      <w:tr>
        <w:trPr>
          <w:trHeight w:val="430" w:hRule="atLeast"/>
        </w:trPr>
        <w:tc>
          <w:tcPr>
            <w:gridSpan w:val="5"/>
            <w:tcBorders>
              <w:top w:color="000000" w:space="0" w:sz="24" w:val="single"/>
              <w:left w:color="000000" w:space="0" w:sz="2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Learning Target 33: I know a fraction represents division of the numerator by the denominator.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Insufficient assessment data exists to make a fair evaluation of student performance expectations.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Minimal understanding and does not meet grade-level standards. Performance is inconsistent even with guidance and support.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some grade-level standards.  The student grasps and applies some of the key concepts, processes, and skills with significant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grade-level standards. Consistently grasps and applies key concepts, processes, and skills with limited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mastery, with excellence, of the standards with ease and consistency.   Applies and extends the key concepts, processes, and skills of the grade level.</w:t>
            </w:r>
          </w:p>
        </w:tc>
      </w:tr>
      <w:tr>
        <w:trPr>
          <w:trHeight w:val="10875" w:hRule="atLeast"/>
        </w:trPr>
        <w:tc>
          <w:tcPr>
            <w:gridSpan w:val="5"/>
            <w:tcBorders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160" w:before="16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40 gallons of water is used to completely fill 6 fish tanks. If each tank holds the same amount of water, how many gallons will each tank hold?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after="0" w:afterAutospacing="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Draw a tape diagram to represent the problem.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Find the exact answer. Write it as a fraction and as a mixed number.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Determine which two whole numbers the answer is in between.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Explain how the fractional part of the mixed number is related to the remainder in the problem.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after="22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Check your work.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spacing w:line="240" w:lineRule="auto"/>
        <w:jc w:val="center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78.0" w:type="dxa"/>
        <w:jc w:val="left"/>
        <w:tblInd w:w="14.39999999999999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knew what I was doing.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made a calculation mistake.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reasoning was off.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 the wrong operation.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modeling was off.</w:t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right"/>
        <w:rPr>
          <w:color w:val="4d4d4d"/>
          <w:sz w:val="16"/>
          <w:szCs w:val="16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5th-ES08-CFA- LT33 Rubric</w:t>
      </w:r>
      <w:r w:rsidDel="00000000" w:rsidR="00000000" w:rsidRPr="00000000">
        <w:rPr>
          <w:rtl w:val="0"/>
        </w:rPr>
      </w:r>
    </w:p>
    <w:tbl>
      <w:tblPr>
        <w:tblStyle w:val="Table6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265"/>
        <w:gridCol w:w="2295"/>
        <w:gridCol w:w="2235"/>
        <w:gridCol w:w="2310"/>
        <w:tblGridChange w:id="0">
          <w:tblGrid>
            <w:gridCol w:w="2265"/>
            <w:gridCol w:w="2265"/>
            <w:gridCol w:w="2295"/>
            <w:gridCol w:w="2235"/>
            <w:gridCol w:w="231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000000" w:space="0" w:sz="24" w:val="single"/>
              <w:left w:color="000000" w:space="0" w:sz="2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Learning Target 33: I know a fraction represents division of the numerator by the denominator.</w:t>
            </w:r>
          </w:p>
        </w:tc>
      </w:tr>
      <w:tr>
        <w:trPr>
          <w:trHeight w:val="945" w:hRule="atLeast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 Not attempted or some sections left blank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1- out of 4 of the following: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model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-box per student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red ribbon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yellow ribbon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-each problem attempted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2- out of 4 of the following: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model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-box per student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red ribbon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yellow ribbon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3- out of 4 of the following: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model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-box per student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red ribbon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yellow ribbon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4- out of 4 of the following: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model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-box per student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red ribbon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-amount of yellow ribbon</w:t>
            </w:r>
          </w:p>
        </w:tc>
      </w:tr>
      <w:tr>
        <w:trPr>
          <w:trHeight w:val="10680" w:hRule="atLeast"/>
        </w:trPr>
        <w:tc>
          <w:tcPr>
            <w:gridSpan w:val="5"/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Six team members are sharing four boxes of cookies. </w:t>
            </w:r>
          </w:p>
          <w:p w:rsidR="00000000" w:rsidDel="00000000" w:rsidP="00000000" w:rsidRDefault="00000000" w:rsidRPr="00000000" w14:paraId="00000087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Model and label the situation above.</w:t>
            </w:r>
          </w:p>
          <w:p w:rsidR="00000000" w:rsidDel="00000000" w:rsidP="00000000" w:rsidRDefault="00000000" w:rsidRPr="00000000" w14:paraId="00000088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6276975" cy="59055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34675" y="393700"/>
                                <a:ext cx="6276975" cy="590550"/>
                                <a:chOff x="334675" y="393700"/>
                                <a:chExt cx="6258300" cy="5708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334675" y="403800"/>
                                  <a:ext cx="14577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6223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8509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10795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3081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3081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5367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934875" y="403800"/>
                                  <a:ext cx="14577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2225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4511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6797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9083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29083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31369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3535075" y="403800"/>
                                  <a:ext cx="14577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38227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40513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42799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45085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45085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47371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5135275" y="403800"/>
                                  <a:ext cx="14577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54229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56515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58801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61087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61087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6337375" y="393700"/>
                                  <a:ext cx="255600" cy="56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276975" cy="5905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6975" cy="590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How much of a box will each student get? </w:t>
            </w:r>
          </w:p>
          <w:p w:rsidR="00000000" w:rsidDel="00000000" w:rsidP="00000000" w:rsidRDefault="00000000" w:rsidRPr="00000000" w14:paraId="0000008B">
            <w:pPr>
              <w:rPr>
                <w:rFonts w:ascii="Droid Sans" w:cs="Droid Sans" w:eastAsia="Droid Sans" w:hAnsi="Droid Sans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ff0000"/>
                <w:sz w:val="48"/>
                <w:szCs w:val="48"/>
                <w:rtl w:val="0"/>
              </w:rPr>
              <w:t xml:space="preserve">4/6 = ⅔ of a box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160" w:before="16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Emily buys ribbons of various lengths to cut into five equal pieces to wrap around presents.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spacing w:after="0" w:afterAutospacing="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She buys 16 feet of red ribbon. What is the length of each piece of red ribbon?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16/5 = 3 ⅕ ft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"/>
              </w:numPr>
              <w:spacing w:after="22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She buys 3 feet of yellow ribbon. What is the length of each piece of yellow ribbon?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⅗ 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 Not attempted or some sections left blank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1- out of 4 of the following: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-tape diagram model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-exact answer (doesn’t have to be simplified)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whole numbers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-explanation of the remainder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-each problem attempted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2- out of 4 of the following: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-tape diagram model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-exact answer (doesn’t have to be simplified)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whole numbers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-explanation of the remainder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3- out of 4 of the following: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-tape diagram model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-exact answer (doesn’t have to be simplified)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whole numbers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-explanation of the remainder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4- out of 4 of the following: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-tape diagram model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-exact answer (doesn’t have to be simplified)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-correct whole numbers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-explanation of the remainder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5" w:hRule="atLeast"/>
        </w:trPr>
        <w:tc>
          <w:tcPr>
            <w:gridSpan w:val="5"/>
            <w:tcBorders>
              <w:top w:color="000000" w:space="0" w:sz="36" w:val="single"/>
              <w:left w:color="000000" w:space="0" w:sz="24" w:val="single"/>
              <w:bottom w:color="000000" w:space="0" w:sz="3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160" w:before="16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40 gallons of water is used to completely fill 6 fish tanks. If each tank holds the same amount of water, how many gallons will each tank hold?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2"/>
              </w:numPr>
              <w:spacing w:after="22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Draw a tape diagram to represent the problem. 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</w:rPr>
              <mc:AlternateContent>
                <mc:Choice Requires="wpg">
                  <w:drawing>
                    <wp:inline distB="114300" distT="114300" distL="114300" distR="114300">
                      <wp:extent cx="4286250" cy="11811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718225" y="285775"/>
                                <a:ext cx="4286250" cy="1181100"/>
                                <a:chOff x="718225" y="285775"/>
                                <a:chExt cx="4268100" cy="1160575"/>
                              </a:xfrm>
                            </wpg:grpSpPr>
                            <wps:wsp>
                              <wps:cNvSpPr/>
                              <wps:cNvPr id="30" name="Shape 30"/>
                              <wps:spPr>
                                <a:xfrm>
                                  <a:off x="718225" y="285775"/>
                                  <a:ext cx="4268100" cy="59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1" name="Shape 31"/>
                              <wps:spPr>
                                <a:xfrm>
                                  <a:off x="2360625" y="984050"/>
                                  <a:ext cx="1209600" cy="4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40 gallons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52275" y="285775"/>
                                  <a:ext cx="0" cy="59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32125" y="285775"/>
                                  <a:ext cx="0" cy="59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46325" y="285775"/>
                                  <a:ext cx="0" cy="59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341925" y="285775"/>
                                  <a:ext cx="0" cy="59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56125" y="285775"/>
                                  <a:ext cx="0" cy="590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7" name="Shape 37"/>
                              <wps:spPr>
                                <a:xfrm>
                                  <a:off x="816575" y="403800"/>
                                  <a:ext cx="5460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ank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8" name="Shape 38"/>
                              <wps:spPr>
                                <a:xfrm>
                                  <a:off x="1502375" y="403800"/>
                                  <a:ext cx="5460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tank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9" name="Shape 39"/>
                              <wps:spPr>
                                <a:xfrm>
                                  <a:off x="2264375" y="403800"/>
                                  <a:ext cx="5460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tank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0" name="Shape 40"/>
                              <wps:spPr>
                                <a:xfrm>
                                  <a:off x="2950175" y="403800"/>
                                  <a:ext cx="5460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tank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1" name="Shape 41"/>
                              <wps:spPr>
                                <a:xfrm>
                                  <a:off x="3635975" y="403800"/>
                                  <a:ext cx="5460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tank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2" name="Shape 42"/>
                              <wps:spPr>
                                <a:xfrm>
                                  <a:off x="4321775" y="403800"/>
                                  <a:ext cx="5460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tank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286250" cy="11811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86250" cy="1181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2"/>
              </w:numPr>
              <w:spacing w:after="0" w:afterAutospacing="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Find the exact answer. Write it as a fraction and as a mixed number. 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40/6 = 6 4/6 = 6 ⅔ gallon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Determine which two whole numbers the answer is in between.  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6 &amp;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spacing w:after="22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Explain how the fractional part of the mixed number is related to the remainder in the problem.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40 </w:t>
            </w:r>
            <m:oMath>
              <m:r>
                <m:t>÷</m:t>
              </m:r>
            </m:oMath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6 = 6 with a remainder of 4.  The remainder is 4 and it is split 6 ways or 4/6 (simplifies to ⅔)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2"/>
              </w:numPr>
              <w:spacing w:after="22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Check your work.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6 ⅔ x 6 = 20/3 x 6 = 120/3 = 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right"/>
        <w:rPr>
          <w:color w:val="4d4d4d"/>
          <w:sz w:val="23"/>
          <w:szCs w:val="23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5th - ES08 - CFA - LT33 Fraction Division</w:t>
      </w:r>
      <w:r w:rsidDel="00000000" w:rsidR="00000000" w:rsidRPr="00000000">
        <w:rPr>
          <w:rtl w:val="0"/>
        </w:rPr>
      </w:r>
    </w:p>
    <w:tbl>
      <w:tblPr>
        <w:tblStyle w:val="Table7"/>
        <w:tblW w:w="11369.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680.48"/>
        <w:gridCol w:w="839.52"/>
        <w:gridCol w:w="839.52"/>
        <w:gridCol w:w="735"/>
        <w:gridCol w:w="945"/>
        <w:gridCol w:w="720"/>
        <w:gridCol w:w="960"/>
        <w:gridCol w:w="630"/>
        <w:gridCol w:w="1500"/>
        <w:tblGridChange w:id="0">
          <w:tblGrid>
            <w:gridCol w:w="2520"/>
            <w:gridCol w:w="1680.48"/>
            <w:gridCol w:w="839.52"/>
            <w:gridCol w:w="839.52"/>
            <w:gridCol w:w="735"/>
            <w:gridCol w:w="945"/>
            <w:gridCol w:w="720"/>
            <w:gridCol w:w="960"/>
            <w:gridCol w:w="630"/>
            <w:gridCol w:w="1500"/>
          </w:tblGrid>
        </w:tblGridChange>
      </w:tblGrid>
      <w:tr>
        <w:trPr>
          <w:trHeight w:val="495" w:hRule="atLeast"/>
        </w:trPr>
        <w:tc>
          <w:tcPr>
            <w:gridSpan w:val="2"/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Fraction Division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Name:___________________   #____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gridSpan w:val="2"/>
            <w:vMerge w:val="restart"/>
            <w:tcBorders>
              <w:top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0-2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yet</w:t>
            </w:r>
          </w:p>
        </w:tc>
        <w:tc>
          <w:tcPr>
            <w:gridSpan w:val="2"/>
            <w:vMerge w:val="restart"/>
            <w:tcBorders>
              <w:top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3-4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there</w:t>
            </w:r>
          </w:p>
        </w:tc>
        <w:tc>
          <w:tcPr>
            <w:gridSpan w:val="2"/>
            <w:vMerge w:val="restart"/>
            <w:tcBorders>
              <w:top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Proficient</w:t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7-8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Mastered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370"/>
        <w:gridCol w:w="2295"/>
        <w:gridCol w:w="2235"/>
        <w:gridCol w:w="2310"/>
        <w:tblGridChange w:id="0">
          <w:tblGrid>
            <w:gridCol w:w="2160"/>
            <w:gridCol w:w="2370"/>
            <w:gridCol w:w="2295"/>
            <w:gridCol w:w="2235"/>
            <w:gridCol w:w="2310"/>
          </w:tblGrid>
        </w:tblGridChange>
      </w:tblGrid>
      <w:tr>
        <w:trPr>
          <w:trHeight w:val="430" w:hRule="atLeast"/>
        </w:trPr>
        <w:tc>
          <w:tcPr>
            <w:gridSpan w:val="5"/>
            <w:tcBorders>
              <w:top w:color="000000" w:space="0" w:sz="24" w:val="single"/>
              <w:left w:color="000000" w:space="0" w:sz="2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Learning Target 33: I know a fraction represents division of the numerator by the denominator.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Insufficient assessment data exists to make a fair evaluation of student performance expectations.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Minimal understanding and does not meet grade-level standards. Performance is inconsistent even with guidance and support.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some grade-level standards.  The student grasps and applies some of the key concepts, processes, and skills with significant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grade-level standards. Consistently grasps and applies key concepts, processes, and skills with limited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mastery, with excellence, of the standards with ease and consistency.   Applies and extends the key concepts, processes, and skills of the grade level.</w:t>
            </w:r>
          </w:p>
        </w:tc>
      </w:tr>
      <w:tr>
        <w:trPr>
          <w:trHeight w:val="9885" w:hRule="atLeast"/>
        </w:trPr>
        <w:tc>
          <w:tcPr>
            <w:gridSpan w:val="5"/>
            <w:tcBorders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Five team members are sharing six boxes of cookies. </w:t>
            </w:r>
          </w:p>
          <w:p w:rsidR="00000000" w:rsidDel="00000000" w:rsidP="00000000" w:rsidRDefault="00000000" w:rsidRPr="00000000" w14:paraId="000000F7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Model and label the situation above.</w:t>
            </w:r>
          </w:p>
          <w:p w:rsidR="00000000" w:rsidDel="00000000" w:rsidP="00000000" w:rsidRDefault="00000000" w:rsidRPr="00000000" w14:paraId="000000F8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How much of a box will each student get? </w:t>
            </w:r>
          </w:p>
          <w:p w:rsidR="00000000" w:rsidDel="00000000" w:rsidP="00000000" w:rsidRDefault="00000000" w:rsidRPr="00000000" w14:paraId="000000FE">
            <w:pPr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160" w:before="16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Emily buys ribbons of various lengths to cut into 7 equal pieces to wrap around presents. 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1"/>
              </w:numPr>
              <w:spacing w:after="0" w:afterAutospacing="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She buys 45 feet of red ribbon. What is the length of each piece of red ribbon? 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1"/>
              </w:numPr>
              <w:spacing w:after="220" w:before="0" w:beforeAutospacing="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She buys 3 feet of yellow ribbon. What is the length of each piece of yellow ribbon?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widowControl w:val="0"/>
        <w:spacing w:line="240" w:lineRule="auto"/>
        <w:jc w:val="center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378.0" w:type="dxa"/>
        <w:jc w:val="left"/>
        <w:tblInd w:w="14.39999999999999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knew what I was doing.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made a calculation mistake.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reasoning was off.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 the wrong operation.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modeling was off.</w:t>
            </w:r>
          </w:p>
        </w:tc>
      </w:tr>
    </w:tbl>
    <w:p w:rsidR="00000000" w:rsidDel="00000000" w:rsidP="00000000" w:rsidRDefault="00000000" w:rsidRPr="00000000" w14:paraId="00000112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370"/>
        <w:gridCol w:w="2295"/>
        <w:gridCol w:w="2235"/>
        <w:gridCol w:w="2310"/>
        <w:tblGridChange w:id="0">
          <w:tblGrid>
            <w:gridCol w:w="2160"/>
            <w:gridCol w:w="2370"/>
            <w:gridCol w:w="2295"/>
            <w:gridCol w:w="2235"/>
            <w:gridCol w:w="2310"/>
          </w:tblGrid>
        </w:tblGridChange>
      </w:tblGrid>
      <w:tr>
        <w:trPr>
          <w:trHeight w:val="430" w:hRule="atLeast"/>
        </w:trPr>
        <w:tc>
          <w:tcPr>
            <w:gridSpan w:val="5"/>
            <w:tcBorders>
              <w:top w:color="000000" w:space="0" w:sz="24" w:val="single"/>
              <w:left w:color="000000" w:space="0" w:sz="2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Learning Target 33: I know a fraction represents division of the numerator by the denominator.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Insufficient assessment data exists to make a fair evaluation of student performance expectations.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Minimal understanding and does not meet grade-level standards. Performance is inconsistent even with guidance and support.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some grade-level standards.  The student grasps and applies some of the key concepts, processes, and skills with significant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 of grade-level standards. Consistently grasps and applies key concepts, processes, and skills with limited errors.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- Shows mastery, with excellence, of the standards with ease and consistency.   Applies and extends the key concepts, processes, and skills of the grade level.</w:t>
            </w:r>
          </w:p>
        </w:tc>
      </w:tr>
      <w:tr>
        <w:trPr>
          <w:trHeight w:val="10875" w:hRule="atLeast"/>
        </w:trPr>
        <w:tc>
          <w:tcPr>
            <w:gridSpan w:val="5"/>
            <w:tcBorders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after="160" w:before="16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125 gallons of water is used to completely fill 4 fish tanks. If each tank holds the same amount of water, how many gallons will each tank hold?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2"/>
              </w:numPr>
              <w:spacing w:after="22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Draw a tape diagram to represent the problem.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after="220" w:before="220" w:line="240" w:lineRule="auto"/>
              <w:ind w:left="720" w:firstLine="0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2"/>
              </w:numPr>
              <w:spacing w:after="22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Find the exact answer. Write it as a fraction and as a mixed number. 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2"/>
              </w:numPr>
              <w:spacing w:after="22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Determine which two whole numbers the answer is in between.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2"/>
              </w:numPr>
              <w:spacing w:after="22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Explain how the fractional part of the mixed number is related to the remainder in the problem.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220" w:before="220" w:line="240" w:lineRule="auto"/>
              <w:rPr>
                <w:color w:val="4d4d4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2"/>
              </w:numPr>
              <w:spacing w:after="220" w:before="220" w:line="240" w:lineRule="auto"/>
              <w:ind w:left="720" w:hanging="360"/>
            </w:pPr>
            <w:r w:rsidDel="00000000" w:rsidR="00000000" w:rsidRPr="00000000">
              <w:rPr>
                <w:color w:val="4d4d4d"/>
                <w:sz w:val="23"/>
                <w:szCs w:val="23"/>
                <w:rtl w:val="0"/>
              </w:rPr>
              <w:t xml:space="preserve">Check your work.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widowControl w:val="0"/>
        <w:spacing w:line="240" w:lineRule="auto"/>
        <w:jc w:val="center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378.0" w:type="dxa"/>
        <w:jc w:val="left"/>
        <w:tblInd w:w="14.39999999999999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knew what I was doing.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didn’t follow directions.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made a calculation mistake.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reasoning was off.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 the wrong operation.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modeling was off.</w:t>
            </w:r>
          </w:p>
        </w:tc>
      </w:tr>
    </w:tbl>
    <w:p w:rsidR="00000000" w:rsidDel="00000000" w:rsidP="00000000" w:rsidRDefault="00000000" w:rsidRPr="00000000" w14:paraId="0000013D">
      <w:pPr>
        <w:widowControl w:val="0"/>
        <w:spacing w:line="240" w:lineRule="auto"/>
        <w:rPr>
          <w:color w:val="4d4d4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color w:val="4d4d4d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color w:val="4d4d4d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