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87661" w14:textId="4068F441" w:rsidR="004319D6" w:rsidRDefault="004319D6" w:rsidP="004319D6">
      <w:pPr>
        <w:jc w:val="center"/>
        <w:rPr>
          <w:sz w:val="32"/>
          <w:szCs w:val="32"/>
        </w:rPr>
      </w:pPr>
      <w:r w:rsidRPr="004319D6">
        <w:rPr>
          <w:sz w:val="32"/>
          <w:szCs w:val="32"/>
        </w:rPr>
        <w:t>Essential Standards Tracking Chart</w:t>
      </w:r>
    </w:p>
    <w:tbl>
      <w:tblPr>
        <w:tblStyle w:val="TableGrid"/>
        <w:tblW w:w="10720" w:type="dxa"/>
        <w:tblInd w:w="-995" w:type="dxa"/>
        <w:tblLook w:val="04A0" w:firstRow="1" w:lastRow="0" w:firstColumn="1" w:lastColumn="0" w:noHBand="0" w:noVBand="1"/>
      </w:tblPr>
      <w:tblGrid>
        <w:gridCol w:w="3330"/>
        <w:gridCol w:w="845"/>
        <w:gridCol w:w="935"/>
        <w:gridCol w:w="935"/>
        <w:gridCol w:w="935"/>
        <w:gridCol w:w="935"/>
        <w:gridCol w:w="935"/>
        <w:gridCol w:w="935"/>
        <w:gridCol w:w="935"/>
      </w:tblGrid>
      <w:tr w:rsidR="0012734E" w14:paraId="4AFCBC1B" w14:textId="77777777" w:rsidTr="0012734E">
        <w:trPr>
          <w:trHeight w:val="611"/>
        </w:trPr>
        <w:tc>
          <w:tcPr>
            <w:tcW w:w="3330" w:type="dxa"/>
          </w:tcPr>
          <w:p w14:paraId="35225C21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 Name</w:t>
            </w:r>
          </w:p>
        </w:tc>
        <w:tc>
          <w:tcPr>
            <w:tcW w:w="7390" w:type="dxa"/>
            <w:gridSpan w:val="8"/>
          </w:tcPr>
          <w:p w14:paraId="02351F41" w14:textId="60A19B2B" w:rsidR="004319D6" w:rsidRDefault="004319D6" w:rsidP="004319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Essential Standards</w:t>
            </w:r>
            <w:r w:rsidR="0012734E">
              <w:rPr>
                <w:sz w:val="32"/>
                <w:szCs w:val="32"/>
              </w:rPr>
              <w:t>, Learning Target</w:t>
            </w:r>
            <w:r w:rsidR="00D410E6">
              <w:rPr>
                <w:sz w:val="32"/>
                <w:szCs w:val="32"/>
              </w:rPr>
              <w:t>s</w:t>
            </w:r>
            <w:r w:rsidR="008F110A">
              <w:rPr>
                <w:sz w:val="32"/>
                <w:szCs w:val="32"/>
              </w:rPr>
              <w:t xml:space="preserve"> or Checkpoint</w:t>
            </w:r>
            <w:r w:rsidR="00D410E6">
              <w:rPr>
                <w:sz w:val="32"/>
                <w:szCs w:val="32"/>
              </w:rPr>
              <w:t>s</w:t>
            </w:r>
            <w:bookmarkStart w:id="0" w:name="_GoBack"/>
            <w:bookmarkEnd w:id="0"/>
          </w:p>
        </w:tc>
      </w:tr>
      <w:tr w:rsidR="0012734E" w14:paraId="6B1A8519" w14:textId="77777777" w:rsidTr="0012734E">
        <w:trPr>
          <w:trHeight w:val="1601"/>
        </w:trPr>
        <w:tc>
          <w:tcPr>
            <w:tcW w:w="3330" w:type="dxa"/>
          </w:tcPr>
          <w:p w14:paraId="5CC93A31" w14:textId="15957BCD" w:rsidR="004319D6" w:rsidRDefault="00B60760" w:rsidP="004319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Standard/Learning Target: </w:t>
            </w:r>
          </w:p>
          <w:p w14:paraId="2ECA473D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  <w:p w14:paraId="211BB60B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  <w:p w14:paraId="3F239764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14:paraId="5373B789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1954E54E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68ED8F57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7CA0EAAC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4457C22B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75C0C4DC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7F4D1292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4ACE658C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</w:tr>
      <w:tr w:rsidR="0012734E" w14:paraId="7F2A249C" w14:textId="77777777" w:rsidTr="0012734E">
        <w:tc>
          <w:tcPr>
            <w:tcW w:w="3330" w:type="dxa"/>
          </w:tcPr>
          <w:p w14:paraId="7370F6BB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14:paraId="4FB65E71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2251EE4B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3C2F7389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037022C5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7FF2846D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15CF57E4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4E6B76E8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0BBD7B26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</w:tr>
      <w:tr w:rsidR="0012734E" w14:paraId="5C578BFE" w14:textId="77777777" w:rsidTr="0012734E">
        <w:tc>
          <w:tcPr>
            <w:tcW w:w="3330" w:type="dxa"/>
          </w:tcPr>
          <w:p w14:paraId="0ECB83A3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14:paraId="3085CD92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182C2D36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71CF3BEB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363A9544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007D24F4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5BFF508C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6CC1F5A2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67F926EF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</w:tr>
      <w:tr w:rsidR="0012734E" w14:paraId="4D49ADEE" w14:textId="77777777" w:rsidTr="0012734E">
        <w:trPr>
          <w:trHeight w:val="422"/>
        </w:trPr>
        <w:tc>
          <w:tcPr>
            <w:tcW w:w="3330" w:type="dxa"/>
          </w:tcPr>
          <w:p w14:paraId="25A28211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14:paraId="66648424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392E3B3C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3DA344B0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3B8EF040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75A398B2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2025CF84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6596AF53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60D10214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</w:tr>
      <w:tr w:rsidR="0012734E" w14:paraId="25AFFD05" w14:textId="77777777" w:rsidTr="0012734E">
        <w:trPr>
          <w:trHeight w:val="431"/>
        </w:trPr>
        <w:tc>
          <w:tcPr>
            <w:tcW w:w="3330" w:type="dxa"/>
          </w:tcPr>
          <w:p w14:paraId="1EA2562F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14:paraId="54D110EE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73835BB7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116272D8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08DC8996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0F96ED0D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2C10CFFC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1C07BC3C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6FCCFA6C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</w:tr>
      <w:tr w:rsidR="0012734E" w14:paraId="5E6D808E" w14:textId="77777777" w:rsidTr="0012734E">
        <w:tc>
          <w:tcPr>
            <w:tcW w:w="3330" w:type="dxa"/>
          </w:tcPr>
          <w:p w14:paraId="6B8A5EFD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14:paraId="366AF643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407646F9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148DA81C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1976F1FF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032E837B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2A76AFDF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2645BB9B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5C3AFFA0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</w:tr>
      <w:tr w:rsidR="0012734E" w14:paraId="1F6C4836" w14:textId="77777777" w:rsidTr="0012734E">
        <w:tc>
          <w:tcPr>
            <w:tcW w:w="3330" w:type="dxa"/>
          </w:tcPr>
          <w:p w14:paraId="29E9A2DA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14:paraId="031941D1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7AFEA060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155B7E96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721406B3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0551E270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31689B42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15191223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7DD99669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</w:tr>
      <w:tr w:rsidR="0012734E" w14:paraId="586EDA47" w14:textId="77777777" w:rsidTr="0012734E">
        <w:tc>
          <w:tcPr>
            <w:tcW w:w="3330" w:type="dxa"/>
          </w:tcPr>
          <w:p w14:paraId="181B0215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14:paraId="5F2B9786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2660DCDA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6D05639F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02CBAF18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5B08E796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7FA9445A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1BB01FE4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4EC43695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</w:tr>
      <w:tr w:rsidR="0012734E" w14:paraId="7040CF3A" w14:textId="77777777" w:rsidTr="0012734E">
        <w:tc>
          <w:tcPr>
            <w:tcW w:w="3330" w:type="dxa"/>
          </w:tcPr>
          <w:p w14:paraId="2FB8C211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14:paraId="5DF9CBB5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5308CE2C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13DA4BA6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3894D4BB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40B1D0F7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00AA7511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2659BEC8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5BF8BB93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</w:tr>
      <w:tr w:rsidR="0012734E" w14:paraId="1C715582" w14:textId="77777777" w:rsidTr="0012734E">
        <w:tc>
          <w:tcPr>
            <w:tcW w:w="3330" w:type="dxa"/>
          </w:tcPr>
          <w:p w14:paraId="015ADDE8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14:paraId="15FFCE3F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11980CE0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11329F05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5E0B3009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6E3EA7B7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74B502ED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5F3E2A38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6EE68460" w14:textId="77777777" w:rsidR="004319D6" w:rsidRDefault="004319D6" w:rsidP="004319D6">
            <w:pPr>
              <w:jc w:val="center"/>
              <w:rPr>
                <w:sz w:val="32"/>
                <w:szCs w:val="32"/>
              </w:rPr>
            </w:pPr>
          </w:p>
        </w:tc>
      </w:tr>
      <w:tr w:rsidR="0012734E" w14:paraId="2D2949DD" w14:textId="77777777" w:rsidTr="0012734E">
        <w:tc>
          <w:tcPr>
            <w:tcW w:w="3330" w:type="dxa"/>
          </w:tcPr>
          <w:p w14:paraId="42EA0ECE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14:paraId="2846BF9E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3D31CE84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3ACC67AF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4EB27439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2F218BC5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34FBCEF9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3B3FE818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1DB7BF0E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</w:tr>
      <w:tr w:rsidR="0012734E" w14:paraId="67948621" w14:textId="77777777" w:rsidTr="0012734E">
        <w:tc>
          <w:tcPr>
            <w:tcW w:w="3330" w:type="dxa"/>
          </w:tcPr>
          <w:p w14:paraId="24036B98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14:paraId="3243648F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5E75A095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619E5DC7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1380797B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42C12386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067C9C3B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75824106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210568DC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</w:tr>
      <w:tr w:rsidR="0012734E" w14:paraId="41315FDB" w14:textId="77777777" w:rsidTr="0012734E">
        <w:tc>
          <w:tcPr>
            <w:tcW w:w="3330" w:type="dxa"/>
          </w:tcPr>
          <w:p w14:paraId="47EA8165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14:paraId="0A72DEA1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73D37F48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13C6E139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4FBB091E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5559B3B1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6D4F6770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1A40213C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2947C3DB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</w:tr>
      <w:tr w:rsidR="0012734E" w14:paraId="57D150D7" w14:textId="77777777" w:rsidTr="0012734E">
        <w:tc>
          <w:tcPr>
            <w:tcW w:w="3330" w:type="dxa"/>
          </w:tcPr>
          <w:p w14:paraId="1E373059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14:paraId="46468D5D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1BAA0A1F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6552F8DD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3B221991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263B9D01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5802F439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046005C7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72CA5950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</w:tr>
      <w:tr w:rsidR="0012734E" w14:paraId="1E24F99D" w14:textId="77777777" w:rsidTr="0012734E">
        <w:tc>
          <w:tcPr>
            <w:tcW w:w="3330" w:type="dxa"/>
          </w:tcPr>
          <w:p w14:paraId="14172ED6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14:paraId="586C7C57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54EB0313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56E1D834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313016BD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1CE50DF4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1A551373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4CD7D308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0EC7B2D9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</w:tr>
      <w:tr w:rsidR="0012734E" w14:paraId="4B4B9855" w14:textId="77777777" w:rsidTr="0012734E">
        <w:tc>
          <w:tcPr>
            <w:tcW w:w="3330" w:type="dxa"/>
          </w:tcPr>
          <w:p w14:paraId="0B88BA27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14:paraId="175A33E6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7A85CE33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7A447DF3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30A0C432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229381D1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0FE7E5A0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4E60F587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78B8240A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</w:tr>
      <w:tr w:rsidR="0012734E" w14:paraId="10EBB875" w14:textId="77777777" w:rsidTr="0012734E">
        <w:tc>
          <w:tcPr>
            <w:tcW w:w="3330" w:type="dxa"/>
          </w:tcPr>
          <w:p w14:paraId="2E1FC2BB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14:paraId="137E4F36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6FB184D5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0841E4C1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62F17FE0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65C3A451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1D839F81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5D8AD6CD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325F667E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</w:tr>
      <w:tr w:rsidR="0012734E" w14:paraId="0DCEEAA4" w14:textId="77777777" w:rsidTr="0012734E">
        <w:tc>
          <w:tcPr>
            <w:tcW w:w="3330" w:type="dxa"/>
          </w:tcPr>
          <w:p w14:paraId="3E101B53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14:paraId="0AF5092F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756E153B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1B316B60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51F10DED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27B024F3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2B864EAD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5A8518DD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3F17C435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</w:tr>
      <w:tr w:rsidR="0012734E" w14:paraId="532BC901" w14:textId="77777777" w:rsidTr="0012734E">
        <w:tc>
          <w:tcPr>
            <w:tcW w:w="3330" w:type="dxa"/>
          </w:tcPr>
          <w:p w14:paraId="560C50B2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14:paraId="3180A291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2EE96FB7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4C6F8D8E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6E9664C3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1AA4876D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34EC1A5E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60BC63B6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364A159C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</w:tr>
      <w:tr w:rsidR="0012734E" w14:paraId="3E4F8C34" w14:textId="77777777" w:rsidTr="0012734E">
        <w:tc>
          <w:tcPr>
            <w:tcW w:w="3330" w:type="dxa"/>
          </w:tcPr>
          <w:p w14:paraId="51CB0234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14:paraId="742072BC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1BDE7B14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41246D95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2D8CB343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09C5EBC8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08F3145A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7060791D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4013451F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</w:tr>
      <w:tr w:rsidR="0012734E" w14:paraId="2012DF0E" w14:textId="77777777" w:rsidTr="0012734E">
        <w:tc>
          <w:tcPr>
            <w:tcW w:w="3330" w:type="dxa"/>
          </w:tcPr>
          <w:p w14:paraId="0CC28DD8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14:paraId="1EC860FA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083D1191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29D7AABD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51BDDDF0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7BF832C0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7BBFE589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0BD5A74B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1E7F98BA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</w:tr>
      <w:tr w:rsidR="0012734E" w14:paraId="48763CF3" w14:textId="77777777" w:rsidTr="0012734E">
        <w:tc>
          <w:tcPr>
            <w:tcW w:w="3330" w:type="dxa"/>
          </w:tcPr>
          <w:p w14:paraId="0F03DA81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14:paraId="21E2461B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00A838FA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509E8704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6CAE8722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7E83111E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0534B027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51566C35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7B821540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</w:tr>
      <w:tr w:rsidR="0012734E" w14:paraId="279A912E" w14:textId="77777777" w:rsidTr="0012734E">
        <w:tc>
          <w:tcPr>
            <w:tcW w:w="3330" w:type="dxa"/>
          </w:tcPr>
          <w:p w14:paraId="7B0D0420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14:paraId="3D643543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485C2C12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13139B7D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7240C1EE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395CB827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35119133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7DFC33FB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4F6317F2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</w:tr>
      <w:tr w:rsidR="0012734E" w14:paraId="1BA909ED" w14:textId="77777777" w:rsidTr="0012734E">
        <w:tc>
          <w:tcPr>
            <w:tcW w:w="3330" w:type="dxa"/>
          </w:tcPr>
          <w:p w14:paraId="6FC06B9F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14:paraId="43EDB1C4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10C9818D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1D7BAD6E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2CB91912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5403A5A6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2AF6B08A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54DF72CD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1B44060E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</w:tr>
      <w:tr w:rsidR="0012734E" w14:paraId="3467063C" w14:textId="77777777" w:rsidTr="0012734E">
        <w:tc>
          <w:tcPr>
            <w:tcW w:w="3330" w:type="dxa"/>
          </w:tcPr>
          <w:p w14:paraId="3EEE7D79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5" w:type="dxa"/>
          </w:tcPr>
          <w:p w14:paraId="5E506385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4D06D9FB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1AE544E8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68914023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27565FF9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37ACA475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752DDD8A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35" w:type="dxa"/>
          </w:tcPr>
          <w:p w14:paraId="7B98EA72" w14:textId="77777777" w:rsidR="004319D6" w:rsidRDefault="004319D6" w:rsidP="009D6F5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7F1D678" w14:textId="77777777" w:rsidR="000C6241" w:rsidRPr="00003A30" w:rsidRDefault="000C6241" w:rsidP="000C6241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003A30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 wp14:anchorId="1E0867AF" wp14:editId="437E5DBF">
            <wp:extent cx="1500682" cy="857323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ton County 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682" cy="85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D948E" w14:textId="77777777" w:rsidR="000C6241" w:rsidRPr="000C6241" w:rsidRDefault="000C6241" w:rsidP="000C62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241">
        <w:rPr>
          <w:rFonts w:ascii="Times New Roman" w:hAnsi="Times New Roman" w:cs="Times New Roman"/>
          <w:b/>
          <w:sz w:val="28"/>
          <w:szCs w:val="28"/>
        </w:rPr>
        <w:t xml:space="preserve">Lindsey Elementary </w:t>
      </w:r>
    </w:p>
    <w:p w14:paraId="4AF8F90E" w14:textId="77777777" w:rsidR="000C6241" w:rsidRPr="000C6241" w:rsidRDefault="000C6241" w:rsidP="000C62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241">
        <w:rPr>
          <w:rFonts w:ascii="Times New Roman" w:hAnsi="Times New Roman" w:cs="Times New Roman"/>
          <w:b/>
          <w:sz w:val="28"/>
          <w:szCs w:val="28"/>
        </w:rPr>
        <w:t xml:space="preserve">Instructional Plan for PLC Processes at Work </w:t>
      </w:r>
    </w:p>
    <w:p w14:paraId="01CEF016" w14:textId="533BD95C" w:rsidR="000C6241" w:rsidRPr="000C6241" w:rsidRDefault="008F110A" w:rsidP="000C6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241">
        <w:rPr>
          <w:rFonts w:ascii="Times New Roman" w:hAnsi="Times New Roman" w:cs="Times New Roman"/>
          <w:b/>
          <w:sz w:val="28"/>
          <w:szCs w:val="28"/>
        </w:rPr>
        <w:t>PLC Guiding Questions</w:t>
      </w:r>
    </w:p>
    <w:p w14:paraId="0A53E802" w14:textId="77777777" w:rsidR="000C6241" w:rsidRPr="000C6241" w:rsidRDefault="008F110A" w:rsidP="000C62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6241">
        <w:rPr>
          <w:rFonts w:ascii="Times New Roman" w:hAnsi="Times New Roman" w:cs="Times New Roman"/>
          <w:sz w:val="28"/>
          <w:szCs w:val="28"/>
        </w:rPr>
        <w:t>(</w:t>
      </w:r>
      <w:r w:rsidRPr="000C6241">
        <w:rPr>
          <w:rFonts w:ascii="Times New Roman" w:hAnsi="Times New Roman" w:cs="Times New Roman"/>
          <w:i/>
          <w:sz w:val="28"/>
          <w:szCs w:val="28"/>
        </w:rPr>
        <w:t>Every team meeting should focus on one</w:t>
      </w:r>
    </w:p>
    <w:p w14:paraId="5D932116" w14:textId="54B3A1D2" w:rsidR="008F110A" w:rsidRPr="000C6241" w:rsidRDefault="008F110A" w:rsidP="000C624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241">
        <w:rPr>
          <w:rFonts w:ascii="Times New Roman" w:hAnsi="Times New Roman" w:cs="Times New Roman"/>
          <w:i/>
          <w:sz w:val="28"/>
          <w:szCs w:val="28"/>
        </w:rPr>
        <w:t xml:space="preserve"> or more of the four guiding questions) </w:t>
      </w:r>
    </w:p>
    <w:p w14:paraId="4D490B00" w14:textId="77777777" w:rsidR="008F110A" w:rsidRPr="000C6241" w:rsidRDefault="008F110A" w:rsidP="004319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1F066F" w14:textId="77777777" w:rsidR="008F110A" w:rsidRPr="000C6241" w:rsidRDefault="008F110A" w:rsidP="004319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4D9540" w14:textId="18A43C1C" w:rsidR="008F110A" w:rsidRPr="000C6241" w:rsidRDefault="008F110A" w:rsidP="008F11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C6241">
        <w:rPr>
          <w:rFonts w:ascii="Times New Roman" w:hAnsi="Times New Roman" w:cs="Times New Roman"/>
          <w:sz w:val="32"/>
          <w:szCs w:val="32"/>
        </w:rPr>
        <w:t xml:space="preserve"> What do we expect our students to know and be able to do?</w:t>
      </w:r>
    </w:p>
    <w:p w14:paraId="6FA2C7F9" w14:textId="77777777" w:rsidR="008F110A" w:rsidRPr="000C6241" w:rsidRDefault="008F110A" w:rsidP="008F110A">
      <w:pPr>
        <w:rPr>
          <w:rFonts w:ascii="Times New Roman" w:hAnsi="Times New Roman" w:cs="Times New Roman"/>
          <w:sz w:val="32"/>
          <w:szCs w:val="32"/>
        </w:rPr>
      </w:pPr>
    </w:p>
    <w:p w14:paraId="5558F823" w14:textId="5AFDE055" w:rsidR="008F110A" w:rsidRPr="000C6241" w:rsidRDefault="008F110A" w:rsidP="008F11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C6241">
        <w:rPr>
          <w:rFonts w:ascii="Times New Roman" w:hAnsi="Times New Roman" w:cs="Times New Roman"/>
          <w:sz w:val="32"/>
          <w:szCs w:val="32"/>
        </w:rPr>
        <w:t>How will we know if they have learned it?</w:t>
      </w:r>
    </w:p>
    <w:p w14:paraId="1C72EF7D" w14:textId="77777777" w:rsidR="008F110A" w:rsidRPr="000C6241" w:rsidRDefault="008F110A" w:rsidP="008F110A">
      <w:pPr>
        <w:rPr>
          <w:rFonts w:ascii="Times New Roman" w:hAnsi="Times New Roman" w:cs="Times New Roman"/>
          <w:sz w:val="32"/>
          <w:szCs w:val="32"/>
        </w:rPr>
      </w:pPr>
    </w:p>
    <w:p w14:paraId="3C05C3FC" w14:textId="0EBBAD82" w:rsidR="008F110A" w:rsidRPr="000C6241" w:rsidRDefault="008F110A" w:rsidP="008F11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C6241">
        <w:rPr>
          <w:rFonts w:ascii="Times New Roman" w:hAnsi="Times New Roman" w:cs="Times New Roman"/>
          <w:sz w:val="32"/>
          <w:szCs w:val="32"/>
        </w:rPr>
        <w:t>How will we respond when they do not learn?</w:t>
      </w:r>
    </w:p>
    <w:p w14:paraId="50FBFAD0" w14:textId="77777777" w:rsidR="008F110A" w:rsidRPr="000C6241" w:rsidRDefault="008F110A" w:rsidP="008F110A">
      <w:pPr>
        <w:rPr>
          <w:rFonts w:ascii="Times New Roman" w:hAnsi="Times New Roman" w:cs="Times New Roman"/>
          <w:sz w:val="32"/>
          <w:szCs w:val="32"/>
        </w:rPr>
      </w:pPr>
    </w:p>
    <w:p w14:paraId="58940CD2" w14:textId="2D42CD86" w:rsidR="008F110A" w:rsidRPr="000C6241" w:rsidRDefault="008F110A" w:rsidP="008F11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C6241">
        <w:rPr>
          <w:rFonts w:ascii="Times New Roman" w:hAnsi="Times New Roman" w:cs="Times New Roman"/>
          <w:sz w:val="32"/>
          <w:szCs w:val="32"/>
        </w:rPr>
        <w:t xml:space="preserve">How will we respond when they already know it? </w:t>
      </w:r>
    </w:p>
    <w:p w14:paraId="5E6D96E6" w14:textId="77777777" w:rsidR="008F110A" w:rsidRPr="000C6241" w:rsidRDefault="008F110A" w:rsidP="008F110A">
      <w:pPr>
        <w:rPr>
          <w:rFonts w:ascii="Times New Roman" w:hAnsi="Times New Roman" w:cs="Times New Roman"/>
          <w:sz w:val="32"/>
          <w:szCs w:val="32"/>
        </w:rPr>
      </w:pPr>
    </w:p>
    <w:sectPr w:rsidR="008F110A" w:rsidRPr="000C6241" w:rsidSect="00DC5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36663"/>
    <w:multiLevelType w:val="hybridMultilevel"/>
    <w:tmpl w:val="6F104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D6"/>
    <w:rsid w:val="000C6241"/>
    <w:rsid w:val="0012734E"/>
    <w:rsid w:val="00395CFE"/>
    <w:rsid w:val="004319D6"/>
    <w:rsid w:val="0070414C"/>
    <w:rsid w:val="00731CB8"/>
    <w:rsid w:val="008F110A"/>
    <w:rsid w:val="00A6060D"/>
    <w:rsid w:val="00B23298"/>
    <w:rsid w:val="00B60760"/>
    <w:rsid w:val="00CD29A6"/>
    <w:rsid w:val="00D410E6"/>
    <w:rsid w:val="00D77736"/>
    <w:rsid w:val="00D9445D"/>
    <w:rsid w:val="00DC5666"/>
    <w:rsid w:val="00FB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9A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10A"/>
    <w:pPr>
      <w:ind w:left="720"/>
      <w:contextualSpacing/>
    </w:pPr>
  </w:style>
  <w:style w:type="paragraph" w:styleId="NoSpacing">
    <w:name w:val="No Spacing"/>
    <w:uiPriority w:val="1"/>
    <w:qFormat/>
    <w:rsid w:val="000C624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BAKER-BUSBY, ANISA</dc:creator>
  <cp:keywords/>
  <dc:description/>
  <cp:lastModifiedBy>Baker-Busby, Anisa</cp:lastModifiedBy>
  <cp:revision>2</cp:revision>
  <cp:lastPrinted>2018-09-25T02:18:00Z</cp:lastPrinted>
  <dcterms:created xsi:type="dcterms:W3CDTF">2020-05-15T23:46:00Z</dcterms:created>
  <dcterms:modified xsi:type="dcterms:W3CDTF">2020-05-15T23:46:00Z</dcterms:modified>
</cp:coreProperties>
</file>