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73</w:t>
      </w: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88"/>
        <w:gridCol w:w="6588"/>
        <w:tblGridChange w:id="0">
          <w:tblGrid>
            <w:gridCol w:w="6588"/>
            <w:gridCol w:w="658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Standards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color w:val="000000"/>
                <w:highlight w:val="green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i w:val="1"/>
                <w:color w:val="000000"/>
                <w:highlight w:val="gree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i w:val="1"/>
                <w:color w:val="000000"/>
                <w:highlight w:val="green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RL.6.1: Cite textual evidence to support analysis of what the text says explicitly as well as inferences drawn from the text.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RL.6.2: Determine a theme or central idea of a text and how it is conveyed through particular details; provide a summary of the text distinct from personal opinions or judgments.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RI.6.1: Cite textual evidence to support analysis of what the text says explicitly as well as inferences drawn from the text.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RI.6.2: Determine a central idea of a text and how it is conveyed through particular details; provide a summary of the text distinct from personal opinions or judgments.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W.6.1: Write arguments to support claims with clear reasons and relevant evidence.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W.6.2: Write informative/explanatory texts to examine a topic and convey ideas, concepts, and information through the selection, organization, and analysis of relevant content.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W.6.3: Write narratives to develop real or imagined experiences or events using effective technique, relevant descriptive details, and well-structured event sequences.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W.6.4: Produce clear and coherent writing in which the development, organization, and style are appropriate to task, purpose and audience.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i w:val="1"/>
                <w:highlight w:val="magenta"/>
              </w:rPr>
            </w:pPr>
            <w:r w:rsidDel="00000000" w:rsidR="00000000" w:rsidRPr="00000000">
              <w:rPr>
                <w:b w:val="1"/>
                <w:i w:val="1"/>
                <w:color w:val="000000"/>
                <w:highlight w:val="magenta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i w:val="1"/>
                <w:color w:val="000000"/>
                <w:highlight w:val="magent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i w:val="1"/>
                <w:color w:val="000000"/>
                <w:highlight w:val="magenta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RL.7.1: Cite several pieces of textual evidence to support analysis of what the text says explicitly as well as inferences drawn from the text.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RL.7.2: Determine a theme or central idea of a text and analyze its development over the course of the text; provide an objective summary of the text.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RL.7.4: Determine the meaning of words and phrases as they are used in a text, including figurative and connotative meanings; analyze the impact of rhymes and other repetitions of sound (e.g., alliteration) on a specific verse or stanza of a poem or section of a story or drama.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RI.7.1: Cite several pieces of textual evidence to support analysis of what the text says explicitly as well as inferences drawn from the text.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RI.7.2 Determine two or more central ideas in a text and analyze their development over the course of the text; provide an objective summary of the text.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RI.7.4: Determine the meaning of words and phrases as they are used in a text, including figurative, connotative, and technical meanings; analyze the impact of a specific word choice on meaning and tone.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W.7.3: Write narratives to develop real or imagined experiences or events using effective technique, relevant descriptive details, and well-structured event sequences. (a, b, c, d, e)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W.7.4: Produce clear and coherent writing in which the development, organization, and style are appropriate to task, purpose, and audience. (Grade-specific expectations for writing types are defined in standards 1-3 above)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color w:val="000000"/>
                <w:highlight w:val="cyan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i w:val="1"/>
                <w:color w:val="000000"/>
                <w:highlight w:val="cyan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i w:val="1"/>
                <w:color w:val="000000"/>
                <w:highlight w:val="cyan"/>
                <w:rtl w:val="0"/>
              </w:rPr>
              <w:t xml:space="preserve"> Grade 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RL.8.1 – Cite textual evidence that most strongly supports an analysis of what the text says explicitly as well as inferences drawn from the text.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CCR Anchor Standard 1</w:t>
            </w:r>
            <w:r w:rsidDel="00000000" w:rsidR="00000000" w:rsidRPr="00000000">
              <w:rPr>
                <w:rtl w:val="0"/>
              </w:rPr>
              <w:t xml:space="preserve">. Read closely to determine what the text says explicitly and to make logical inferences from it; cite specific textual evidence when writing or speaking to support conclusions drawn from the text.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RL.8.2 – Determine a theme or central idea of a text and analyze its development over the course of the text, including its relationship to the characters, setting, and plot; provide an objective summary of the text.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CCR Anchor Standard 2</w:t>
            </w:r>
            <w:r w:rsidDel="00000000" w:rsidR="00000000" w:rsidRPr="00000000">
              <w:rPr>
                <w:rtl w:val="0"/>
              </w:rPr>
              <w:t xml:space="preserve">. Determine central ideas or themes of a text and analyze their development; summarize the key supporting details and ideas. 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RL.8.4 – 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CCR Anchor Standard 4</w:t>
            </w:r>
            <w:r w:rsidDel="00000000" w:rsidR="00000000" w:rsidRPr="00000000">
              <w:rPr>
                <w:rtl w:val="0"/>
              </w:rPr>
              <w:t xml:space="preserve">. Interpret words and phrases as they are used in a text, including determining technical, connotative, and figurative meanings, and analyze how specific word choices shape meaning or tone.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RI.8.1 – Cite the textual evidence that most strongly supports and analysis of what the text says explicitly as well as inferences drawn from the text.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CCR Anchor Standard 1</w:t>
            </w:r>
            <w:r w:rsidDel="00000000" w:rsidR="00000000" w:rsidRPr="00000000">
              <w:rPr>
                <w:rtl w:val="0"/>
              </w:rPr>
              <w:t xml:space="preserve"> Read closely to determine what the text says explicitly and to make logical inferences from it; cite specific textual evidence when writing or speaking to support conclusions drawn from the text.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RI.8.2 – Determine a central idea of a text and analyze its development over the course of the text, including its relationship to supporting ideas; provide an objective summary of the text.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CCR Anchor Standard 2</w:t>
            </w:r>
            <w:r w:rsidDel="00000000" w:rsidR="00000000" w:rsidRPr="00000000">
              <w:rPr>
                <w:rtl w:val="0"/>
              </w:rPr>
              <w:t xml:space="preserve">. Determine central ideas or themes of a text and analyze their development; summarize the key supporting details and ideas. 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RI.8.4 – Determine the meaning of words and phrases as they are used in a text, including figurative, connotative, and technical meanings; analyze the impact of specific word choices on meaning and tone, including analogies or allusions to other texts.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CCR Anchor Standard 4</w:t>
            </w:r>
            <w:r w:rsidDel="00000000" w:rsidR="00000000" w:rsidRPr="00000000">
              <w:rPr>
                <w:rtl w:val="0"/>
              </w:rPr>
              <w:t xml:space="preserve"> Interpret words and phrases as they are used in a text, including determining technical, connotative, and figurative meanings, and analyze how specific word choices shape meaning or tone.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W.8.4 – Produce clear and coherent writing in which the development, organization, and style are appropriate to task, purpose, and audience.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W.8.1: Write arguments to support claims with clear reasons and relevant evidence.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W.8.2: Write informative/explanatory texts to examine a topic and convey ideas, concepts, and information through the selection, organization, and analysis of relevant content.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W.8.3: Write narratives to develop real or imagined experiences or events using effective technique, relevant descriptive details, and well-structured event sequences.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L.8.1 Demonstrate command of the conventions of Standard English grammar and usage when writing or speaking. (CCR Anchor Standard is the same.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L.8.2: Demonstrate command of the conventions of Standard English capitalization, punctuation, and spelling when writing. (CCR Anchor Standard is the same)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color w:val="000000"/>
                <w:highlight w:val="yellow"/>
                <w:rtl w:val="0"/>
              </w:rPr>
              <w:t xml:space="preserve">Social Studies: 8</w:t>
            </w:r>
            <w:r w:rsidDel="00000000" w:rsidR="00000000" w:rsidRPr="00000000">
              <w:rPr>
                <w:b w:val="1"/>
                <w:i w:val="1"/>
                <w:color w:val="000000"/>
                <w:highlight w:val="yell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i w:val="1"/>
                <w:color w:val="000000"/>
                <w:highlight w:val="yellow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WHST 6-8.1 Writes arguments focused on discipline-specific content. (a, b, c, d, e)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 6-8.1: Cite specific textual evidence to support analysis of primary and secondary sources.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 6-8.2:  Determine the central ideas or information of a primary or secondary source; provide an accurate summary of the source distinct from prior knowledge or opinions.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 6-8.3:  Identify key steps in a text’s description of a process related to history/social studies (e.g., how a bill becomes a law, how interest rates are raised or lowered).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180"/>
              </w:tabs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 6-8.4:  Determine the meaning of words and phrases as they are used in a text, including vocabulary specific to domains related to history/social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 6-8.6: Identify aspects of a text that reveal an author’s point of view or purpose (e.g., loaded language, inclusion or avoidance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particular facts).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 6-8.8: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Distinguish among fact, opinion, and reasoned judgment in a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ELA Essential Standards by Grade Level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