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2CFD" w14:textId="77777777" w:rsidR="002E19EA" w:rsidRPr="002E19EA" w:rsidRDefault="002E19EA" w:rsidP="002E19EA">
      <w:pPr>
        <w:rPr>
          <w:rFonts w:ascii="Candara" w:eastAsia="Times New Roman" w:hAnsi="Candara" w:cs="Calibri"/>
          <w:sz w:val="40"/>
          <w:szCs w:val="40"/>
        </w:rPr>
      </w:pPr>
      <w:r w:rsidRPr="002E19EA">
        <w:rPr>
          <w:rFonts w:ascii="Candara" w:eastAsia="Times New Roman" w:hAnsi="Candara" w:cs="Calibri"/>
          <w:sz w:val="40"/>
          <w:szCs w:val="40"/>
        </w:rPr>
        <w:t>A road map to success:</w:t>
      </w:r>
    </w:p>
    <w:p w14:paraId="7358B987" w14:textId="77777777" w:rsidR="002E19EA" w:rsidRPr="002E19EA" w:rsidRDefault="002E19EA" w:rsidP="002E19EA">
      <w:pPr>
        <w:rPr>
          <w:rFonts w:ascii="Candara" w:eastAsia="Times New Roman" w:hAnsi="Candara" w:cs="Calibri"/>
        </w:rPr>
      </w:pPr>
      <w:r w:rsidRPr="002E19EA">
        <w:rPr>
          <w:rFonts w:ascii="Candara" w:eastAsia="Times New Roman" w:hAnsi="Candara" w:cs="Calibri"/>
        </w:rPr>
        <w:t xml:space="preserve">Goal 1: </w:t>
      </w:r>
    </w:p>
    <w:p w14:paraId="2DD26528" w14:textId="77777777" w:rsidR="002E19EA" w:rsidRPr="002E19EA" w:rsidRDefault="002E19EA" w:rsidP="002E19EA">
      <w:pPr>
        <w:rPr>
          <w:rFonts w:ascii="Candara" w:eastAsia="Times New Roman" w:hAnsi="Candara" w:cs="Calibri"/>
          <w:color w:val="000000"/>
        </w:rPr>
      </w:pPr>
      <w:r w:rsidRPr="002E19EA">
        <w:rPr>
          <w:rFonts w:ascii="Candara" w:eastAsia="Times New Roman" w:hAnsi="Candara" w:cs="Calibri"/>
          <w:color w:val="000000"/>
        </w:rPr>
        <w:t xml:space="preserve">Establish Essential Standards - these have been </w:t>
      </w:r>
      <w:proofErr w:type="gramStart"/>
      <w:r w:rsidRPr="002E19EA">
        <w:rPr>
          <w:rFonts w:ascii="Candara" w:eastAsia="Times New Roman" w:hAnsi="Candara" w:cs="Calibri"/>
          <w:color w:val="000000"/>
        </w:rPr>
        <w:t>agree</w:t>
      </w:r>
      <w:proofErr w:type="gramEnd"/>
      <w:r w:rsidRPr="002E19EA">
        <w:rPr>
          <w:rFonts w:ascii="Candara" w:eastAsia="Times New Roman" w:hAnsi="Candara" w:cs="Calibri"/>
          <w:color w:val="000000"/>
        </w:rPr>
        <w:t xml:space="preserve"> upon district wide.</w:t>
      </w:r>
    </w:p>
    <w:p w14:paraId="7B7F85C5" w14:textId="77777777" w:rsidR="002E19EA" w:rsidRPr="002E19EA" w:rsidRDefault="002E19EA" w:rsidP="002E19EA">
      <w:pPr>
        <w:rPr>
          <w:rFonts w:ascii="Calibri" w:eastAsia="Times New Roman" w:hAnsi="Calibri" w:cs="Calibri"/>
          <w:sz w:val="22"/>
          <w:szCs w:val="22"/>
        </w:rPr>
      </w:pPr>
      <w:r w:rsidRPr="002E19EA">
        <w:rPr>
          <w:rFonts w:ascii="Calibri" w:eastAsia="Times New Roman" w:hAnsi="Calibri" w:cs="Calibri"/>
          <w:sz w:val="22"/>
          <w:szCs w:val="22"/>
        </w:rPr>
        <w:t>&lt;&lt;Essentials New.xlsx&gt;&gt;</w:t>
      </w:r>
    </w:p>
    <w:p w14:paraId="663BD964" w14:textId="77777777" w:rsidR="002E19EA" w:rsidRPr="002E19EA" w:rsidRDefault="002E19EA" w:rsidP="002E19EA">
      <w:pPr>
        <w:rPr>
          <w:rFonts w:ascii="Candara" w:eastAsia="Times New Roman" w:hAnsi="Candara" w:cs="Calibri"/>
        </w:rPr>
      </w:pPr>
      <w:r w:rsidRPr="002E19EA">
        <w:rPr>
          <w:rFonts w:ascii="Candara" w:eastAsia="Times New Roman" w:hAnsi="Candara" w:cs="Calibri"/>
        </w:rPr>
        <w:t> </w:t>
      </w:r>
    </w:p>
    <w:p w14:paraId="210FB0DD" w14:textId="77777777" w:rsidR="002E19EA" w:rsidRPr="002E19EA" w:rsidRDefault="002E19EA" w:rsidP="002E19EA">
      <w:pPr>
        <w:rPr>
          <w:rFonts w:ascii="Candara" w:eastAsia="Times New Roman" w:hAnsi="Candara" w:cs="Calibri"/>
        </w:rPr>
      </w:pPr>
      <w:r w:rsidRPr="002E19EA">
        <w:rPr>
          <w:rFonts w:ascii="Candara" w:eastAsia="Times New Roman" w:hAnsi="Candara" w:cs="Calibri"/>
          <w:shd w:val="clear" w:color="auto" w:fill="CC99FF"/>
        </w:rPr>
        <w:t>For these next steps - do one Essential Standard at a time!</w:t>
      </w:r>
      <w:r w:rsidRPr="002E19EA">
        <w:rPr>
          <w:rFonts w:ascii="Candara" w:eastAsia="Times New Roman" w:hAnsi="Candara" w:cs="Calibri"/>
        </w:rPr>
        <w:t xml:space="preserve"> This is a marathon, not a sprint. You will learn a lot about the process by going through it with just one standard. </w:t>
      </w:r>
    </w:p>
    <w:p w14:paraId="7200D876" w14:textId="77777777" w:rsidR="002E19EA" w:rsidRPr="002E19EA" w:rsidRDefault="002E19EA" w:rsidP="002E19EA">
      <w:pPr>
        <w:rPr>
          <w:rFonts w:ascii="Candara" w:eastAsia="Times New Roman" w:hAnsi="Candara" w:cs="Calibri"/>
        </w:rPr>
      </w:pPr>
      <w:r w:rsidRPr="002E19EA">
        <w:rPr>
          <w:rFonts w:ascii="Candara" w:eastAsia="Times New Roman" w:hAnsi="Candara" w:cs="Calibri"/>
        </w:rPr>
        <w:t> </w:t>
      </w:r>
    </w:p>
    <w:p w14:paraId="257D2054" w14:textId="77777777" w:rsidR="002E19EA" w:rsidRPr="002E19EA" w:rsidRDefault="002E19EA" w:rsidP="002E19EA">
      <w:pPr>
        <w:rPr>
          <w:rFonts w:ascii="Candara" w:eastAsia="Times New Roman" w:hAnsi="Candara" w:cs="Calibri"/>
        </w:rPr>
      </w:pPr>
      <w:r w:rsidRPr="002E19EA">
        <w:rPr>
          <w:rFonts w:ascii="Candara" w:eastAsia="Times New Roman" w:hAnsi="Candara" w:cs="Calibri"/>
        </w:rPr>
        <w:t>Goal 2:</w:t>
      </w:r>
    </w:p>
    <w:p w14:paraId="4C4DFAED" w14:textId="77777777" w:rsidR="002E19EA" w:rsidRPr="002E19EA" w:rsidRDefault="002E19EA" w:rsidP="002E19EA">
      <w:pPr>
        <w:rPr>
          <w:rFonts w:ascii="Candara" w:eastAsia="Times New Roman" w:hAnsi="Candara" w:cs="Calibri"/>
          <w:color w:val="000000"/>
        </w:rPr>
      </w:pPr>
      <w:r w:rsidRPr="002E19EA">
        <w:rPr>
          <w:rFonts w:ascii="Candara" w:eastAsia="Times New Roman" w:hAnsi="Candara" w:cs="Calibri"/>
          <w:color w:val="000000"/>
        </w:rPr>
        <w:t xml:space="preserve">Unpack standards into learning targets for clarity and agreement with the unit.  </w:t>
      </w:r>
    </w:p>
    <w:p w14:paraId="66A029B7" w14:textId="77777777" w:rsidR="002E19EA" w:rsidRPr="002E19EA" w:rsidRDefault="002E19EA" w:rsidP="002E19EA">
      <w:pPr>
        <w:rPr>
          <w:rFonts w:ascii="Candara" w:eastAsia="Times New Roman" w:hAnsi="Candara" w:cs="Calibri"/>
        </w:rPr>
      </w:pPr>
      <w:r w:rsidRPr="002E19EA">
        <w:rPr>
          <w:rFonts w:ascii="Candara" w:eastAsia="Times New Roman" w:hAnsi="Candara" w:cs="Calibri"/>
          <w:shd w:val="clear" w:color="auto" w:fill="FFC000"/>
        </w:rPr>
        <w:t xml:space="preserve">If you already have this done - fantastic! Don't redo it! Just be sure they are reflected in your future </w:t>
      </w:r>
      <w:proofErr w:type="gramStart"/>
      <w:r w:rsidRPr="002E19EA">
        <w:rPr>
          <w:rFonts w:ascii="Candara" w:eastAsia="Times New Roman" w:hAnsi="Candara" w:cs="Calibri"/>
          <w:shd w:val="clear" w:color="auto" w:fill="FFC000"/>
        </w:rPr>
        <w:t>steps</w:t>
      </w:r>
      <w:proofErr w:type="gramEnd"/>
      <w:r w:rsidRPr="002E19EA">
        <w:rPr>
          <w:rFonts w:ascii="Candara" w:eastAsia="Times New Roman" w:hAnsi="Candara" w:cs="Calibri"/>
          <w:shd w:val="clear" w:color="auto" w:fill="FFC000"/>
        </w:rPr>
        <w:t xml:space="preserve"> </w:t>
      </w:r>
    </w:p>
    <w:p w14:paraId="296D4698" w14:textId="77777777" w:rsidR="002E19EA" w:rsidRPr="002E19EA" w:rsidRDefault="002E19EA" w:rsidP="002E19EA">
      <w:pPr>
        <w:rPr>
          <w:rFonts w:ascii="Candara" w:eastAsia="Times New Roman" w:hAnsi="Candara" w:cs="Calibri"/>
        </w:rPr>
      </w:pPr>
      <w:r w:rsidRPr="002E19EA">
        <w:rPr>
          <w:rFonts w:ascii="Candara" w:eastAsia="Times New Roman" w:hAnsi="Candara" w:cs="Calibri"/>
          <w:shd w:val="clear" w:color="auto" w:fill="FFC000"/>
        </w:rPr>
        <w:t>and that they include all the different types of targets. If you could screen shot them into the Targets page -that would be fantastic!</w:t>
      </w:r>
    </w:p>
    <w:p w14:paraId="603A0B62" w14:textId="77777777" w:rsidR="002E19EA" w:rsidRPr="002E19EA" w:rsidRDefault="002E19EA" w:rsidP="002E19EA">
      <w:pPr>
        <w:numPr>
          <w:ilvl w:val="0"/>
          <w:numId w:val="1"/>
        </w:numPr>
        <w:textAlignment w:val="center"/>
        <w:rPr>
          <w:rFonts w:ascii="Calibri" w:eastAsia="Times New Roman" w:hAnsi="Calibri" w:cs="Calibri"/>
          <w:sz w:val="22"/>
          <w:szCs w:val="22"/>
        </w:rPr>
      </w:pPr>
      <w:r w:rsidRPr="002E19EA">
        <w:rPr>
          <w:rFonts w:ascii="Candara" w:eastAsia="Times New Roman" w:hAnsi="Candara" w:cs="Calibri"/>
          <w:shd w:val="clear" w:color="auto" w:fill="FFFF99"/>
        </w:rPr>
        <w:t xml:space="preserve">Purpose: </w:t>
      </w:r>
      <w:r w:rsidRPr="002E19EA">
        <w:rPr>
          <w:rFonts w:ascii="Candara" w:eastAsia="Times New Roman" w:hAnsi="Candara" w:cs="Calibri"/>
          <w:u w:val="single"/>
        </w:rPr>
        <w:t>When teachers examine the standards in isolation, each teacher is likely to interpret the intent and rigor differently. This results in a different level of student expectations and quality of instruction from class to class</w:t>
      </w:r>
      <w:r w:rsidRPr="002E19EA">
        <w:rPr>
          <w:rFonts w:ascii="Candara" w:eastAsia="Times New Roman" w:hAnsi="Candara" w:cs="Calibri"/>
        </w:rPr>
        <w:t xml:space="preserve">. </w:t>
      </w:r>
    </w:p>
    <w:p w14:paraId="2DD3AA76" w14:textId="77777777" w:rsidR="002E19EA" w:rsidRPr="002E19EA" w:rsidRDefault="002E19EA" w:rsidP="002E19EA">
      <w:pPr>
        <w:numPr>
          <w:ilvl w:val="0"/>
          <w:numId w:val="1"/>
        </w:numPr>
        <w:textAlignment w:val="center"/>
        <w:rPr>
          <w:rFonts w:ascii="Calibri" w:eastAsia="Times New Roman" w:hAnsi="Calibri" w:cs="Calibri"/>
          <w:sz w:val="22"/>
          <w:szCs w:val="22"/>
        </w:rPr>
      </w:pPr>
      <w:r w:rsidRPr="002E19EA">
        <w:rPr>
          <w:rFonts w:ascii="Candara" w:eastAsia="Times New Roman" w:hAnsi="Candara" w:cs="Calibri"/>
        </w:rPr>
        <w:t>These are the AGREED upon skills that you students need to be able to do to be proficient at the standard.</w:t>
      </w:r>
    </w:p>
    <w:p w14:paraId="2C3F2E03" w14:textId="77777777" w:rsidR="002E19EA" w:rsidRPr="002E19EA" w:rsidRDefault="002E19EA" w:rsidP="002E19EA">
      <w:pPr>
        <w:numPr>
          <w:ilvl w:val="0"/>
          <w:numId w:val="1"/>
        </w:numPr>
        <w:textAlignment w:val="center"/>
        <w:rPr>
          <w:rFonts w:ascii="Calibri" w:eastAsia="Times New Roman" w:hAnsi="Calibri" w:cs="Calibri"/>
          <w:sz w:val="22"/>
          <w:szCs w:val="22"/>
        </w:rPr>
      </w:pPr>
      <w:r w:rsidRPr="002E19EA">
        <w:rPr>
          <w:rFonts w:ascii="Candara" w:eastAsia="Times New Roman" w:hAnsi="Candara" w:cs="Calibri"/>
        </w:rPr>
        <w:t>See "Unpacking the Standards into Learning Targets"</w:t>
      </w:r>
    </w:p>
    <w:p w14:paraId="0ED4E4F6" w14:textId="77777777" w:rsidR="002E19EA" w:rsidRPr="002E19EA" w:rsidRDefault="002E19EA" w:rsidP="002E19EA">
      <w:pPr>
        <w:numPr>
          <w:ilvl w:val="0"/>
          <w:numId w:val="1"/>
        </w:numPr>
        <w:textAlignment w:val="center"/>
        <w:rPr>
          <w:rFonts w:ascii="Calibri" w:eastAsia="Times New Roman" w:hAnsi="Calibri" w:cs="Calibri"/>
          <w:sz w:val="22"/>
          <w:szCs w:val="22"/>
        </w:rPr>
      </w:pPr>
      <w:r w:rsidRPr="002E19EA">
        <w:rPr>
          <w:rFonts w:ascii="Candara" w:eastAsia="Times New Roman" w:hAnsi="Candara" w:cs="Calibri"/>
        </w:rPr>
        <w:t xml:space="preserve">Put the Learning Targets into Form 2. </w:t>
      </w:r>
    </w:p>
    <w:p w14:paraId="186069DE" w14:textId="77777777" w:rsidR="002E19EA" w:rsidRPr="002E19EA" w:rsidRDefault="002E19EA" w:rsidP="002E19EA">
      <w:pPr>
        <w:numPr>
          <w:ilvl w:val="0"/>
          <w:numId w:val="1"/>
        </w:numPr>
        <w:textAlignment w:val="center"/>
        <w:rPr>
          <w:rFonts w:ascii="Calibri" w:eastAsia="Times New Roman" w:hAnsi="Calibri" w:cs="Calibri"/>
          <w:sz w:val="22"/>
          <w:szCs w:val="22"/>
        </w:rPr>
      </w:pPr>
      <w:r w:rsidRPr="002E19EA">
        <w:rPr>
          <w:rFonts w:ascii="Candara" w:eastAsia="Times New Roman" w:hAnsi="Candara" w:cs="Calibri"/>
        </w:rPr>
        <w:t>Learning targets will drive your instruction and lessons.</w:t>
      </w:r>
    </w:p>
    <w:p w14:paraId="45CA1B7A" w14:textId="77777777" w:rsidR="002E19EA" w:rsidRPr="002E19EA" w:rsidRDefault="002E19EA" w:rsidP="002E19EA">
      <w:pPr>
        <w:numPr>
          <w:ilvl w:val="0"/>
          <w:numId w:val="1"/>
        </w:numPr>
        <w:textAlignment w:val="center"/>
        <w:rPr>
          <w:rFonts w:ascii="Calibri" w:eastAsia="Times New Roman" w:hAnsi="Calibri" w:cs="Calibri"/>
          <w:sz w:val="22"/>
          <w:szCs w:val="22"/>
        </w:rPr>
      </w:pPr>
      <w:r w:rsidRPr="002E19EA">
        <w:rPr>
          <w:rFonts w:ascii="Candara" w:eastAsia="Times New Roman" w:hAnsi="Candara" w:cs="Calibri"/>
        </w:rPr>
        <w:t>Include knowledge, reasoning, performance, product targets.</w:t>
      </w:r>
    </w:p>
    <w:p w14:paraId="758CE924" w14:textId="77777777" w:rsidR="002E19EA" w:rsidRPr="002E19EA" w:rsidRDefault="002E19EA" w:rsidP="002E19EA">
      <w:pPr>
        <w:rPr>
          <w:rFonts w:ascii="Candara" w:eastAsia="Times New Roman" w:hAnsi="Candara" w:cs="Calibri"/>
        </w:rPr>
      </w:pPr>
      <w:r w:rsidRPr="002E19EA">
        <w:rPr>
          <w:rFonts w:ascii="Candara" w:eastAsia="Times New Roman" w:hAnsi="Candara" w:cs="Calibri"/>
        </w:rPr>
        <w:t> </w:t>
      </w:r>
    </w:p>
    <w:p w14:paraId="39D8F168" w14:textId="77777777" w:rsidR="002E19EA" w:rsidRPr="002E19EA" w:rsidRDefault="002E19EA" w:rsidP="002E19EA">
      <w:pPr>
        <w:rPr>
          <w:rFonts w:ascii="Candara" w:eastAsia="Times New Roman" w:hAnsi="Candara" w:cs="Calibri"/>
        </w:rPr>
      </w:pPr>
      <w:r w:rsidRPr="002E19EA">
        <w:rPr>
          <w:rFonts w:ascii="Candara" w:eastAsia="Times New Roman" w:hAnsi="Candara" w:cs="Calibri"/>
        </w:rPr>
        <w:t>Goal 3:</w:t>
      </w:r>
    </w:p>
    <w:p w14:paraId="52B1E8D7" w14:textId="77777777" w:rsidR="002E19EA" w:rsidRPr="002E19EA" w:rsidRDefault="002E19EA" w:rsidP="002E19EA">
      <w:pPr>
        <w:rPr>
          <w:rFonts w:ascii="Candara" w:eastAsia="Times New Roman" w:hAnsi="Candara" w:cs="Calibri"/>
          <w:color w:val="000000"/>
        </w:rPr>
      </w:pPr>
      <w:r w:rsidRPr="002E19EA">
        <w:rPr>
          <w:rFonts w:ascii="Candara" w:eastAsia="Times New Roman" w:hAnsi="Candara" w:cs="Calibri"/>
          <w:color w:val="000000"/>
        </w:rPr>
        <w:t>Create Common Assessments throughout the Unit.</w:t>
      </w:r>
    </w:p>
    <w:p w14:paraId="0E3E5394" w14:textId="77777777" w:rsidR="002E19EA" w:rsidRPr="002E19EA" w:rsidRDefault="002E19EA" w:rsidP="002E19EA">
      <w:pPr>
        <w:rPr>
          <w:rFonts w:ascii="Candara" w:eastAsia="Times New Roman" w:hAnsi="Candara" w:cs="Calibri"/>
        </w:rPr>
      </w:pPr>
      <w:r w:rsidRPr="002E19EA">
        <w:rPr>
          <w:rFonts w:ascii="Candara" w:eastAsia="Times New Roman" w:hAnsi="Candara" w:cs="Calibri"/>
          <w:shd w:val="clear" w:color="auto" w:fill="92D050"/>
        </w:rPr>
        <w:t>If you already have this done - just add it into your Unit Plans. No need to rewrite them.  If they are in Otus (or you create in Otus), you can link to assessment page, just put in name so you know! Be sure they align to the common assessment criteria.</w:t>
      </w:r>
    </w:p>
    <w:p w14:paraId="08191595" w14:textId="77777777" w:rsidR="002E19EA" w:rsidRPr="002E19EA" w:rsidRDefault="002E19EA" w:rsidP="002E19EA">
      <w:pPr>
        <w:numPr>
          <w:ilvl w:val="0"/>
          <w:numId w:val="2"/>
        </w:numPr>
        <w:textAlignment w:val="center"/>
        <w:rPr>
          <w:rFonts w:ascii="Calibri" w:eastAsia="Times New Roman" w:hAnsi="Calibri" w:cs="Calibri"/>
          <w:sz w:val="22"/>
          <w:szCs w:val="22"/>
        </w:rPr>
      </w:pPr>
      <w:r w:rsidRPr="002E19EA">
        <w:rPr>
          <w:rFonts w:ascii="Candara" w:eastAsia="Times New Roman" w:hAnsi="Candara" w:cs="Calibri"/>
        </w:rPr>
        <w:t>No need to remake your assessments if they meet the criteria.</w:t>
      </w:r>
    </w:p>
    <w:p w14:paraId="455DAD2D" w14:textId="77777777" w:rsidR="002E19EA" w:rsidRPr="002E19EA" w:rsidRDefault="002E19EA" w:rsidP="002E19EA">
      <w:pPr>
        <w:numPr>
          <w:ilvl w:val="0"/>
          <w:numId w:val="2"/>
        </w:numPr>
        <w:textAlignment w:val="center"/>
        <w:rPr>
          <w:rFonts w:ascii="Calibri" w:eastAsia="Times New Roman" w:hAnsi="Calibri" w:cs="Calibri"/>
          <w:sz w:val="22"/>
          <w:szCs w:val="22"/>
        </w:rPr>
      </w:pPr>
      <w:r w:rsidRPr="002E19EA">
        <w:rPr>
          <w:rFonts w:ascii="Candara" w:eastAsia="Times New Roman" w:hAnsi="Candara" w:cs="Calibri"/>
          <w:shd w:val="clear" w:color="auto" w:fill="CCFFCC"/>
        </w:rPr>
        <w:t xml:space="preserve">Align future lessons to CFA's and not </w:t>
      </w:r>
      <w:proofErr w:type="gramStart"/>
      <w:r w:rsidRPr="002E19EA">
        <w:rPr>
          <w:rFonts w:ascii="Candara" w:eastAsia="Times New Roman" w:hAnsi="Candara" w:cs="Calibri"/>
          <w:shd w:val="clear" w:color="auto" w:fill="CCFFCC"/>
        </w:rPr>
        <w:t>CFA's</w:t>
      </w:r>
      <w:proofErr w:type="gramEnd"/>
      <w:r w:rsidRPr="002E19EA">
        <w:rPr>
          <w:rFonts w:ascii="Candara" w:eastAsia="Times New Roman" w:hAnsi="Candara" w:cs="Calibri"/>
          <w:shd w:val="clear" w:color="auto" w:fill="CCFFCC"/>
        </w:rPr>
        <w:t xml:space="preserve"> to your lessons!</w:t>
      </w:r>
    </w:p>
    <w:p w14:paraId="35C96C18" w14:textId="77777777" w:rsidR="002E19EA" w:rsidRPr="002E19EA" w:rsidRDefault="002E19EA" w:rsidP="002E19EA">
      <w:pPr>
        <w:numPr>
          <w:ilvl w:val="0"/>
          <w:numId w:val="2"/>
        </w:numPr>
        <w:textAlignment w:val="center"/>
        <w:rPr>
          <w:rFonts w:ascii="Calibri" w:eastAsia="Times New Roman" w:hAnsi="Calibri" w:cs="Calibri"/>
          <w:sz w:val="22"/>
          <w:szCs w:val="22"/>
        </w:rPr>
      </w:pPr>
      <w:r w:rsidRPr="002E19EA">
        <w:rPr>
          <w:rFonts w:ascii="Candara" w:eastAsia="Times New Roman" w:hAnsi="Candara" w:cs="Calibri"/>
        </w:rPr>
        <w:t xml:space="preserve">See "Common Assessment" for directions on how to do this. </w:t>
      </w:r>
    </w:p>
    <w:p w14:paraId="0B4498E8" w14:textId="77777777" w:rsidR="002E19EA" w:rsidRPr="002E19EA" w:rsidRDefault="002E19EA" w:rsidP="002E19EA">
      <w:pPr>
        <w:numPr>
          <w:ilvl w:val="0"/>
          <w:numId w:val="2"/>
        </w:numPr>
        <w:textAlignment w:val="center"/>
        <w:rPr>
          <w:rFonts w:ascii="Calibri" w:eastAsia="Times New Roman" w:hAnsi="Calibri" w:cs="Calibri"/>
          <w:sz w:val="22"/>
          <w:szCs w:val="22"/>
        </w:rPr>
      </w:pPr>
      <w:r w:rsidRPr="002E19EA">
        <w:rPr>
          <w:rFonts w:ascii="Candara" w:eastAsia="Times New Roman" w:hAnsi="Candara" w:cs="Calibri"/>
        </w:rPr>
        <w:t xml:space="preserve">Think with the end of Unit Assessment in mind. You do not need to create an assessment for every Learning Target. One assessment could have multiple targets. For example: A 6 question assessment on Compare and Contrast has three questions on comparing, 3 questions on contrasting. </w:t>
      </w:r>
    </w:p>
    <w:p w14:paraId="61AABAFF" w14:textId="77777777" w:rsidR="002E19EA" w:rsidRPr="002E19EA" w:rsidRDefault="002E19EA" w:rsidP="002E19EA">
      <w:pPr>
        <w:rPr>
          <w:rFonts w:ascii="Candara" w:eastAsia="Times New Roman" w:hAnsi="Candara" w:cs="Calibri"/>
        </w:rPr>
      </w:pPr>
      <w:r w:rsidRPr="002E19EA">
        <w:rPr>
          <w:rFonts w:ascii="Candara" w:eastAsia="Times New Roman" w:hAnsi="Candara" w:cs="Calibri"/>
        </w:rPr>
        <w:t> </w:t>
      </w:r>
    </w:p>
    <w:p w14:paraId="6DD4A3BF" w14:textId="77777777" w:rsidR="002E19EA" w:rsidRPr="002E19EA" w:rsidRDefault="002E19EA" w:rsidP="002E19EA">
      <w:pPr>
        <w:rPr>
          <w:rFonts w:ascii="Candara" w:eastAsia="Times New Roman" w:hAnsi="Candara" w:cs="Calibri"/>
        </w:rPr>
      </w:pPr>
      <w:r w:rsidRPr="002E19EA">
        <w:rPr>
          <w:rFonts w:ascii="Candara" w:eastAsia="Times New Roman" w:hAnsi="Candara" w:cs="Calibri"/>
        </w:rPr>
        <w:t> </w:t>
      </w:r>
    </w:p>
    <w:p w14:paraId="119AD1CC" w14:textId="77777777" w:rsidR="002E19EA" w:rsidRPr="002E19EA" w:rsidRDefault="002E19EA" w:rsidP="002E19EA">
      <w:pPr>
        <w:rPr>
          <w:rFonts w:ascii="Candara" w:eastAsia="Times New Roman" w:hAnsi="Candara" w:cs="Calibri"/>
        </w:rPr>
      </w:pPr>
      <w:r w:rsidRPr="002E19EA">
        <w:rPr>
          <w:rFonts w:ascii="Candara" w:eastAsia="Times New Roman" w:hAnsi="Candara" w:cs="Calibri"/>
        </w:rPr>
        <w:t>Goal 4:</w:t>
      </w:r>
    </w:p>
    <w:p w14:paraId="7B6F38E0" w14:textId="77777777" w:rsidR="002E19EA" w:rsidRPr="002E19EA" w:rsidRDefault="002E19EA" w:rsidP="002E19EA">
      <w:pPr>
        <w:rPr>
          <w:rFonts w:ascii="Candara" w:eastAsia="Times New Roman" w:hAnsi="Candara" w:cs="Calibri"/>
          <w:color w:val="000000"/>
        </w:rPr>
      </w:pPr>
      <w:r w:rsidRPr="002E19EA">
        <w:rPr>
          <w:rFonts w:ascii="Candara" w:eastAsia="Times New Roman" w:hAnsi="Candara" w:cs="Calibri"/>
          <w:color w:val="000000"/>
        </w:rPr>
        <w:t xml:space="preserve">Plan your Unit Plan for Tier 1 instruction. </w:t>
      </w:r>
    </w:p>
    <w:p w14:paraId="74E5EB4C" w14:textId="77777777" w:rsidR="002E19EA" w:rsidRPr="002E19EA" w:rsidRDefault="002E19EA" w:rsidP="002E19EA">
      <w:pPr>
        <w:rPr>
          <w:rFonts w:ascii="Candara" w:eastAsia="Times New Roman" w:hAnsi="Candara" w:cs="Calibri"/>
        </w:rPr>
      </w:pPr>
      <w:r w:rsidRPr="002E19EA">
        <w:rPr>
          <w:rFonts w:ascii="Candara" w:eastAsia="Times New Roman" w:hAnsi="Candara" w:cs="Calibri"/>
          <w:shd w:val="clear" w:color="auto" w:fill="33CCCC"/>
        </w:rPr>
        <w:t xml:space="preserve">You are only creating ONE Essential Standard Unit Plan per Essential Standard - This could be cyclical in nature or in </w:t>
      </w:r>
      <w:proofErr w:type="spellStart"/>
      <w:r w:rsidRPr="002E19EA">
        <w:rPr>
          <w:rFonts w:ascii="Candara" w:eastAsia="Times New Roman" w:hAnsi="Candara" w:cs="Calibri"/>
          <w:shd w:val="clear" w:color="auto" w:fill="33CCCC"/>
        </w:rPr>
        <w:t>stand alone</w:t>
      </w:r>
      <w:proofErr w:type="spellEnd"/>
      <w:r w:rsidRPr="002E19EA">
        <w:rPr>
          <w:rFonts w:ascii="Candara" w:eastAsia="Times New Roman" w:hAnsi="Candara" w:cs="Calibri"/>
          <w:shd w:val="clear" w:color="auto" w:fill="33CCCC"/>
        </w:rPr>
        <w:t xml:space="preserve"> focused units. This is up to your grade-level team and individual essentials. The goal is the same - students reach mastery on Essential Standards. </w:t>
      </w:r>
    </w:p>
    <w:p w14:paraId="3380C19D" w14:textId="77777777" w:rsidR="002E19EA" w:rsidRPr="002E19EA" w:rsidRDefault="002E19EA" w:rsidP="002E19EA">
      <w:pPr>
        <w:numPr>
          <w:ilvl w:val="0"/>
          <w:numId w:val="3"/>
        </w:numPr>
        <w:textAlignment w:val="center"/>
        <w:rPr>
          <w:rFonts w:ascii="Calibri" w:eastAsia="Times New Roman" w:hAnsi="Calibri" w:cs="Calibri"/>
          <w:sz w:val="22"/>
          <w:szCs w:val="22"/>
        </w:rPr>
      </w:pPr>
      <w:r w:rsidRPr="002E19EA">
        <w:rPr>
          <w:rFonts w:ascii="Candara" w:eastAsia="Times New Roman" w:hAnsi="Candara" w:cs="Calibri"/>
          <w:shd w:val="clear" w:color="auto" w:fill="CCFFFF"/>
        </w:rPr>
        <w:lastRenderedPageBreak/>
        <w:t>Target driven lessons</w:t>
      </w:r>
    </w:p>
    <w:p w14:paraId="6D907960" w14:textId="77777777" w:rsidR="002E19EA" w:rsidRPr="002E19EA" w:rsidRDefault="002E19EA" w:rsidP="002E19EA">
      <w:pPr>
        <w:numPr>
          <w:ilvl w:val="0"/>
          <w:numId w:val="3"/>
        </w:numPr>
        <w:textAlignment w:val="center"/>
        <w:rPr>
          <w:rFonts w:ascii="Calibri" w:eastAsia="Times New Roman" w:hAnsi="Calibri" w:cs="Calibri"/>
          <w:sz w:val="22"/>
          <w:szCs w:val="22"/>
        </w:rPr>
      </w:pPr>
      <w:r w:rsidRPr="002E19EA">
        <w:rPr>
          <w:rFonts w:ascii="Candara" w:eastAsia="Times New Roman" w:hAnsi="Candara" w:cs="Calibri"/>
        </w:rPr>
        <w:t>General Instruction - What target is being taught each day(s)? What is the student involvement? What/when is the assessment? Timeline?</w:t>
      </w:r>
    </w:p>
    <w:p w14:paraId="5A8D53CE" w14:textId="77777777" w:rsidR="002E19EA" w:rsidRPr="002E19EA" w:rsidRDefault="002E19EA" w:rsidP="002E19EA">
      <w:pPr>
        <w:numPr>
          <w:ilvl w:val="0"/>
          <w:numId w:val="3"/>
        </w:numPr>
        <w:textAlignment w:val="center"/>
        <w:rPr>
          <w:rFonts w:ascii="Calibri" w:eastAsia="Times New Roman" w:hAnsi="Calibri" w:cs="Calibri"/>
          <w:sz w:val="22"/>
          <w:szCs w:val="22"/>
        </w:rPr>
      </w:pPr>
      <w:r w:rsidRPr="002E19EA">
        <w:rPr>
          <w:rFonts w:ascii="Candara" w:eastAsia="Times New Roman" w:hAnsi="Candara" w:cs="Calibri"/>
        </w:rPr>
        <w:t>We are not going to use the term "15-Day" anymore. Your unit plan takes as long as your team decides it needs.</w:t>
      </w:r>
    </w:p>
    <w:p w14:paraId="7AD4F075" w14:textId="77777777" w:rsidR="002E19EA" w:rsidRPr="002E19EA" w:rsidRDefault="002E19EA" w:rsidP="002E19EA">
      <w:pPr>
        <w:numPr>
          <w:ilvl w:val="0"/>
          <w:numId w:val="3"/>
        </w:numPr>
        <w:textAlignment w:val="center"/>
        <w:rPr>
          <w:rFonts w:ascii="Calibri" w:eastAsia="Times New Roman" w:hAnsi="Calibri" w:cs="Calibri"/>
          <w:sz w:val="22"/>
          <w:szCs w:val="22"/>
        </w:rPr>
      </w:pPr>
      <w:r w:rsidRPr="002E19EA">
        <w:rPr>
          <w:rFonts w:ascii="Candara" w:eastAsia="Times New Roman" w:hAnsi="Candara" w:cs="Calibri"/>
        </w:rPr>
        <w:t>Think about where you will plan in CFA's and how will you use that information to modify instruction at Tier 1. Example: Adding in a day to reteach a target if necessary because you cannot go on until all students understand the term "compare" and "contrast".</w:t>
      </w:r>
    </w:p>
    <w:p w14:paraId="5619A48D" w14:textId="77777777" w:rsidR="002E19EA" w:rsidRPr="002E19EA" w:rsidRDefault="002E19EA" w:rsidP="002E19EA">
      <w:pPr>
        <w:numPr>
          <w:ilvl w:val="0"/>
          <w:numId w:val="3"/>
        </w:numPr>
        <w:textAlignment w:val="center"/>
        <w:rPr>
          <w:rFonts w:ascii="Calibri" w:eastAsia="Times New Roman" w:hAnsi="Calibri" w:cs="Calibri"/>
          <w:sz w:val="22"/>
          <w:szCs w:val="22"/>
        </w:rPr>
      </w:pPr>
      <w:r w:rsidRPr="002E19EA">
        <w:rPr>
          <w:rFonts w:ascii="Candara" w:eastAsia="Times New Roman" w:hAnsi="Candara" w:cs="Calibri"/>
        </w:rPr>
        <w:t xml:space="preserve">Resources - </w:t>
      </w:r>
      <w:r w:rsidRPr="002E19EA">
        <w:rPr>
          <w:rFonts w:ascii="Candara" w:eastAsia="Times New Roman" w:hAnsi="Candara" w:cs="Calibri"/>
          <w:shd w:val="clear" w:color="auto" w:fill="CCFFFF"/>
        </w:rPr>
        <w:t>Benchmark Advance is a resource to help support that standard. If there is a resource that you can incorporate, please do so!</w:t>
      </w:r>
      <w:r w:rsidRPr="002E19EA">
        <w:rPr>
          <w:rFonts w:ascii="Candara" w:eastAsia="Times New Roman" w:hAnsi="Candara" w:cs="Calibri"/>
        </w:rPr>
        <w:t xml:space="preserve"> Think - What if Benchmark goes away? How will we guarantee the students learning this standard? Fortunately, Benchmark covers these </w:t>
      </w:r>
      <w:proofErr w:type="gramStart"/>
      <w:r w:rsidRPr="002E19EA">
        <w:rPr>
          <w:rFonts w:ascii="Candara" w:eastAsia="Times New Roman" w:hAnsi="Candara" w:cs="Calibri"/>
        </w:rPr>
        <w:t>standards</w:t>
      </w:r>
      <w:proofErr w:type="gramEnd"/>
      <w:r w:rsidRPr="002E19EA">
        <w:rPr>
          <w:rFonts w:ascii="Candara" w:eastAsia="Times New Roman" w:hAnsi="Candara" w:cs="Calibri"/>
        </w:rPr>
        <w:t xml:space="preserve"> and you can be strategic about when you teach the standard to align with Benchmark. </w:t>
      </w:r>
    </w:p>
    <w:p w14:paraId="30CA8C5E" w14:textId="77777777" w:rsidR="002E19EA" w:rsidRPr="002E19EA" w:rsidRDefault="002E19EA" w:rsidP="002E19EA">
      <w:pPr>
        <w:numPr>
          <w:ilvl w:val="1"/>
          <w:numId w:val="3"/>
        </w:numPr>
        <w:textAlignment w:val="center"/>
        <w:rPr>
          <w:rFonts w:ascii="Calibri" w:eastAsia="Times New Roman" w:hAnsi="Calibri" w:cs="Calibri"/>
          <w:sz w:val="22"/>
          <w:szCs w:val="22"/>
        </w:rPr>
      </w:pPr>
      <w:r w:rsidRPr="002E19EA">
        <w:rPr>
          <w:rFonts w:ascii="Candara" w:eastAsia="Times New Roman" w:hAnsi="Candara" w:cs="Calibri"/>
        </w:rPr>
        <w:t xml:space="preserve">Plan for Tier 2 instruction. </w:t>
      </w:r>
    </w:p>
    <w:p w14:paraId="6577AF23" w14:textId="77777777" w:rsidR="002E19EA" w:rsidRPr="002E19EA" w:rsidRDefault="002E19EA" w:rsidP="002E19EA">
      <w:pPr>
        <w:numPr>
          <w:ilvl w:val="2"/>
          <w:numId w:val="3"/>
        </w:numPr>
        <w:textAlignment w:val="center"/>
        <w:rPr>
          <w:rFonts w:ascii="Calibri" w:eastAsia="Times New Roman" w:hAnsi="Calibri" w:cs="Calibri"/>
          <w:sz w:val="22"/>
          <w:szCs w:val="22"/>
        </w:rPr>
      </w:pPr>
      <w:r w:rsidRPr="002E19EA">
        <w:rPr>
          <w:rFonts w:ascii="Candara" w:eastAsia="Times New Roman" w:hAnsi="Candara" w:cs="Calibri"/>
        </w:rPr>
        <w:t>What will be done for students who are Well Below proficient? How will you firm knowledge?</w:t>
      </w:r>
    </w:p>
    <w:p w14:paraId="3B86CC60" w14:textId="77777777" w:rsidR="002E19EA" w:rsidRPr="002E19EA" w:rsidRDefault="002E19EA" w:rsidP="002E19EA">
      <w:pPr>
        <w:numPr>
          <w:ilvl w:val="2"/>
          <w:numId w:val="3"/>
        </w:numPr>
        <w:textAlignment w:val="center"/>
        <w:rPr>
          <w:rFonts w:ascii="Calibri" w:eastAsia="Times New Roman" w:hAnsi="Calibri" w:cs="Calibri"/>
          <w:sz w:val="22"/>
          <w:szCs w:val="22"/>
        </w:rPr>
      </w:pPr>
      <w:r w:rsidRPr="002E19EA">
        <w:rPr>
          <w:rFonts w:ascii="Candara" w:eastAsia="Times New Roman" w:hAnsi="Candara" w:cs="Calibri"/>
        </w:rPr>
        <w:t>What will be done for students who are slightly below proficient? How will you firm knowledge?</w:t>
      </w:r>
    </w:p>
    <w:p w14:paraId="3D5B3F9D" w14:textId="77777777" w:rsidR="002E19EA" w:rsidRPr="002E19EA" w:rsidRDefault="002E19EA" w:rsidP="002E19EA">
      <w:pPr>
        <w:numPr>
          <w:ilvl w:val="2"/>
          <w:numId w:val="3"/>
        </w:numPr>
        <w:textAlignment w:val="center"/>
        <w:rPr>
          <w:rFonts w:ascii="Calibri" w:eastAsia="Times New Roman" w:hAnsi="Calibri" w:cs="Calibri"/>
          <w:sz w:val="22"/>
          <w:szCs w:val="22"/>
        </w:rPr>
      </w:pPr>
      <w:r w:rsidRPr="002E19EA">
        <w:rPr>
          <w:rFonts w:ascii="Candara" w:eastAsia="Times New Roman" w:hAnsi="Candara" w:cs="Calibri"/>
        </w:rPr>
        <w:t>What will be done for students who are above proficient? How will you extend the knowledge?</w:t>
      </w:r>
    </w:p>
    <w:p w14:paraId="70A44179" w14:textId="77777777" w:rsidR="002E19EA" w:rsidRPr="002E19EA" w:rsidRDefault="002E19EA" w:rsidP="002E19EA">
      <w:pPr>
        <w:rPr>
          <w:rFonts w:ascii="Candara" w:eastAsia="Times New Roman" w:hAnsi="Candara" w:cs="Calibri"/>
        </w:rPr>
      </w:pPr>
      <w:r w:rsidRPr="002E19EA">
        <w:rPr>
          <w:rFonts w:ascii="Candara" w:eastAsia="Times New Roman" w:hAnsi="Candara" w:cs="Calibri"/>
        </w:rPr>
        <w:t> </w:t>
      </w:r>
    </w:p>
    <w:p w14:paraId="6870BE2F" w14:textId="77777777" w:rsidR="002E19EA" w:rsidRPr="002E19EA" w:rsidRDefault="002E19EA" w:rsidP="002E19EA">
      <w:pPr>
        <w:rPr>
          <w:rFonts w:ascii="Candara" w:eastAsia="Times New Roman" w:hAnsi="Candara" w:cs="Calibri"/>
        </w:rPr>
      </w:pPr>
      <w:r w:rsidRPr="002E19EA">
        <w:rPr>
          <w:rFonts w:ascii="Candara" w:eastAsia="Times New Roman" w:hAnsi="Candara" w:cs="Calibri"/>
        </w:rPr>
        <w:t>Goal 5:</w:t>
      </w:r>
    </w:p>
    <w:p w14:paraId="483CFB66" w14:textId="77777777" w:rsidR="002E19EA" w:rsidRPr="002E19EA" w:rsidRDefault="002E19EA" w:rsidP="002E19EA">
      <w:pPr>
        <w:rPr>
          <w:rFonts w:ascii="Candara" w:eastAsia="Times New Roman" w:hAnsi="Candara" w:cs="Calibri"/>
          <w:color w:val="000000"/>
        </w:rPr>
      </w:pPr>
      <w:r w:rsidRPr="002E19EA">
        <w:rPr>
          <w:rFonts w:ascii="Candara" w:eastAsia="Times New Roman" w:hAnsi="Candara" w:cs="Calibri"/>
          <w:color w:val="000000"/>
        </w:rPr>
        <w:t>Create a Year-Long Pacing Guide</w:t>
      </w:r>
    </w:p>
    <w:p w14:paraId="6685483A" w14:textId="77777777" w:rsidR="002E19EA" w:rsidRPr="002E19EA" w:rsidRDefault="002E19EA" w:rsidP="002E19EA">
      <w:pPr>
        <w:rPr>
          <w:rFonts w:ascii="Candara" w:eastAsia="Times New Roman" w:hAnsi="Candara" w:cs="Calibri"/>
        </w:rPr>
      </w:pPr>
      <w:r w:rsidRPr="002E19EA">
        <w:rPr>
          <w:rFonts w:ascii="Candara" w:eastAsia="Times New Roman" w:hAnsi="Candara" w:cs="Calibri"/>
          <w:shd w:val="clear" w:color="auto" w:fill="00B0F0"/>
        </w:rPr>
        <w:t xml:space="preserve">Think about how you can make sure you are covering these essentials and targets BEFORE End </w:t>
      </w:r>
      <w:proofErr w:type="gramStart"/>
      <w:r w:rsidRPr="002E19EA">
        <w:rPr>
          <w:rFonts w:ascii="Candara" w:eastAsia="Times New Roman" w:hAnsi="Candara" w:cs="Calibri"/>
          <w:shd w:val="clear" w:color="auto" w:fill="00B0F0"/>
        </w:rPr>
        <w:t>Of</w:t>
      </w:r>
      <w:proofErr w:type="gramEnd"/>
      <w:r w:rsidRPr="002E19EA">
        <w:rPr>
          <w:rFonts w:ascii="Candara" w:eastAsia="Times New Roman" w:hAnsi="Candara" w:cs="Calibri"/>
          <w:shd w:val="clear" w:color="auto" w:fill="00B0F0"/>
        </w:rPr>
        <w:t xml:space="preserve"> Year Testing</w:t>
      </w:r>
    </w:p>
    <w:p w14:paraId="2230C08C" w14:textId="77777777" w:rsidR="002E19EA" w:rsidRPr="002E19EA" w:rsidRDefault="002E19EA" w:rsidP="002E19EA">
      <w:pPr>
        <w:numPr>
          <w:ilvl w:val="0"/>
          <w:numId w:val="4"/>
        </w:numPr>
        <w:textAlignment w:val="center"/>
        <w:rPr>
          <w:rFonts w:ascii="Calibri" w:eastAsia="Times New Roman" w:hAnsi="Calibri" w:cs="Calibri"/>
          <w:sz w:val="22"/>
          <w:szCs w:val="22"/>
        </w:rPr>
      </w:pPr>
      <w:r w:rsidRPr="002E19EA">
        <w:rPr>
          <w:rFonts w:ascii="Candara" w:eastAsia="Times New Roman" w:hAnsi="Candara" w:cs="Calibri"/>
        </w:rPr>
        <w:t>Decide when you will teach each Essential Standard looking at school calendar, benchmark scope and sequence and state testing days.</w:t>
      </w:r>
    </w:p>
    <w:p w14:paraId="43578EC7" w14:textId="77777777" w:rsidR="002E19EA" w:rsidRPr="002E19EA" w:rsidRDefault="002E19EA" w:rsidP="002E19EA">
      <w:pPr>
        <w:numPr>
          <w:ilvl w:val="0"/>
          <w:numId w:val="4"/>
        </w:numPr>
        <w:textAlignment w:val="center"/>
        <w:rPr>
          <w:rFonts w:ascii="Calibri" w:eastAsia="Times New Roman" w:hAnsi="Calibri" w:cs="Calibri"/>
          <w:sz w:val="22"/>
          <w:szCs w:val="22"/>
        </w:rPr>
      </w:pPr>
      <w:r w:rsidRPr="002E19EA">
        <w:rPr>
          <w:rFonts w:ascii="Candara" w:eastAsia="Times New Roman" w:hAnsi="Candara" w:cs="Calibri"/>
        </w:rPr>
        <w:t xml:space="preserve"> Stand Alone Unit Plans - I recommend looking at the pacing guide to see when an Essential is highlighted in Benchmark to help support your planning.  You will find this for your grade-level under Pacing Guide.</w:t>
      </w:r>
    </w:p>
    <w:p w14:paraId="110D52EB" w14:textId="77777777" w:rsidR="002E19EA" w:rsidRPr="002E19EA" w:rsidRDefault="002E19EA" w:rsidP="002E19EA">
      <w:pPr>
        <w:numPr>
          <w:ilvl w:val="0"/>
          <w:numId w:val="4"/>
        </w:numPr>
        <w:textAlignment w:val="center"/>
        <w:rPr>
          <w:rFonts w:ascii="Calibri" w:eastAsia="Times New Roman" w:hAnsi="Calibri" w:cs="Calibri"/>
          <w:sz w:val="22"/>
          <w:szCs w:val="22"/>
        </w:rPr>
      </w:pPr>
      <w:r w:rsidRPr="002E19EA">
        <w:rPr>
          <w:rFonts w:ascii="Candara" w:eastAsia="Times New Roman" w:hAnsi="Candara" w:cs="Calibri"/>
        </w:rPr>
        <w:t>Year Long Unit Plans - Look at the scope and sequence of a standard in Benchmark and be sure that your lesson those days hit a target.</w:t>
      </w:r>
    </w:p>
    <w:p w14:paraId="4BCC939F" w14:textId="77777777" w:rsidR="007E1390" w:rsidRDefault="007E1390"/>
    <w:sectPr w:rsidR="007E1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2398"/>
    <w:multiLevelType w:val="multilevel"/>
    <w:tmpl w:val="5914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923E61"/>
    <w:multiLevelType w:val="multilevel"/>
    <w:tmpl w:val="BFFC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9C4E63"/>
    <w:multiLevelType w:val="multilevel"/>
    <w:tmpl w:val="FE34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0317AB"/>
    <w:multiLevelType w:val="multilevel"/>
    <w:tmpl w:val="7B4EE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4459659">
    <w:abstractNumId w:val="2"/>
  </w:num>
  <w:num w:numId="2" w16cid:durableId="65418175">
    <w:abstractNumId w:val="1"/>
  </w:num>
  <w:num w:numId="3" w16cid:durableId="1372144925">
    <w:abstractNumId w:val="3"/>
  </w:num>
  <w:num w:numId="4" w16cid:durableId="953054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EA"/>
    <w:rsid w:val="002E19EA"/>
    <w:rsid w:val="007E1390"/>
    <w:rsid w:val="0096073F"/>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87542"/>
  <w15:chartTrackingRefBased/>
  <w15:docId w15:val="{B74CEC64-6A26-CE41-89AE-AAAC9A04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9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9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KENDALL</dc:creator>
  <cp:keywords/>
  <dc:description/>
  <cp:lastModifiedBy>CATHY KENDALL</cp:lastModifiedBy>
  <cp:revision>2</cp:revision>
  <dcterms:created xsi:type="dcterms:W3CDTF">2023-05-10T17:43:00Z</dcterms:created>
  <dcterms:modified xsi:type="dcterms:W3CDTF">2023-05-10T17:43:00Z</dcterms:modified>
</cp:coreProperties>
</file>