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68AF" w14:textId="3A730D86" w:rsidR="00C61453" w:rsidRPr="00DD367A" w:rsidRDefault="00401D98" w:rsidP="00DD367A">
      <w:pPr>
        <w:jc w:val="center"/>
        <w:rPr>
          <w:b/>
          <w:bCs/>
          <w:sz w:val="28"/>
          <w:szCs w:val="28"/>
        </w:rPr>
      </w:pPr>
      <w:r w:rsidRPr="00DD367A">
        <w:rPr>
          <w:b/>
          <w:bCs/>
          <w:sz w:val="28"/>
          <w:szCs w:val="28"/>
        </w:rPr>
        <w:t xml:space="preserve">English Language Proficiency Assessment California (ELPAC) </w:t>
      </w:r>
    </w:p>
    <w:p w14:paraId="15D0392A" w14:textId="13F4184E" w:rsidR="00401D98" w:rsidRPr="00DD367A" w:rsidRDefault="00DD367A" w:rsidP="00DD36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Marco Forster Middle School Achievement</w:t>
      </w:r>
      <w:r w:rsidR="00401D98" w:rsidRPr="00DD367A">
        <w:rPr>
          <w:b/>
          <w:bCs/>
          <w:sz w:val="28"/>
          <w:szCs w:val="28"/>
        </w:rPr>
        <w:t xml:space="preserve"> Performance (2019, 2021, 2022, 2023) </w:t>
      </w:r>
    </w:p>
    <w:p w14:paraId="65A0918F" w14:textId="1F7C501E" w:rsidR="00401D98" w:rsidRDefault="00DD367A">
      <w:r>
        <w:t xml:space="preserve">At Marco Forster we have had a </w:t>
      </w:r>
      <w:r w:rsidR="00401D98">
        <w:t xml:space="preserve">school-wide focus on improving outcomes for English Learners.  The documents listed below </w:t>
      </w:r>
      <w:r>
        <w:t xml:space="preserve">illustrate English Learner </w:t>
      </w:r>
      <w:r w:rsidR="00401D98">
        <w:t xml:space="preserve">progress on the ELPAC before COVID and how we have progressed as a site after COVID.  You will notice that as of 2023 English Learners have a higher </w:t>
      </w:r>
      <w:r>
        <w:t>proficiency</w:t>
      </w:r>
      <w:r w:rsidR="00401D98">
        <w:t xml:space="preserve"> level</w:t>
      </w:r>
      <w:r>
        <w:t xml:space="preserve"> (Level 4)</w:t>
      </w:r>
      <w:r w:rsidR="00401D98">
        <w:t xml:space="preserve"> than students in 2019.  </w:t>
      </w:r>
      <w:r>
        <w:t xml:space="preserve">Specifically, English Learners have improved in Oral Language proficiency.  Marco Forster has adopted a “Structured Interaction” school wide focus, where all teachers integrate peer to peer structured interactions daily to develop oral language for all students, but with intentionality for the 300 + English Learners on our campus.  </w:t>
      </w:r>
      <w:r w:rsidR="00401D98">
        <w:t xml:space="preserve">Additionally, as you look at each grade level, you will find that the students in each cohort improve dramatically </w:t>
      </w:r>
      <w:r>
        <w:t>year over year</w:t>
      </w:r>
      <w:r w:rsidR="00401D98">
        <w:t xml:space="preserve"> during their time at Marco Forster Middle School.  </w:t>
      </w:r>
    </w:p>
    <w:p w14:paraId="0D344731" w14:textId="77777777" w:rsidR="00401D98" w:rsidRDefault="00401D98"/>
    <w:p w14:paraId="592519B8" w14:textId="78E950AE" w:rsidR="00401D98" w:rsidRPr="00401D98" w:rsidRDefault="00401D98" w:rsidP="00401D98">
      <w:pPr>
        <w:jc w:val="center"/>
        <w:rPr>
          <w:b/>
          <w:bCs/>
          <w:sz w:val="28"/>
          <w:szCs w:val="28"/>
        </w:rPr>
      </w:pPr>
      <w:r w:rsidRPr="00401D98">
        <w:rPr>
          <w:b/>
          <w:bCs/>
          <w:sz w:val="28"/>
          <w:szCs w:val="28"/>
        </w:rPr>
        <w:t>ELPAC Overall Achievement Scores</w:t>
      </w:r>
    </w:p>
    <w:p w14:paraId="4FB2B38F" w14:textId="77777777" w:rsidR="00401D98" w:rsidRDefault="00401D98"/>
    <w:p w14:paraId="1DA0F5E8" w14:textId="67CF6525" w:rsidR="00401D98" w:rsidRDefault="00401D98">
      <w:r w:rsidRPr="00401D98">
        <w:drawing>
          <wp:inline distT="0" distB="0" distL="0" distR="0" wp14:anchorId="1A681B9A" wp14:editId="65D3CC78">
            <wp:extent cx="6659880" cy="4189279"/>
            <wp:effectExtent l="0" t="0" r="7620" b="1905"/>
            <wp:docPr id="1667435496" name="Picture 1" descr="A graph of different colored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435496" name="Picture 1" descr="A graph of different colored bar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8749" cy="420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FF120" w14:textId="77777777" w:rsidR="00401D98" w:rsidRDefault="00401D98"/>
    <w:p w14:paraId="4AE46E06" w14:textId="77777777" w:rsidR="00401D98" w:rsidRDefault="00401D98"/>
    <w:p w14:paraId="7F02A523" w14:textId="77777777" w:rsidR="00401D98" w:rsidRDefault="00401D98"/>
    <w:p w14:paraId="3AB9884D" w14:textId="52AFDC76" w:rsidR="00401D98" w:rsidRDefault="00401D98" w:rsidP="00401D98">
      <w:pPr>
        <w:jc w:val="center"/>
        <w:rPr>
          <w:b/>
          <w:bCs/>
          <w:sz w:val="28"/>
          <w:szCs w:val="28"/>
        </w:rPr>
      </w:pPr>
      <w:r w:rsidRPr="00401D98">
        <w:rPr>
          <w:b/>
          <w:bCs/>
          <w:sz w:val="28"/>
          <w:szCs w:val="28"/>
        </w:rPr>
        <w:lastRenderedPageBreak/>
        <w:t xml:space="preserve">ELPAC </w:t>
      </w:r>
      <w:r>
        <w:rPr>
          <w:b/>
          <w:bCs/>
          <w:sz w:val="28"/>
          <w:szCs w:val="28"/>
        </w:rPr>
        <w:t>6</w:t>
      </w:r>
      <w:r w:rsidRPr="00401D9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Grade</w:t>
      </w:r>
      <w:r w:rsidRPr="00401D98">
        <w:rPr>
          <w:b/>
          <w:bCs/>
          <w:sz w:val="28"/>
          <w:szCs w:val="28"/>
        </w:rPr>
        <w:t xml:space="preserve"> Achievement Scores</w:t>
      </w:r>
    </w:p>
    <w:p w14:paraId="6439A68D" w14:textId="77777777" w:rsidR="00401D98" w:rsidRDefault="00401D98" w:rsidP="00401D98">
      <w:pPr>
        <w:jc w:val="center"/>
        <w:rPr>
          <w:b/>
          <w:bCs/>
          <w:sz w:val="28"/>
          <w:szCs w:val="28"/>
        </w:rPr>
      </w:pPr>
    </w:p>
    <w:p w14:paraId="2020F275" w14:textId="1D7AB386" w:rsidR="00401D98" w:rsidRPr="00401D98" w:rsidRDefault="00401D98" w:rsidP="00401D98">
      <w:pPr>
        <w:jc w:val="center"/>
        <w:rPr>
          <w:b/>
          <w:bCs/>
          <w:sz w:val="28"/>
          <w:szCs w:val="28"/>
        </w:rPr>
      </w:pPr>
      <w:r w:rsidRPr="00401D98">
        <w:rPr>
          <w:b/>
          <w:bCs/>
          <w:sz w:val="28"/>
          <w:szCs w:val="28"/>
        </w:rPr>
        <w:drawing>
          <wp:inline distT="0" distB="0" distL="0" distR="0" wp14:anchorId="0745EBC8" wp14:editId="102A8B87">
            <wp:extent cx="6613503" cy="4184650"/>
            <wp:effectExtent l="0" t="0" r="0" b="6350"/>
            <wp:docPr id="898629675" name="Picture 1" descr="A graph of different colored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629675" name="Picture 1" descr="A graph of different colored bars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6744" cy="419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28809" w14:textId="77777777" w:rsidR="00401D98" w:rsidRDefault="00401D98"/>
    <w:p w14:paraId="0E8441E7" w14:textId="77777777" w:rsidR="00401D98" w:rsidRDefault="00401D98"/>
    <w:p w14:paraId="60E296BE" w14:textId="77777777" w:rsidR="00401D98" w:rsidRDefault="00401D98"/>
    <w:p w14:paraId="63F092B1" w14:textId="77777777" w:rsidR="00401D98" w:rsidRDefault="00401D98"/>
    <w:p w14:paraId="548B9EE2" w14:textId="77777777" w:rsidR="00401D98" w:rsidRDefault="00401D98"/>
    <w:p w14:paraId="447E16DB" w14:textId="77777777" w:rsidR="00401D98" w:rsidRDefault="00401D98"/>
    <w:p w14:paraId="0AE4EDA0" w14:textId="77777777" w:rsidR="00401D98" w:rsidRDefault="00401D98"/>
    <w:p w14:paraId="4C9116FB" w14:textId="77777777" w:rsidR="00401D98" w:rsidRDefault="00401D98"/>
    <w:p w14:paraId="1DF34757" w14:textId="77777777" w:rsidR="00401D98" w:rsidRDefault="00401D98"/>
    <w:p w14:paraId="2F4B7936" w14:textId="77777777" w:rsidR="00DD367A" w:rsidRDefault="00DD367A"/>
    <w:p w14:paraId="2ADE18CE" w14:textId="77777777" w:rsidR="00DD367A" w:rsidRDefault="00DD367A"/>
    <w:p w14:paraId="03B73C73" w14:textId="59A9602B" w:rsidR="00401D98" w:rsidRDefault="00401D98" w:rsidP="00401D98">
      <w:pPr>
        <w:jc w:val="center"/>
        <w:rPr>
          <w:b/>
          <w:bCs/>
          <w:sz w:val="28"/>
          <w:szCs w:val="28"/>
        </w:rPr>
      </w:pPr>
      <w:r w:rsidRPr="00401D98">
        <w:rPr>
          <w:b/>
          <w:bCs/>
          <w:sz w:val="28"/>
          <w:szCs w:val="28"/>
        </w:rPr>
        <w:lastRenderedPageBreak/>
        <w:t xml:space="preserve">ELPAC </w:t>
      </w:r>
      <w:r>
        <w:rPr>
          <w:b/>
          <w:bCs/>
          <w:sz w:val="28"/>
          <w:szCs w:val="28"/>
        </w:rPr>
        <w:t>7</w:t>
      </w:r>
      <w:r w:rsidRPr="00401D9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Grade</w:t>
      </w:r>
      <w:r w:rsidRPr="00401D98">
        <w:rPr>
          <w:b/>
          <w:bCs/>
          <w:sz w:val="28"/>
          <w:szCs w:val="28"/>
        </w:rPr>
        <w:t xml:space="preserve"> Achievement Scores</w:t>
      </w:r>
    </w:p>
    <w:p w14:paraId="79770136" w14:textId="5A15D4A2" w:rsidR="00401D98" w:rsidRDefault="00401D98">
      <w:r w:rsidRPr="00401D98">
        <w:drawing>
          <wp:inline distT="0" distB="0" distL="0" distR="0" wp14:anchorId="128B36AD" wp14:editId="0BA01D26">
            <wp:extent cx="6843657" cy="4362450"/>
            <wp:effectExtent l="0" t="0" r="0" b="0"/>
            <wp:docPr id="2023594266" name="Picture 1" descr="A graph of different colored squa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594266" name="Picture 1" descr="A graph of different colored squares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2104" cy="43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18AC0" w14:textId="77777777" w:rsidR="00401D98" w:rsidRDefault="00401D98"/>
    <w:p w14:paraId="4832A753" w14:textId="77777777" w:rsidR="00401D98" w:rsidRDefault="00401D98"/>
    <w:p w14:paraId="60DE563D" w14:textId="77777777" w:rsidR="00401D98" w:rsidRDefault="00401D98"/>
    <w:p w14:paraId="16CFFB04" w14:textId="77777777" w:rsidR="00401D98" w:rsidRDefault="00401D98"/>
    <w:p w14:paraId="240D5DF2" w14:textId="77777777" w:rsidR="00401D98" w:rsidRDefault="00401D98"/>
    <w:p w14:paraId="4FE48BEE" w14:textId="77777777" w:rsidR="00401D98" w:rsidRDefault="00401D98"/>
    <w:p w14:paraId="5AED20CC" w14:textId="77777777" w:rsidR="00401D98" w:rsidRDefault="00401D98"/>
    <w:p w14:paraId="4198B016" w14:textId="77777777" w:rsidR="00401D98" w:rsidRDefault="00401D98"/>
    <w:p w14:paraId="6026A061" w14:textId="77777777" w:rsidR="00401D98" w:rsidRDefault="00401D98"/>
    <w:p w14:paraId="66B56D1C" w14:textId="77777777" w:rsidR="00401D98" w:rsidRDefault="00401D98"/>
    <w:p w14:paraId="7BE51762" w14:textId="77777777" w:rsidR="00DD367A" w:rsidRDefault="00DD367A"/>
    <w:p w14:paraId="21AC96FB" w14:textId="77777777" w:rsidR="00DD367A" w:rsidRDefault="00DD367A"/>
    <w:p w14:paraId="67292C16" w14:textId="133A21CC" w:rsidR="00401D98" w:rsidRDefault="00401D98" w:rsidP="00401D98">
      <w:pPr>
        <w:jc w:val="center"/>
        <w:rPr>
          <w:b/>
          <w:bCs/>
          <w:sz w:val="28"/>
          <w:szCs w:val="28"/>
        </w:rPr>
      </w:pPr>
      <w:r w:rsidRPr="00401D98">
        <w:rPr>
          <w:b/>
          <w:bCs/>
          <w:sz w:val="28"/>
          <w:szCs w:val="28"/>
        </w:rPr>
        <w:lastRenderedPageBreak/>
        <w:t xml:space="preserve">ELPAC </w:t>
      </w:r>
      <w:r>
        <w:rPr>
          <w:b/>
          <w:bCs/>
          <w:sz w:val="28"/>
          <w:szCs w:val="28"/>
        </w:rPr>
        <w:t>8</w:t>
      </w:r>
      <w:r w:rsidRPr="00401D9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Grade</w:t>
      </w:r>
      <w:r w:rsidRPr="00401D98">
        <w:rPr>
          <w:b/>
          <w:bCs/>
          <w:sz w:val="28"/>
          <w:szCs w:val="28"/>
        </w:rPr>
        <w:t xml:space="preserve"> Achievement Scores</w:t>
      </w:r>
    </w:p>
    <w:p w14:paraId="399A151F" w14:textId="0B17846F" w:rsidR="00401D98" w:rsidRDefault="00401D98">
      <w:r w:rsidRPr="00401D98">
        <w:drawing>
          <wp:inline distT="0" distB="0" distL="0" distR="0" wp14:anchorId="20403D70" wp14:editId="7575E31B">
            <wp:extent cx="6969587" cy="4102100"/>
            <wp:effectExtent l="0" t="0" r="3175" b="0"/>
            <wp:docPr id="588552204" name="Picture 1" descr="A graph of different colored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552204" name="Picture 1" descr="A graph of different colored bars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8221" cy="41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D98" w:rsidSect="00401D9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98"/>
    <w:rsid w:val="00401D98"/>
    <w:rsid w:val="00C61453"/>
    <w:rsid w:val="00D114CA"/>
    <w:rsid w:val="00D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114B"/>
  <w15:chartTrackingRefBased/>
  <w15:docId w15:val="{0C821B28-7238-4D9E-A1D9-FF9FDA9A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Catherine</dc:creator>
  <cp:keywords/>
  <dc:description/>
  <cp:lastModifiedBy>Thompson, Catherine</cp:lastModifiedBy>
  <cp:revision>1</cp:revision>
  <dcterms:created xsi:type="dcterms:W3CDTF">2023-08-19T15:56:00Z</dcterms:created>
  <dcterms:modified xsi:type="dcterms:W3CDTF">2023-08-19T16:15:00Z</dcterms:modified>
</cp:coreProperties>
</file>