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8B" w:rsidRDefault="00F7085F">
      <w:pPr>
        <w:contextualSpacing w:val="0"/>
        <w:jc w:val="center"/>
        <w:rPr>
          <w:rFonts w:ascii="Carter One" w:eastAsia="Carter One" w:hAnsi="Carter One" w:cs="Carter One"/>
          <w:sz w:val="36"/>
          <w:szCs w:val="36"/>
        </w:rPr>
      </w:pPr>
      <w:bookmarkStart w:id="0" w:name="_GoBack"/>
      <w:bookmarkEnd w:id="0"/>
      <w:r>
        <w:rPr>
          <w:rFonts w:ascii="Carter One" w:eastAsia="Carter One" w:hAnsi="Carter One" w:cs="Carter One"/>
          <w:sz w:val="36"/>
          <w:szCs w:val="36"/>
        </w:rPr>
        <w:t>UNIT 2 - Argument</w:t>
      </w:r>
    </w:p>
    <w:p w:rsidR="00BF528B" w:rsidRDefault="00BF528B">
      <w:pPr>
        <w:contextualSpacing w:val="0"/>
      </w:pPr>
    </w:p>
    <w:p w:rsidR="00BF528B" w:rsidRDefault="00F7085F">
      <w:pPr>
        <w:contextualSpacing w:val="0"/>
        <w:rPr>
          <w:b/>
        </w:rPr>
      </w:pPr>
      <w:r>
        <w:rPr>
          <w:b/>
        </w:rPr>
        <w:t>CSA:  On 10/4-10/5 - students will write (type) an introduction, counter/rebuttal paragraph, conclusion - using an informational text</w:t>
      </w:r>
    </w:p>
    <w:p w:rsidR="00BF528B" w:rsidRDefault="00BF528B">
      <w:pPr>
        <w:contextualSpacing w:val="0"/>
      </w:pPr>
    </w:p>
    <w:p w:rsidR="00BF528B" w:rsidRDefault="00F7085F">
      <w:pPr>
        <w:contextualSpacing w:val="0"/>
      </w:pPr>
      <w:r>
        <w:t>Begin unit on 9/17 end on 10/12 (after CSA, feedback, skill building, and retest opportunity)</w:t>
      </w:r>
    </w:p>
    <w:p w:rsidR="00BF528B" w:rsidRDefault="00BF528B">
      <w:pPr>
        <w:contextualSpacing w:val="0"/>
      </w:pPr>
    </w:p>
    <w:p w:rsidR="00BF528B" w:rsidRDefault="00F7085F">
      <w:pPr>
        <w:contextualSpacing w:val="0"/>
      </w:pPr>
      <w:r>
        <w:t>Unit will focus on informational texts, but also include authentic literacy with novel focus: Lord of the Flies and Soldier’s Heart.</w:t>
      </w:r>
    </w:p>
    <w:p w:rsidR="00BF528B" w:rsidRDefault="00BF528B">
      <w:pPr>
        <w:contextualSpacing w:val="0"/>
      </w:pPr>
    </w:p>
    <w:p w:rsidR="00BF528B" w:rsidRDefault="00F7085F">
      <w:pPr>
        <w:contextualSpacing w:val="0"/>
        <w:rPr>
          <w:b/>
          <w:u w:val="single"/>
        </w:rPr>
      </w:pPr>
      <w:r>
        <w:rPr>
          <w:b/>
          <w:u w:val="single"/>
        </w:rPr>
        <w:t>SKILLS/LESSONS/CFA CHECKPOINTS</w:t>
      </w:r>
    </w:p>
    <w:p w:rsidR="00BF528B" w:rsidRDefault="00F7085F">
      <w:pPr>
        <w:contextualSpacing w:val="0"/>
      </w:pPr>
      <w:r>
        <w:t>1 - determine argument</w:t>
      </w:r>
    </w:p>
    <w:p w:rsidR="00BF528B" w:rsidRDefault="00F7085F">
      <w:pPr>
        <w:contextualSpacing w:val="0"/>
      </w:pPr>
      <w:r>
        <w:t>2 - determine claims: for/against</w:t>
      </w:r>
    </w:p>
    <w:p w:rsidR="00BF528B" w:rsidRDefault="00F7085F">
      <w:pPr>
        <w:contextualSpacing w:val="0"/>
      </w:pPr>
      <w:r>
        <w:t>3 - summarize information for intr</w:t>
      </w:r>
      <w:r>
        <w:t>oduction with different contexts: texts/graphs/charts/videos - CFA</w:t>
      </w:r>
    </w:p>
    <w:p w:rsidR="00BF528B" w:rsidRDefault="00F7085F">
      <w:pPr>
        <w:contextualSpacing w:val="0"/>
      </w:pPr>
      <w:r>
        <w:t>4 - counterargument statements</w:t>
      </w:r>
    </w:p>
    <w:p w:rsidR="00BF528B" w:rsidRDefault="00F7085F">
      <w:pPr>
        <w:contextualSpacing w:val="0"/>
      </w:pPr>
      <w:r>
        <w:t>5 - rebuttal statements</w:t>
      </w:r>
    </w:p>
    <w:p w:rsidR="00BF528B" w:rsidRDefault="00F7085F">
      <w:pPr>
        <w:contextualSpacing w:val="0"/>
      </w:pPr>
      <w:r>
        <w:t>6 - counter/rebuttal paragraph (writing skill)</w:t>
      </w:r>
    </w:p>
    <w:p w:rsidR="00BF528B" w:rsidRDefault="00F7085F">
      <w:pPr>
        <w:contextualSpacing w:val="0"/>
      </w:pPr>
      <w:r>
        <w:t>CFA</w:t>
      </w:r>
    </w:p>
    <w:p w:rsidR="00BF528B" w:rsidRDefault="00F7085F">
      <w:pPr>
        <w:contextualSpacing w:val="0"/>
      </w:pPr>
      <w:r>
        <w:t xml:space="preserve">7 - Conclusion: restate main idea/argument (with transition and sentence starter - </w:t>
      </w:r>
      <w:r>
        <w:t xml:space="preserve">example: </w:t>
      </w:r>
      <w:r>
        <w:rPr>
          <w:u w:val="single"/>
        </w:rPr>
        <w:t>Finally</w:t>
      </w:r>
      <w:r>
        <w:t xml:space="preserve">, </w:t>
      </w:r>
      <w:r>
        <w:rPr>
          <w:u w:val="single"/>
        </w:rPr>
        <w:t>there are many reasons why</w:t>
      </w:r>
      <w:r>
        <w:t xml:space="preserve"> dogs are fluffy.)</w:t>
      </w:r>
    </w:p>
    <w:p w:rsidR="00BF528B" w:rsidRDefault="00F7085F">
      <w:pPr>
        <w:contextualSpacing w:val="0"/>
      </w:pPr>
      <w:r>
        <w:t>8 - Conclusion:  Summary of claims (with reasons)</w:t>
      </w:r>
    </w:p>
    <w:p w:rsidR="00BF528B" w:rsidRDefault="00F7085F">
      <w:pPr>
        <w:contextualSpacing w:val="0"/>
      </w:pPr>
      <w:r>
        <w:t>CFA</w:t>
      </w:r>
    </w:p>
    <w:p w:rsidR="00BF528B" w:rsidRDefault="00F7085F">
      <w:pPr>
        <w:contextualSpacing w:val="0"/>
      </w:pPr>
      <w:r>
        <w:t>9 - Call to action</w:t>
      </w:r>
    </w:p>
    <w:p w:rsidR="00BF528B" w:rsidRDefault="00BF528B">
      <w:pPr>
        <w:contextualSpacing w:val="0"/>
      </w:pPr>
    </w:p>
    <w:p w:rsidR="00BF528B" w:rsidRDefault="00F7085F">
      <w:pPr>
        <w:contextualSpacing w:val="0"/>
        <w:rPr>
          <w:i/>
        </w:rPr>
      </w:pPr>
      <w:r>
        <w:rPr>
          <w:i/>
        </w:rPr>
        <w:t>Note:  make sure Independent practice tasks for each lesson, and each CFA matches the format of the CSA.</w:t>
      </w:r>
    </w:p>
    <w:sectPr w:rsidR="00BF52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er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8B"/>
    <w:rsid w:val="00BF528B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05798-C01C-488C-AC01-B4921D32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2018-11-06T21:48:00Z</dcterms:created>
  <dcterms:modified xsi:type="dcterms:W3CDTF">2018-11-06T21:48:00Z</dcterms:modified>
</cp:coreProperties>
</file>