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B6" w:rsidRDefault="003D6FD2">
      <w:pPr>
        <w:rPr>
          <w:rFonts w:ascii="Short Stack" w:eastAsia="Short Stack" w:hAnsi="Short Stack" w:cs="Short Stack"/>
          <w:b/>
          <w:sz w:val="32"/>
          <w:szCs w:val="32"/>
        </w:rPr>
      </w:pPr>
      <w:bookmarkStart w:id="0" w:name="_GoBack"/>
      <w:bookmarkEnd w:id="0"/>
      <w:r>
        <w:rPr>
          <w:rFonts w:ascii="Short Stack" w:eastAsia="Short Stack" w:hAnsi="Short Stack" w:cs="Short Stack"/>
          <w:b/>
          <w:sz w:val="32"/>
          <w:szCs w:val="32"/>
        </w:rPr>
        <w:t>DESIGNING LEARNING TEMPLATE 7.4 D</w:t>
      </w:r>
    </w:p>
    <w:p w:rsidR="00AE12B6" w:rsidRDefault="00AE12B6"/>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238"/>
        <w:gridCol w:w="3238"/>
      </w:tblGrid>
      <w:tr w:rsidR="00AE12B6">
        <w:tc>
          <w:tcPr>
            <w:tcW w:w="3237" w:type="dxa"/>
            <w:tcBorders>
              <w:right w:val="single" w:sz="6" w:space="0" w:color="000000"/>
            </w:tcBorders>
          </w:tcPr>
          <w:p w:rsidR="00AE12B6" w:rsidRDefault="003D6FD2">
            <w:r>
              <w:t>Essential Learning Target:</w:t>
            </w:r>
          </w:p>
        </w:tc>
        <w:tc>
          <w:tcPr>
            <w:tcW w:w="3237" w:type="dxa"/>
            <w:tcBorders>
              <w:left w:val="single" w:sz="6" w:space="0" w:color="000000"/>
            </w:tcBorders>
          </w:tcPr>
          <w:p w:rsidR="00AE12B6" w:rsidRDefault="003D6FD2">
            <w:r>
              <w:t>Verbs</w:t>
            </w:r>
          </w:p>
        </w:tc>
        <w:tc>
          <w:tcPr>
            <w:tcW w:w="3238" w:type="dxa"/>
          </w:tcPr>
          <w:p w:rsidR="00AE12B6" w:rsidRDefault="003D6FD2">
            <w:r>
              <w:t>Nouns</w:t>
            </w:r>
          </w:p>
        </w:tc>
        <w:tc>
          <w:tcPr>
            <w:tcW w:w="3238" w:type="dxa"/>
          </w:tcPr>
          <w:p w:rsidR="00AE12B6" w:rsidRDefault="003D6FD2">
            <w:r>
              <w:t>Prerequisite Skills</w:t>
            </w:r>
          </w:p>
        </w:tc>
      </w:tr>
      <w:tr w:rsidR="00AE12B6">
        <w:trPr>
          <w:trHeight w:val="4540"/>
        </w:trPr>
        <w:tc>
          <w:tcPr>
            <w:tcW w:w="3237" w:type="dxa"/>
            <w:tcMar>
              <w:top w:w="0" w:type="dxa"/>
              <w:left w:w="0" w:type="dxa"/>
              <w:bottom w:w="0" w:type="dxa"/>
              <w:right w:w="0" w:type="dxa"/>
            </w:tcMar>
          </w:tcPr>
          <w:p w:rsidR="00AE12B6" w:rsidRDefault="00AE12B6">
            <w:pPr>
              <w:rPr>
                <w:rFonts w:ascii="Arial" w:eastAsia="Arial" w:hAnsi="Arial" w:cs="Arial"/>
                <w:sz w:val="16"/>
                <w:szCs w:val="16"/>
              </w:rPr>
            </w:pPr>
          </w:p>
          <w:p w:rsidR="00AE12B6" w:rsidRDefault="003D6FD2">
            <w:pPr>
              <w:ind w:left="180" w:right="90"/>
              <w:rPr>
                <w:rFonts w:ascii="Arial" w:eastAsia="Arial" w:hAnsi="Arial" w:cs="Arial"/>
                <w:sz w:val="22"/>
                <w:szCs w:val="22"/>
              </w:rPr>
            </w:pPr>
            <w:r>
              <w:rPr>
                <w:rFonts w:ascii="Arial" w:eastAsia="Arial" w:hAnsi="Arial" w:cs="Arial"/>
                <w:b/>
              </w:rPr>
              <w:t xml:space="preserve"> </w:t>
            </w:r>
            <w:r>
              <w:rPr>
                <w:rFonts w:ascii="Arial" w:eastAsia="Arial" w:hAnsi="Arial" w:cs="Arial"/>
                <w:b/>
                <w:sz w:val="22"/>
                <w:szCs w:val="22"/>
              </w:rPr>
              <w:t>7.4D</w:t>
            </w:r>
            <w:r>
              <w:rPr>
                <w:rFonts w:ascii="Arial" w:eastAsia="Arial" w:hAnsi="Arial" w:cs="Arial"/>
                <w:sz w:val="22"/>
                <w:szCs w:val="22"/>
              </w:rPr>
              <w:t xml:space="preserve"> </w:t>
            </w:r>
          </w:p>
          <w:p w:rsidR="00AE12B6" w:rsidRDefault="003D6FD2">
            <w:pPr>
              <w:ind w:left="180" w:right="90"/>
              <w:rPr>
                <w:rFonts w:ascii="Arial" w:eastAsia="Arial" w:hAnsi="Arial" w:cs="Arial"/>
                <w:sz w:val="22"/>
                <w:szCs w:val="22"/>
              </w:rPr>
            </w:pPr>
            <w:r>
              <w:rPr>
                <w:rFonts w:ascii="Arial" w:eastAsia="Arial" w:hAnsi="Arial" w:cs="Arial"/>
                <w:sz w:val="22"/>
                <w:szCs w:val="22"/>
              </w:rPr>
              <w:t>Solve problems involving ratios, rates,and percents, including multi-step</w:t>
            </w:r>
          </w:p>
          <w:p w:rsidR="00AE12B6" w:rsidRDefault="003D6FD2">
            <w:pPr>
              <w:ind w:left="180" w:right="90"/>
              <w:rPr>
                <w:rFonts w:ascii="Arial" w:eastAsia="Arial" w:hAnsi="Arial" w:cs="Arial"/>
                <w:sz w:val="22"/>
                <w:szCs w:val="22"/>
              </w:rPr>
            </w:pPr>
            <w:r>
              <w:rPr>
                <w:rFonts w:ascii="Arial" w:eastAsia="Arial" w:hAnsi="Arial" w:cs="Arial"/>
                <w:sz w:val="22"/>
                <w:szCs w:val="22"/>
              </w:rPr>
              <w:t xml:space="preserve">problems involving percent increase and percent decrease, and financial </w:t>
            </w:r>
          </w:p>
          <w:p w:rsidR="00AE12B6" w:rsidRDefault="003D6FD2">
            <w:pPr>
              <w:ind w:left="180" w:right="90"/>
              <w:rPr>
                <w:rFonts w:ascii="Arial" w:eastAsia="Arial" w:hAnsi="Arial" w:cs="Arial"/>
                <w:sz w:val="22"/>
                <w:szCs w:val="22"/>
              </w:rPr>
            </w:pPr>
            <w:r>
              <w:rPr>
                <w:rFonts w:ascii="Arial" w:eastAsia="Arial" w:hAnsi="Arial" w:cs="Arial"/>
                <w:sz w:val="22"/>
                <w:szCs w:val="22"/>
              </w:rPr>
              <w:t>literacy problems.</w:t>
            </w:r>
          </w:p>
        </w:tc>
        <w:tc>
          <w:tcPr>
            <w:tcW w:w="3237" w:type="dxa"/>
          </w:tcPr>
          <w:p w:rsidR="00AE12B6" w:rsidRDefault="00AE12B6"/>
          <w:p w:rsidR="00AE12B6" w:rsidRDefault="003D6FD2">
            <w:r>
              <w:t>solve</w:t>
            </w:r>
          </w:p>
          <w:p w:rsidR="00AE12B6" w:rsidRDefault="003D6FD2">
            <w:r>
              <w:t>including</w:t>
            </w:r>
          </w:p>
          <w:p w:rsidR="00AE12B6" w:rsidRDefault="003D6FD2">
            <w:r>
              <w:t>involving</w:t>
            </w:r>
          </w:p>
          <w:p w:rsidR="00AE12B6" w:rsidRDefault="003D6FD2">
            <w:r>
              <w:t>charge</w:t>
            </w:r>
          </w:p>
          <w:p w:rsidR="00AE12B6" w:rsidRDefault="003D6FD2">
            <w:r>
              <w:t>increased, marked up</w:t>
            </w:r>
          </w:p>
          <w:p w:rsidR="00AE12B6" w:rsidRDefault="003D6FD2">
            <w:r>
              <w:t>decreased, marked down</w:t>
            </w:r>
          </w:p>
          <w:p w:rsidR="00AE12B6" w:rsidRDefault="003D6FD2">
            <w:pPr>
              <w:rPr>
                <w:shd w:val="clear" w:color="auto" w:fill="FFF2CC"/>
              </w:rPr>
            </w:pPr>
            <w:r>
              <w:rPr>
                <w:shd w:val="clear" w:color="auto" w:fill="FFF2CC"/>
              </w:rPr>
              <w:t>changed</w:t>
            </w:r>
          </w:p>
          <w:p w:rsidR="00AE12B6" w:rsidRDefault="003D6FD2">
            <w:pPr>
              <w:rPr>
                <w:shd w:val="clear" w:color="auto" w:fill="FFF2CC"/>
              </w:rPr>
            </w:pPr>
            <w:r>
              <w:rPr>
                <w:shd w:val="clear" w:color="auto" w:fill="FFF2CC"/>
              </w:rPr>
              <w:t>‘how many’</w:t>
            </w:r>
          </w:p>
          <w:p w:rsidR="00AE12B6" w:rsidRDefault="003D6FD2">
            <w:pPr>
              <w:rPr>
                <w:shd w:val="clear" w:color="auto" w:fill="FFF2CC"/>
              </w:rPr>
            </w:pPr>
            <w:r>
              <w:rPr>
                <w:shd w:val="clear" w:color="auto" w:fill="FFF2CC"/>
              </w:rPr>
              <w:t>‘what is the percent’</w:t>
            </w:r>
          </w:p>
          <w:p w:rsidR="00AE12B6" w:rsidRDefault="003D6FD2">
            <w:pPr>
              <w:rPr>
                <w:shd w:val="clear" w:color="auto" w:fill="FFF2CC"/>
              </w:rPr>
            </w:pPr>
            <w:r>
              <w:rPr>
                <w:shd w:val="clear" w:color="auto" w:fill="FFF2CC"/>
              </w:rPr>
              <w:t>‘how much’</w:t>
            </w:r>
          </w:p>
          <w:p w:rsidR="00AE12B6" w:rsidRDefault="003D6FD2">
            <w:pPr>
              <w:rPr>
                <w:shd w:val="clear" w:color="auto" w:fill="FFF2CC"/>
              </w:rPr>
            </w:pPr>
            <w:r>
              <w:rPr>
                <w:shd w:val="clear" w:color="auto" w:fill="FFF2CC"/>
              </w:rPr>
              <w:t>percent change</w:t>
            </w:r>
          </w:p>
          <w:p w:rsidR="00AE12B6" w:rsidRDefault="003D6FD2">
            <w:pPr>
              <w:rPr>
                <w:shd w:val="clear" w:color="auto" w:fill="FFF2CC"/>
              </w:rPr>
            </w:pPr>
            <w:r>
              <w:rPr>
                <w:shd w:val="clear" w:color="auto" w:fill="FFF2CC"/>
              </w:rPr>
              <w:t>‘what is the new price’</w:t>
            </w:r>
          </w:p>
          <w:p w:rsidR="00AE12B6" w:rsidRDefault="003D6FD2">
            <w:pPr>
              <w:rPr>
                <w:shd w:val="clear" w:color="auto" w:fill="FFF2CC"/>
              </w:rPr>
            </w:pPr>
            <w:r>
              <w:rPr>
                <w:shd w:val="clear" w:color="auto" w:fill="FFF2CC"/>
              </w:rPr>
              <w:t>owe</w:t>
            </w:r>
          </w:p>
          <w:p w:rsidR="00AE12B6" w:rsidRDefault="003D6FD2">
            <w:pPr>
              <w:rPr>
                <w:shd w:val="clear" w:color="auto" w:fill="FFF2CC"/>
              </w:rPr>
            </w:pPr>
            <w:r>
              <w:rPr>
                <w:shd w:val="clear" w:color="auto" w:fill="FFF2CC"/>
              </w:rPr>
              <w:t>total cost</w:t>
            </w:r>
          </w:p>
          <w:p w:rsidR="00AE12B6" w:rsidRDefault="003D6FD2">
            <w:pPr>
              <w:rPr>
                <w:shd w:val="clear" w:color="auto" w:fill="FFF2CC"/>
              </w:rPr>
            </w:pPr>
            <w:r>
              <w:rPr>
                <w:shd w:val="clear" w:color="auto" w:fill="FFF2CC"/>
              </w:rPr>
              <w:t>‘what should they charge’</w:t>
            </w:r>
          </w:p>
        </w:tc>
        <w:tc>
          <w:tcPr>
            <w:tcW w:w="3238" w:type="dxa"/>
          </w:tcPr>
          <w:p w:rsidR="00AE12B6" w:rsidRDefault="00AE12B6"/>
          <w:p w:rsidR="00AE12B6" w:rsidRDefault="003D6FD2">
            <w:r>
              <w:t>percent</w:t>
            </w:r>
          </w:p>
          <w:p w:rsidR="00AE12B6" w:rsidRDefault="003D6FD2">
            <w:r>
              <w:t>proportion</w:t>
            </w:r>
          </w:p>
          <w:p w:rsidR="00AE12B6" w:rsidRDefault="003D6FD2">
            <w:r>
              <w:t>rate</w:t>
            </w:r>
          </w:p>
          <w:p w:rsidR="00AE12B6" w:rsidRDefault="003D6FD2">
            <w:r>
              <w:t>ratio</w:t>
            </w:r>
          </w:p>
          <w:p w:rsidR="00AE12B6" w:rsidRDefault="003D6FD2">
            <w:r>
              <w:t>sales tax</w:t>
            </w:r>
          </w:p>
          <w:p w:rsidR="00AE12B6" w:rsidRDefault="003D6FD2">
            <w:r>
              <w:t>total cost</w:t>
            </w:r>
          </w:p>
          <w:p w:rsidR="00AE12B6" w:rsidRDefault="003D6FD2">
            <w:r>
              <w:t>unit rate</w:t>
            </w:r>
          </w:p>
          <w:p w:rsidR="00AE12B6" w:rsidRDefault="003D6FD2">
            <w:r>
              <w:t>mark up, mark down</w:t>
            </w:r>
          </w:p>
          <w:p w:rsidR="00AE12B6" w:rsidRDefault="003D6FD2">
            <w:r>
              <w:t>discount</w:t>
            </w:r>
          </w:p>
          <w:p w:rsidR="00AE12B6" w:rsidRDefault="003D6FD2">
            <w:r>
              <w:t>retail price</w:t>
            </w:r>
          </w:p>
          <w:p w:rsidR="00AE12B6" w:rsidRDefault="003D6FD2">
            <w:r>
              <w:t>sale price</w:t>
            </w:r>
          </w:p>
          <w:p w:rsidR="00AE12B6" w:rsidRDefault="003D6FD2">
            <w:r>
              <w:t>original price</w:t>
            </w:r>
          </w:p>
          <w:p w:rsidR="00AE12B6" w:rsidRDefault="003D6FD2">
            <w:pPr>
              <w:rPr>
                <w:shd w:val="clear" w:color="auto" w:fill="FFF2CC"/>
              </w:rPr>
            </w:pPr>
            <w:r>
              <w:rPr>
                <w:shd w:val="clear" w:color="auto" w:fill="FFF2CC"/>
              </w:rPr>
              <w:t>new price</w:t>
            </w:r>
          </w:p>
          <w:p w:rsidR="00AE12B6" w:rsidRDefault="003D6FD2">
            <w:pPr>
              <w:rPr>
                <w:shd w:val="clear" w:color="auto" w:fill="FFF2CC"/>
              </w:rPr>
            </w:pPr>
            <w:r>
              <w:rPr>
                <w:shd w:val="clear" w:color="auto" w:fill="FFF2CC"/>
              </w:rPr>
              <w:t>initial value/price</w:t>
            </w:r>
          </w:p>
          <w:p w:rsidR="00AE12B6" w:rsidRDefault="003D6FD2">
            <w:pPr>
              <w:rPr>
                <w:shd w:val="clear" w:color="auto" w:fill="FFF2CC"/>
              </w:rPr>
            </w:pPr>
            <w:r>
              <w:rPr>
                <w:shd w:val="clear" w:color="auto" w:fill="FFF2CC"/>
              </w:rPr>
              <w:t>percent change</w:t>
            </w:r>
          </w:p>
          <w:p w:rsidR="00AE12B6" w:rsidRDefault="003D6FD2">
            <w:r>
              <w:t>percent of increase (change)</w:t>
            </w:r>
          </w:p>
          <w:p w:rsidR="00AE12B6" w:rsidRDefault="003D6FD2">
            <w:r>
              <w:t>percent of decrease (change)</w:t>
            </w:r>
          </w:p>
          <w:p w:rsidR="00AE12B6" w:rsidRDefault="003D6FD2">
            <w:r>
              <w:t>quantity</w:t>
            </w:r>
          </w:p>
          <w:p w:rsidR="00AE12B6" w:rsidRDefault="003D6FD2">
            <w:r>
              <w:t>tip</w:t>
            </w:r>
          </w:p>
          <w:p w:rsidR="00AE12B6" w:rsidRDefault="00AE12B6"/>
        </w:tc>
        <w:tc>
          <w:tcPr>
            <w:tcW w:w="3238" w:type="dxa"/>
          </w:tcPr>
          <w:p w:rsidR="00AE12B6" w:rsidRDefault="00AE12B6"/>
          <w:p w:rsidR="00AE12B6" w:rsidRDefault="003D6FD2">
            <w:r>
              <w:t>In 6th grade, students represented ratios and rates using tables,graphs &amp; proportions. Students used proportions &amp; models to solve simple percent problems including the following:</w:t>
            </w:r>
          </w:p>
          <w:p w:rsidR="00AE12B6" w:rsidRDefault="003D6FD2">
            <w:r>
              <w:t>*find the percent given the part and whole</w:t>
            </w:r>
          </w:p>
          <w:p w:rsidR="00AE12B6" w:rsidRDefault="003D6FD2">
            <w:r>
              <w:t>*find the whole given the part an</w:t>
            </w:r>
            <w:r>
              <w:t>d the percent</w:t>
            </w:r>
          </w:p>
          <w:p w:rsidR="00AE12B6" w:rsidRDefault="003D6FD2">
            <w:r>
              <w:t>*find the part given the whole and the percent</w:t>
            </w:r>
          </w:p>
          <w:p w:rsidR="00AE12B6" w:rsidRDefault="00AE12B6"/>
          <w:p w:rsidR="00AE12B6" w:rsidRDefault="003D6FD2">
            <w:pPr>
              <w:rPr>
                <w:shd w:val="clear" w:color="auto" w:fill="FFF2CC"/>
              </w:rPr>
            </w:pPr>
            <w:r>
              <w:rPr>
                <w:shd w:val="clear" w:color="auto" w:fill="FFF2CC"/>
              </w:rPr>
              <w:t xml:space="preserve">Students will need to convert fractions to decimals to percents.  </w:t>
            </w:r>
          </w:p>
        </w:tc>
      </w:tr>
    </w:tbl>
    <w:p w:rsidR="00AE12B6" w:rsidRDefault="00AE12B6"/>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AE12B6">
        <w:trPr>
          <w:trHeight w:val="320"/>
        </w:trPr>
        <w:tc>
          <w:tcPr>
            <w:tcW w:w="6475" w:type="dxa"/>
          </w:tcPr>
          <w:p w:rsidR="00AE12B6" w:rsidRDefault="003D6FD2">
            <w:r>
              <w:t>Essential Questions/ Guiding Questions:</w:t>
            </w:r>
          </w:p>
        </w:tc>
        <w:tc>
          <w:tcPr>
            <w:tcW w:w="6475" w:type="dxa"/>
          </w:tcPr>
          <w:p w:rsidR="00AE12B6" w:rsidRDefault="003D6FD2">
            <w:r>
              <w:t>Assessment Question Stems/ Examples:</w:t>
            </w:r>
          </w:p>
        </w:tc>
      </w:tr>
      <w:tr w:rsidR="00AE12B6">
        <w:trPr>
          <w:trHeight w:val="260"/>
        </w:trPr>
        <w:tc>
          <w:tcPr>
            <w:tcW w:w="6475" w:type="dxa"/>
          </w:tcPr>
          <w:p w:rsidR="00AE12B6" w:rsidRDefault="00AE12B6">
            <w:pPr>
              <w:spacing w:line="276" w:lineRule="auto"/>
              <w:ind w:left="720"/>
              <w:rPr>
                <w:rFonts w:ascii="Arial" w:eastAsia="Arial" w:hAnsi="Arial" w:cs="Arial"/>
                <w:sz w:val="22"/>
                <w:szCs w:val="22"/>
                <w:shd w:val="clear" w:color="auto" w:fill="FFF2CC"/>
              </w:rPr>
            </w:pPr>
          </w:p>
          <w:p w:rsidR="00AE12B6" w:rsidRDefault="003D6FD2">
            <w:pPr>
              <w:numPr>
                <w:ilvl w:val="0"/>
                <w:numId w:val="7"/>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 xml:space="preserve">Why is it important to be able to describe increases or decreases by using percent?  </w:t>
            </w:r>
          </w:p>
          <w:p w:rsidR="00AE12B6" w:rsidRDefault="003D6FD2">
            <w:pPr>
              <w:numPr>
                <w:ilvl w:val="0"/>
                <w:numId w:val="7"/>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How can we see this in the real world?</w:t>
            </w:r>
          </w:p>
          <w:p w:rsidR="00AE12B6" w:rsidRDefault="00AE12B6">
            <w:pPr>
              <w:spacing w:line="276" w:lineRule="auto"/>
              <w:ind w:left="720"/>
              <w:rPr>
                <w:rFonts w:ascii="Arial" w:eastAsia="Arial" w:hAnsi="Arial" w:cs="Arial"/>
                <w:sz w:val="22"/>
                <w:szCs w:val="22"/>
                <w:shd w:val="clear" w:color="auto" w:fill="FFF2CC"/>
              </w:rPr>
            </w:pPr>
          </w:p>
          <w:p w:rsidR="00AE12B6" w:rsidRDefault="00AE12B6">
            <w:pPr>
              <w:spacing w:line="276" w:lineRule="auto"/>
              <w:ind w:left="720"/>
              <w:rPr>
                <w:rFonts w:ascii="Arial" w:eastAsia="Arial" w:hAnsi="Arial" w:cs="Arial"/>
                <w:sz w:val="22"/>
                <w:szCs w:val="22"/>
                <w:shd w:val="clear" w:color="auto" w:fill="FFF2CC"/>
              </w:rPr>
            </w:pPr>
          </w:p>
          <w:p w:rsidR="00AE12B6" w:rsidRDefault="003D6FD2">
            <w:pPr>
              <w:numPr>
                <w:ilvl w:val="0"/>
                <w:numId w:val="7"/>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 xml:space="preserve">How is markup and markdown similar to percent of change?  </w:t>
            </w:r>
          </w:p>
          <w:p w:rsidR="00AE12B6" w:rsidRDefault="003D6FD2">
            <w:pPr>
              <w:numPr>
                <w:ilvl w:val="0"/>
                <w:numId w:val="7"/>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 xml:space="preserve">How is it different?  </w:t>
            </w:r>
          </w:p>
          <w:p w:rsidR="00AE12B6" w:rsidRDefault="003D6FD2">
            <w:pPr>
              <w:numPr>
                <w:ilvl w:val="0"/>
                <w:numId w:val="7"/>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What are some ways that we use percents in ever</w:t>
            </w:r>
            <w:r>
              <w:rPr>
                <w:rFonts w:ascii="Arial" w:eastAsia="Arial" w:hAnsi="Arial" w:cs="Arial"/>
                <w:sz w:val="22"/>
                <w:szCs w:val="22"/>
                <w:shd w:val="clear" w:color="auto" w:fill="FFF2CC"/>
              </w:rPr>
              <w:t xml:space="preserve">yday life?  </w:t>
            </w:r>
          </w:p>
          <w:p w:rsidR="00AE12B6" w:rsidRDefault="003D6FD2">
            <w:pPr>
              <w:numPr>
                <w:ilvl w:val="0"/>
                <w:numId w:val="7"/>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Is an item marked 50% off with an additional 25% off really 75% off?</w:t>
            </w:r>
          </w:p>
          <w:p w:rsidR="00AE12B6" w:rsidRDefault="003D6FD2">
            <w:pPr>
              <w:numPr>
                <w:ilvl w:val="0"/>
                <w:numId w:val="7"/>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 xml:space="preserve">Can the same operation be used to find sales tax and income tax?  </w:t>
            </w:r>
          </w:p>
          <w:p w:rsidR="00AE12B6" w:rsidRDefault="003D6FD2">
            <w:pPr>
              <w:numPr>
                <w:ilvl w:val="0"/>
                <w:numId w:val="7"/>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 xml:space="preserve">How does sales tax affect the amount you pay? </w:t>
            </w:r>
          </w:p>
          <w:p w:rsidR="00AE12B6" w:rsidRDefault="003D6FD2">
            <w:pPr>
              <w:numPr>
                <w:ilvl w:val="0"/>
                <w:numId w:val="7"/>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How is income tax different from this?</w:t>
            </w:r>
          </w:p>
          <w:p w:rsidR="00AE12B6" w:rsidRDefault="003D6FD2">
            <w:pPr>
              <w:numPr>
                <w:ilvl w:val="0"/>
                <w:numId w:val="7"/>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 xml:space="preserve">What are some of the processes you can use to decide if you are getting the best deal?  </w:t>
            </w:r>
          </w:p>
          <w:p w:rsidR="00AE12B6" w:rsidRDefault="003D6FD2">
            <w:pPr>
              <w:numPr>
                <w:ilvl w:val="0"/>
                <w:numId w:val="7"/>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What are some real world examples when you would use this?</w:t>
            </w:r>
          </w:p>
          <w:p w:rsidR="00AE12B6" w:rsidRDefault="00AE12B6">
            <w:pPr>
              <w:spacing w:line="276" w:lineRule="auto"/>
            </w:pPr>
          </w:p>
          <w:p w:rsidR="00AE12B6" w:rsidRDefault="00AE12B6"/>
          <w:p w:rsidR="00AE12B6" w:rsidRDefault="00AE12B6"/>
        </w:tc>
        <w:tc>
          <w:tcPr>
            <w:tcW w:w="6475" w:type="dxa"/>
          </w:tcPr>
          <w:p w:rsidR="00AE12B6" w:rsidRDefault="00AE12B6">
            <w:pPr>
              <w:spacing w:line="276" w:lineRule="auto"/>
              <w:rPr>
                <w:rFonts w:ascii="Verdana" w:eastAsia="Verdana" w:hAnsi="Verdana" w:cs="Verdana"/>
                <w:sz w:val="20"/>
                <w:szCs w:val="20"/>
              </w:rPr>
            </w:pPr>
          </w:p>
          <w:p w:rsidR="00AE12B6" w:rsidRDefault="003D6FD2">
            <w:pPr>
              <w:numPr>
                <w:ilvl w:val="0"/>
                <w:numId w:val="8"/>
              </w:numPr>
              <w:spacing w:line="276" w:lineRule="auto"/>
              <w:rPr>
                <w:rFonts w:ascii="Verdana" w:eastAsia="Verdana" w:hAnsi="Verdana" w:cs="Verdana"/>
                <w:sz w:val="20"/>
                <w:szCs w:val="20"/>
                <w:shd w:val="clear" w:color="auto" w:fill="FFF2CC"/>
              </w:rPr>
            </w:pPr>
            <w:r>
              <w:rPr>
                <w:rFonts w:ascii="Verdana" w:eastAsia="Verdana" w:hAnsi="Verdana" w:cs="Verdana"/>
                <w:sz w:val="20"/>
                <w:szCs w:val="20"/>
                <w:shd w:val="clear" w:color="auto" w:fill="FFF2CC"/>
              </w:rPr>
              <w:t>About what percent made an A?</w:t>
            </w:r>
          </w:p>
          <w:p w:rsidR="00AE12B6" w:rsidRDefault="003D6FD2">
            <w:pPr>
              <w:numPr>
                <w:ilvl w:val="0"/>
                <w:numId w:val="8"/>
              </w:numPr>
              <w:spacing w:line="276" w:lineRule="auto"/>
              <w:rPr>
                <w:rFonts w:ascii="Verdana" w:eastAsia="Verdana" w:hAnsi="Verdana" w:cs="Verdana"/>
                <w:sz w:val="20"/>
                <w:szCs w:val="20"/>
                <w:shd w:val="clear" w:color="auto" w:fill="FFF2CC"/>
              </w:rPr>
            </w:pPr>
            <w:r>
              <w:rPr>
                <w:rFonts w:ascii="Verdana" w:eastAsia="Verdana" w:hAnsi="Verdana" w:cs="Verdana"/>
                <w:sz w:val="20"/>
                <w:szCs w:val="20"/>
                <w:shd w:val="clear" w:color="auto" w:fill="FFF2CC"/>
              </w:rPr>
              <w:t>What is the percent increase for a population that changed from 25,000 to 30,000?</w:t>
            </w:r>
          </w:p>
          <w:p w:rsidR="00AE12B6" w:rsidRDefault="003D6FD2">
            <w:pPr>
              <w:numPr>
                <w:ilvl w:val="0"/>
                <w:numId w:val="8"/>
              </w:numPr>
              <w:spacing w:line="276" w:lineRule="auto"/>
              <w:rPr>
                <w:rFonts w:ascii="Verdana" w:eastAsia="Verdana" w:hAnsi="Verdana" w:cs="Verdana"/>
                <w:sz w:val="20"/>
                <w:szCs w:val="20"/>
                <w:shd w:val="clear" w:color="auto" w:fill="FFF2CC"/>
              </w:rPr>
            </w:pPr>
            <w:r>
              <w:rPr>
                <w:rFonts w:ascii="Verdana" w:eastAsia="Verdana" w:hAnsi="Verdana" w:cs="Verdana"/>
                <w:sz w:val="20"/>
                <w:szCs w:val="20"/>
                <w:shd w:val="clear" w:color="auto" w:fill="FFF2CC"/>
              </w:rPr>
              <w:t>What is the percent markup?</w:t>
            </w:r>
          </w:p>
          <w:p w:rsidR="00AE12B6" w:rsidRDefault="00AE12B6">
            <w:pPr>
              <w:spacing w:line="276" w:lineRule="auto"/>
              <w:ind w:left="720"/>
              <w:rPr>
                <w:rFonts w:ascii="Verdana" w:eastAsia="Verdana" w:hAnsi="Verdana" w:cs="Verdana"/>
                <w:sz w:val="20"/>
                <w:szCs w:val="20"/>
                <w:shd w:val="clear" w:color="auto" w:fill="FFF2CC"/>
              </w:rPr>
            </w:pPr>
          </w:p>
          <w:p w:rsidR="00AE12B6" w:rsidRDefault="00AE12B6">
            <w:pPr>
              <w:spacing w:line="276" w:lineRule="auto"/>
              <w:ind w:left="720"/>
              <w:rPr>
                <w:rFonts w:ascii="Verdana" w:eastAsia="Verdana" w:hAnsi="Verdana" w:cs="Verdana"/>
                <w:sz w:val="20"/>
                <w:szCs w:val="20"/>
                <w:shd w:val="clear" w:color="auto" w:fill="FFF2CC"/>
              </w:rPr>
            </w:pPr>
          </w:p>
          <w:p w:rsidR="00AE12B6" w:rsidRDefault="003D6FD2">
            <w:pPr>
              <w:numPr>
                <w:ilvl w:val="0"/>
                <w:numId w:val="8"/>
              </w:numPr>
              <w:spacing w:line="276" w:lineRule="auto"/>
              <w:rPr>
                <w:rFonts w:ascii="Verdana" w:eastAsia="Verdana" w:hAnsi="Verdana" w:cs="Verdana"/>
                <w:sz w:val="20"/>
                <w:szCs w:val="20"/>
                <w:shd w:val="clear" w:color="auto" w:fill="FFF2CC"/>
              </w:rPr>
            </w:pPr>
            <w:r>
              <w:rPr>
                <w:rFonts w:ascii="Verdana" w:eastAsia="Verdana" w:hAnsi="Verdana" w:cs="Verdana"/>
                <w:sz w:val="20"/>
                <w:szCs w:val="20"/>
                <w:shd w:val="clear" w:color="auto" w:fill="FFF2CC"/>
              </w:rPr>
              <w:t>James got 25% of the problems on his test incorrect. If there were 24 problems on his test, how many did he get correct?</w:t>
            </w:r>
          </w:p>
          <w:p w:rsidR="00AE12B6" w:rsidRDefault="003D6FD2">
            <w:pPr>
              <w:numPr>
                <w:ilvl w:val="0"/>
                <w:numId w:val="8"/>
              </w:numPr>
              <w:spacing w:line="276" w:lineRule="auto"/>
              <w:rPr>
                <w:rFonts w:ascii="Verdana" w:eastAsia="Verdana" w:hAnsi="Verdana" w:cs="Verdana"/>
                <w:sz w:val="20"/>
                <w:szCs w:val="20"/>
                <w:shd w:val="clear" w:color="auto" w:fill="FFF2CC"/>
              </w:rPr>
            </w:pPr>
            <w:r>
              <w:rPr>
                <w:rFonts w:ascii="Verdana" w:eastAsia="Verdana" w:hAnsi="Verdana" w:cs="Verdana"/>
                <w:sz w:val="20"/>
                <w:szCs w:val="20"/>
                <w:shd w:val="clear" w:color="auto" w:fill="FFF2CC"/>
              </w:rPr>
              <w:t>A radio station lost 34</w:t>
            </w:r>
            <w:r>
              <w:rPr>
                <w:rFonts w:ascii="Verdana" w:eastAsia="Verdana" w:hAnsi="Verdana" w:cs="Verdana"/>
                <w:sz w:val="20"/>
                <w:szCs w:val="20"/>
                <w:shd w:val="clear" w:color="auto" w:fill="FFF2CC"/>
              </w:rPr>
              <w:t>% of its listeners. If there were an estimated 83,000 listeners, how many do they have now?</w:t>
            </w:r>
          </w:p>
          <w:p w:rsidR="00AE12B6" w:rsidRDefault="003D6FD2">
            <w:pPr>
              <w:numPr>
                <w:ilvl w:val="0"/>
                <w:numId w:val="8"/>
              </w:numPr>
              <w:spacing w:line="276" w:lineRule="auto"/>
              <w:rPr>
                <w:rFonts w:ascii="Verdana" w:eastAsia="Verdana" w:hAnsi="Verdana" w:cs="Verdana"/>
                <w:sz w:val="20"/>
                <w:szCs w:val="20"/>
                <w:shd w:val="clear" w:color="auto" w:fill="FFF2CC"/>
              </w:rPr>
            </w:pPr>
            <w:r>
              <w:rPr>
                <w:rFonts w:ascii="Verdana" w:eastAsia="Verdana" w:hAnsi="Verdana" w:cs="Verdana"/>
                <w:sz w:val="20"/>
                <w:szCs w:val="20"/>
                <w:shd w:val="clear" w:color="auto" w:fill="FFF2CC"/>
              </w:rPr>
              <w:t>Given an original price and a sales percentage, how much is the discount?</w:t>
            </w:r>
          </w:p>
          <w:p w:rsidR="00AE12B6" w:rsidRDefault="003D6FD2">
            <w:pPr>
              <w:numPr>
                <w:ilvl w:val="0"/>
                <w:numId w:val="8"/>
              </w:numPr>
              <w:spacing w:line="276" w:lineRule="auto"/>
              <w:rPr>
                <w:rFonts w:ascii="Verdana" w:eastAsia="Verdana" w:hAnsi="Verdana" w:cs="Verdana"/>
                <w:sz w:val="20"/>
                <w:szCs w:val="20"/>
                <w:shd w:val="clear" w:color="auto" w:fill="FFF2CC"/>
              </w:rPr>
            </w:pPr>
            <w:r>
              <w:rPr>
                <w:rFonts w:ascii="Verdana" w:eastAsia="Verdana" w:hAnsi="Verdana" w:cs="Verdana"/>
                <w:sz w:val="20"/>
                <w:szCs w:val="20"/>
                <w:shd w:val="clear" w:color="auto" w:fill="FFF2CC"/>
              </w:rPr>
              <w:t>What is the percent change?</w:t>
            </w:r>
          </w:p>
          <w:p w:rsidR="00AE12B6" w:rsidRDefault="003D6FD2">
            <w:pPr>
              <w:numPr>
                <w:ilvl w:val="0"/>
                <w:numId w:val="8"/>
              </w:numPr>
              <w:spacing w:line="276" w:lineRule="auto"/>
              <w:rPr>
                <w:rFonts w:ascii="Verdana" w:eastAsia="Verdana" w:hAnsi="Verdana" w:cs="Verdana"/>
                <w:sz w:val="20"/>
                <w:szCs w:val="20"/>
                <w:shd w:val="clear" w:color="auto" w:fill="FFF2CC"/>
              </w:rPr>
            </w:pPr>
            <w:r>
              <w:rPr>
                <w:rFonts w:ascii="Verdana" w:eastAsia="Verdana" w:hAnsi="Verdana" w:cs="Verdana"/>
                <w:sz w:val="20"/>
                <w:szCs w:val="20"/>
                <w:shd w:val="clear" w:color="auto" w:fill="FFF2CC"/>
              </w:rPr>
              <w:t>If the original price was ___, and it was marked down __%, wha</w:t>
            </w:r>
            <w:r>
              <w:rPr>
                <w:rFonts w:ascii="Verdana" w:eastAsia="Verdana" w:hAnsi="Verdana" w:cs="Verdana"/>
                <w:sz w:val="20"/>
                <w:szCs w:val="20"/>
                <w:shd w:val="clear" w:color="auto" w:fill="FFF2CC"/>
              </w:rPr>
              <w:t>t is the new price?</w:t>
            </w:r>
          </w:p>
          <w:p w:rsidR="00AE12B6" w:rsidRDefault="003D6FD2">
            <w:pPr>
              <w:numPr>
                <w:ilvl w:val="0"/>
                <w:numId w:val="8"/>
              </w:numPr>
              <w:spacing w:line="276" w:lineRule="auto"/>
              <w:rPr>
                <w:rFonts w:ascii="Verdana" w:eastAsia="Verdana" w:hAnsi="Verdana" w:cs="Verdana"/>
                <w:sz w:val="20"/>
                <w:szCs w:val="20"/>
                <w:shd w:val="clear" w:color="auto" w:fill="FFF2CC"/>
              </w:rPr>
            </w:pPr>
            <w:r>
              <w:rPr>
                <w:rFonts w:ascii="Verdana" w:eastAsia="Verdana" w:hAnsi="Verdana" w:cs="Verdana"/>
                <w:sz w:val="20"/>
                <w:szCs w:val="20"/>
                <w:shd w:val="clear" w:color="auto" w:fill="FFF2CC"/>
              </w:rPr>
              <w:t>Which proportion can be used to determine the percent of change?</w:t>
            </w:r>
          </w:p>
          <w:p w:rsidR="00AE12B6" w:rsidRDefault="003D6FD2">
            <w:pPr>
              <w:numPr>
                <w:ilvl w:val="0"/>
                <w:numId w:val="8"/>
              </w:numPr>
              <w:spacing w:line="276" w:lineRule="auto"/>
              <w:rPr>
                <w:rFonts w:ascii="Verdana" w:eastAsia="Verdana" w:hAnsi="Verdana" w:cs="Verdana"/>
                <w:sz w:val="20"/>
                <w:szCs w:val="20"/>
                <w:shd w:val="clear" w:color="auto" w:fill="FFF2CC"/>
              </w:rPr>
            </w:pPr>
            <w:r>
              <w:rPr>
                <w:rFonts w:ascii="Verdana" w:eastAsia="Verdana" w:hAnsi="Verdana" w:cs="Verdana"/>
                <w:sz w:val="20"/>
                <w:szCs w:val="20"/>
                <w:shd w:val="clear" w:color="auto" w:fill="FFF2CC"/>
              </w:rPr>
              <w:t>What is the total cost of a meal including tip?</w:t>
            </w:r>
          </w:p>
          <w:p w:rsidR="00AE12B6" w:rsidRDefault="003D6FD2">
            <w:pPr>
              <w:numPr>
                <w:ilvl w:val="0"/>
                <w:numId w:val="8"/>
              </w:numPr>
              <w:spacing w:line="276" w:lineRule="auto"/>
              <w:rPr>
                <w:rFonts w:ascii="Verdana" w:eastAsia="Verdana" w:hAnsi="Verdana" w:cs="Verdana"/>
                <w:sz w:val="20"/>
                <w:szCs w:val="20"/>
                <w:shd w:val="clear" w:color="auto" w:fill="FFF2CC"/>
              </w:rPr>
            </w:pPr>
            <w:r>
              <w:rPr>
                <w:rFonts w:ascii="Verdana" w:eastAsia="Verdana" w:hAnsi="Verdana" w:cs="Verdana"/>
                <w:sz w:val="20"/>
                <w:szCs w:val="20"/>
                <w:shd w:val="clear" w:color="auto" w:fill="FFF2CC"/>
              </w:rPr>
              <w:t>A market buys mixed nuts for $12.50 per pound. They want to mark it up 22%. What should they charge for the retail price?</w:t>
            </w:r>
          </w:p>
          <w:p w:rsidR="00AE12B6" w:rsidRDefault="003D6FD2">
            <w:pPr>
              <w:numPr>
                <w:ilvl w:val="0"/>
                <w:numId w:val="8"/>
              </w:numPr>
              <w:spacing w:line="276" w:lineRule="auto"/>
              <w:rPr>
                <w:rFonts w:ascii="Verdana" w:eastAsia="Verdana" w:hAnsi="Verdana" w:cs="Verdana"/>
                <w:sz w:val="20"/>
                <w:szCs w:val="20"/>
                <w:shd w:val="clear" w:color="auto" w:fill="FFF2CC"/>
              </w:rPr>
            </w:pPr>
            <w:r>
              <w:rPr>
                <w:rFonts w:ascii="Verdana" w:eastAsia="Verdana" w:hAnsi="Verdana" w:cs="Verdana"/>
                <w:sz w:val="20"/>
                <w:szCs w:val="20"/>
                <w:shd w:val="clear" w:color="auto" w:fill="FFF2CC"/>
              </w:rPr>
              <w:t>8</w:t>
            </w:r>
            <w:r>
              <w:rPr>
                <w:rFonts w:ascii="Verdana" w:eastAsia="Verdana" w:hAnsi="Verdana" w:cs="Verdana"/>
                <w:sz w:val="20"/>
                <w:szCs w:val="20"/>
                <w:shd w:val="clear" w:color="auto" w:fill="FFF2CC"/>
              </w:rPr>
              <w:t>5% of the students ride the bus. If there are 760 students, how many do not ride the bus?</w:t>
            </w:r>
          </w:p>
          <w:p w:rsidR="00AE12B6" w:rsidRDefault="00AE12B6">
            <w:pPr>
              <w:spacing w:line="276" w:lineRule="auto"/>
              <w:rPr>
                <w:rFonts w:ascii="Verdana" w:eastAsia="Verdana" w:hAnsi="Verdana" w:cs="Verdana"/>
                <w:sz w:val="20"/>
                <w:szCs w:val="20"/>
              </w:rPr>
            </w:pPr>
          </w:p>
          <w:p w:rsidR="00AE12B6" w:rsidRDefault="00AE12B6">
            <w:pPr>
              <w:spacing w:line="276" w:lineRule="auto"/>
              <w:rPr>
                <w:rFonts w:ascii="Verdana" w:eastAsia="Verdana" w:hAnsi="Verdana" w:cs="Verdana"/>
                <w:sz w:val="20"/>
                <w:szCs w:val="20"/>
              </w:rPr>
            </w:pPr>
          </w:p>
        </w:tc>
      </w:tr>
    </w:tbl>
    <w:p w:rsidR="00AE12B6" w:rsidRDefault="00AE12B6">
      <w:pPr>
        <w:tabs>
          <w:tab w:val="left" w:pos="4420"/>
        </w:tabs>
      </w:pPr>
    </w:p>
    <w:tbl>
      <w:tblPr>
        <w:tblStyle w:val="a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AE12B6">
        <w:tc>
          <w:tcPr>
            <w:tcW w:w="6475" w:type="dxa"/>
          </w:tcPr>
          <w:p w:rsidR="00AE12B6" w:rsidRDefault="003D6FD2">
            <w:r>
              <w:t>Learning Goal/ Big Idea or Concept:</w:t>
            </w:r>
          </w:p>
        </w:tc>
        <w:tc>
          <w:tcPr>
            <w:tcW w:w="6475" w:type="dxa"/>
          </w:tcPr>
          <w:p w:rsidR="00AE12B6" w:rsidRDefault="003D6FD2">
            <w:r>
              <w:t>Success Criteria/ “I can…” Statement:</w:t>
            </w:r>
          </w:p>
        </w:tc>
      </w:tr>
      <w:tr w:rsidR="00AE12B6">
        <w:tc>
          <w:tcPr>
            <w:tcW w:w="6475" w:type="dxa"/>
          </w:tcPr>
          <w:p w:rsidR="00AE12B6" w:rsidRDefault="00AE12B6"/>
          <w:p w:rsidR="00AE12B6" w:rsidRDefault="003D6FD2">
            <w:r>
              <w:rPr>
                <w:shd w:val="clear" w:color="auto" w:fill="FFF2CC"/>
              </w:rPr>
              <w:t>Our goal is to</w:t>
            </w:r>
            <w:r>
              <w:t xml:space="preserve"> be able to solve  real-world problems that include finding the percent of a number, sales tax, tips, and percent of change. </w:t>
            </w:r>
          </w:p>
          <w:p w:rsidR="00AE12B6" w:rsidRDefault="00AE12B6"/>
          <w:p w:rsidR="00AE12B6" w:rsidRDefault="00AE12B6"/>
          <w:p w:rsidR="00AE12B6" w:rsidRDefault="00AE12B6"/>
          <w:p w:rsidR="00AE12B6" w:rsidRDefault="00AE12B6"/>
          <w:p w:rsidR="00AE12B6" w:rsidRDefault="00AE12B6"/>
        </w:tc>
        <w:tc>
          <w:tcPr>
            <w:tcW w:w="6475" w:type="dxa"/>
          </w:tcPr>
          <w:p w:rsidR="00AE12B6" w:rsidRDefault="00AE12B6">
            <w:pPr>
              <w:spacing w:line="276" w:lineRule="auto"/>
              <w:rPr>
                <w:rFonts w:ascii="Arial" w:eastAsia="Arial" w:hAnsi="Arial" w:cs="Arial"/>
                <w:sz w:val="22"/>
                <w:szCs w:val="22"/>
              </w:rPr>
            </w:pPr>
          </w:p>
          <w:p w:rsidR="00AE12B6" w:rsidRDefault="003D6FD2">
            <w:p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I can…</w:t>
            </w:r>
          </w:p>
          <w:p w:rsidR="00AE12B6" w:rsidRDefault="003D6FD2">
            <w:pPr>
              <w:numPr>
                <w:ilvl w:val="0"/>
                <w:numId w:val="1"/>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find solutions to problems involving rates and ratios</w:t>
            </w:r>
          </w:p>
          <w:p w:rsidR="00AE12B6" w:rsidRDefault="003D6FD2">
            <w:pPr>
              <w:numPr>
                <w:ilvl w:val="0"/>
                <w:numId w:val="1"/>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solve problems involving percents</w:t>
            </w:r>
          </w:p>
          <w:p w:rsidR="00AE12B6" w:rsidRDefault="003D6FD2">
            <w:pPr>
              <w:numPr>
                <w:ilvl w:val="0"/>
                <w:numId w:val="1"/>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solve problems involving percent increase and decrease</w:t>
            </w:r>
          </w:p>
          <w:p w:rsidR="00AE12B6" w:rsidRDefault="003D6FD2">
            <w:pPr>
              <w:numPr>
                <w:ilvl w:val="0"/>
                <w:numId w:val="1"/>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solve money problems involving percents</w:t>
            </w:r>
          </w:p>
          <w:p w:rsidR="00AE12B6" w:rsidRDefault="003D6FD2">
            <w:p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So that I can…</w:t>
            </w:r>
          </w:p>
          <w:p w:rsidR="00AE12B6" w:rsidRDefault="003D6FD2">
            <w:pPr>
              <w:numPr>
                <w:ilvl w:val="0"/>
                <w:numId w:val="4"/>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lastRenderedPageBreak/>
              <w:t>figure out the cost of turkey per pound</w:t>
            </w:r>
          </w:p>
          <w:p w:rsidR="00AE12B6" w:rsidRDefault="00AE12B6">
            <w:pPr>
              <w:spacing w:line="276" w:lineRule="auto"/>
              <w:ind w:left="720"/>
              <w:rPr>
                <w:rFonts w:ascii="Arial" w:eastAsia="Arial" w:hAnsi="Arial" w:cs="Arial"/>
                <w:sz w:val="22"/>
                <w:szCs w:val="22"/>
                <w:shd w:val="clear" w:color="auto" w:fill="FFF2CC"/>
              </w:rPr>
            </w:pPr>
          </w:p>
          <w:p w:rsidR="00AE12B6" w:rsidRDefault="00AE12B6">
            <w:pPr>
              <w:spacing w:line="276" w:lineRule="auto"/>
              <w:ind w:left="720"/>
              <w:rPr>
                <w:rFonts w:ascii="Arial" w:eastAsia="Arial" w:hAnsi="Arial" w:cs="Arial"/>
                <w:sz w:val="22"/>
                <w:szCs w:val="22"/>
                <w:shd w:val="clear" w:color="auto" w:fill="FFF2CC"/>
              </w:rPr>
            </w:pPr>
          </w:p>
          <w:p w:rsidR="00AE12B6" w:rsidRDefault="003D6FD2">
            <w:pPr>
              <w:numPr>
                <w:ilvl w:val="0"/>
                <w:numId w:val="4"/>
              </w:numPr>
              <w:spacing w:line="276" w:lineRule="auto"/>
              <w:rPr>
                <w:rFonts w:ascii="Arial" w:eastAsia="Arial" w:hAnsi="Arial" w:cs="Arial"/>
                <w:sz w:val="22"/>
                <w:szCs w:val="22"/>
                <w:shd w:val="clear" w:color="auto" w:fill="FFF2CC"/>
              </w:rPr>
            </w:pPr>
            <w:r>
              <w:rPr>
                <w:rFonts w:ascii="Arial" w:eastAsia="Arial" w:hAnsi="Arial" w:cs="Arial"/>
                <w:sz w:val="22"/>
                <w:szCs w:val="22"/>
                <w:shd w:val="clear" w:color="auto" w:fill="FFF2CC"/>
              </w:rPr>
              <w:t>figure out how much I would pay for a shirt that is on sale</w:t>
            </w:r>
          </w:p>
          <w:p w:rsidR="00AE12B6" w:rsidRDefault="00AE12B6">
            <w:pPr>
              <w:spacing w:line="276" w:lineRule="auto"/>
              <w:ind w:left="720"/>
              <w:rPr>
                <w:rFonts w:ascii="Arial" w:eastAsia="Arial" w:hAnsi="Arial" w:cs="Arial"/>
                <w:sz w:val="22"/>
                <w:szCs w:val="22"/>
              </w:rPr>
            </w:pPr>
          </w:p>
        </w:tc>
      </w:tr>
    </w:tbl>
    <w:p w:rsidR="00AE12B6" w:rsidRDefault="00AE12B6"/>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AE12B6">
        <w:tc>
          <w:tcPr>
            <w:tcW w:w="6475" w:type="dxa"/>
          </w:tcPr>
          <w:p w:rsidR="00AE12B6" w:rsidRDefault="003D6FD2">
            <w:r>
              <w:t>Evidence of Learning / Feedback &amp;</w:t>
            </w:r>
            <w:r>
              <w:t xml:space="preserve"> Coaching  Opportunities</w:t>
            </w:r>
          </w:p>
        </w:tc>
        <w:tc>
          <w:tcPr>
            <w:tcW w:w="6475" w:type="dxa"/>
          </w:tcPr>
          <w:p w:rsidR="00AE12B6" w:rsidRDefault="003D6FD2">
            <w:r>
              <w:t>Assessment:</w:t>
            </w:r>
          </w:p>
        </w:tc>
      </w:tr>
      <w:tr w:rsidR="00AE12B6">
        <w:tc>
          <w:tcPr>
            <w:tcW w:w="6475" w:type="dxa"/>
          </w:tcPr>
          <w:p w:rsidR="00AE12B6" w:rsidRDefault="00AE12B6">
            <w:pPr>
              <w:ind w:left="720"/>
            </w:pPr>
          </w:p>
          <w:p w:rsidR="00AE12B6" w:rsidRDefault="003D6FD2">
            <w:pPr>
              <w:numPr>
                <w:ilvl w:val="0"/>
                <w:numId w:val="9"/>
              </w:numPr>
            </w:pPr>
            <w:r>
              <w:t>Students using academic language in conversation, including setting up % of change and understanding each part of the ratios (monitoring students to make sure they set the ratios up correctly)</w:t>
            </w:r>
          </w:p>
          <w:p w:rsidR="00AE12B6" w:rsidRDefault="003D6FD2">
            <w:pPr>
              <w:numPr>
                <w:ilvl w:val="0"/>
                <w:numId w:val="9"/>
              </w:numPr>
              <w:rPr>
                <w:shd w:val="clear" w:color="auto" w:fill="FFF2CC"/>
              </w:rPr>
            </w:pPr>
            <w:r>
              <w:rPr>
                <w:shd w:val="clear" w:color="auto" w:fill="FFF2CC"/>
              </w:rPr>
              <w:t>Students are recognizing</w:t>
            </w:r>
            <w:r>
              <w:rPr>
                <w:shd w:val="clear" w:color="auto" w:fill="FFF2CC"/>
              </w:rPr>
              <w:t xml:space="preserve"> basic conversions of fractions to percents.</w:t>
            </w:r>
          </w:p>
          <w:p w:rsidR="00AE12B6" w:rsidRDefault="003D6FD2">
            <w:pPr>
              <w:numPr>
                <w:ilvl w:val="0"/>
                <w:numId w:val="9"/>
              </w:numPr>
            </w:pPr>
            <w:r>
              <w:t>Students are able to use a ratio table; good labeling.</w:t>
            </w:r>
          </w:p>
          <w:p w:rsidR="00AE12B6" w:rsidRDefault="003D6FD2">
            <w:pPr>
              <w:numPr>
                <w:ilvl w:val="0"/>
                <w:numId w:val="9"/>
              </w:numPr>
              <w:rPr>
                <w:shd w:val="clear" w:color="auto" w:fill="FFF2CC"/>
              </w:rPr>
            </w:pPr>
            <w:r>
              <w:rPr>
                <w:shd w:val="clear" w:color="auto" w:fill="FFF2CC"/>
              </w:rPr>
              <w:t>Students are able to set up problem as a proportion.</w:t>
            </w:r>
          </w:p>
          <w:p w:rsidR="00AE12B6" w:rsidRDefault="003D6FD2">
            <w:pPr>
              <w:numPr>
                <w:ilvl w:val="0"/>
                <w:numId w:val="9"/>
              </w:numPr>
              <w:rPr>
                <w:shd w:val="clear" w:color="auto" w:fill="FFF2CC"/>
              </w:rPr>
            </w:pPr>
            <w:r>
              <w:rPr>
                <w:shd w:val="clear" w:color="auto" w:fill="FFF2CC"/>
              </w:rPr>
              <w:t>Students will be able to find the percent of a number.</w:t>
            </w:r>
          </w:p>
          <w:p w:rsidR="00AE12B6" w:rsidRDefault="003D6FD2">
            <w:pPr>
              <w:numPr>
                <w:ilvl w:val="0"/>
                <w:numId w:val="9"/>
              </w:numPr>
              <w:rPr>
                <w:shd w:val="clear" w:color="auto" w:fill="FFF2CC"/>
              </w:rPr>
            </w:pPr>
            <w:r>
              <w:rPr>
                <w:shd w:val="clear" w:color="auto" w:fill="FFF2CC"/>
              </w:rPr>
              <w:t>Students will be able to calculate multiple-step</w:t>
            </w:r>
            <w:r>
              <w:rPr>
                <w:shd w:val="clear" w:color="auto" w:fill="FFF2CC"/>
              </w:rPr>
              <w:t xml:space="preserve"> problems involving percent of a number or percent change.</w:t>
            </w:r>
          </w:p>
          <w:p w:rsidR="00AE12B6" w:rsidRDefault="00AE12B6">
            <w:pPr>
              <w:ind w:left="720"/>
              <w:rPr>
                <w:shd w:val="clear" w:color="auto" w:fill="FFF2CC"/>
              </w:rPr>
            </w:pPr>
          </w:p>
          <w:p w:rsidR="00AE12B6" w:rsidRDefault="00AE12B6"/>
        </w:tc>
        <w:tc>
          <w:tcPr>
            <w:tcW w:w="6475" w:type="dxa"/>
          </w:tcPr>
          <w:p w:rsidR="00AE12B6" w:rsidRDefault="00AE12B6">
            <w:pPr>
              <w:widowControl w:val="0"/>
              <w:ind w:left="720"/>
              <w:rPr>
                <w:rFonts w:ascii="Arial" w:eastAsia="Arial" w:hAnsi="Arial" w:cs="Arial"/>
                <w:sz w:val="22"/>
                <w:szCs w:val="22"/>
                <w:highlight w:val="white"/>
              </w:rPr>
            </w:pPr>
          </w:p>
          <w:p w:rsidR="00AE12B6" w:rsidRDefault="003D6FD2">
            <w:pPr>
              <w:widowControl w:val="0"/>
              <w:numPr>
                <w:ilvl w:val="0"/>
                <w:numId w:val="2"/>
              </w:numPr>
              <w:rPr>
                <w:rFonts w:ascii="Arial" w:eastAsia="Arial" w:hAnsi="Arial" w:cs="Arial"/>
                <w:sz w:val="22"/>
                <w:szCs w:val="22"/>
                <w:highlight w:val="white"/>
              </w:rPr>
            </w:pPr>
            <w:r>
              <w:rPr>
                <w:rFonts w:ascii="Arial" w:eastAsia="Arial" w:hAnsi="Arial" w:cs="Arial"/>
                <w:sz w:val="22"/>
                <w:szCs w:val="22"/>
                <w:highlight w:val="white"/>
              </w:rPr>
              <w:t xml:space="preserve">CFA for Percent of Change </w:t>
            </w:r>
            <w:r>
              <w:rPr>
                <w:rFonts w:ascii="Arial" w:eastAsia="Arial" w:hAnsi="Arial" w:cs="Arial"/>
                <w:sz w:val="22"/>
                <w:szCs w:val="22"/>
                <w:shd w:val="clear" w:color="auto" w:fill="FFF2CC"/>
              </w:rPr>
              <w:t>to include percent of numbers relating to money.</w:t>
            </w:r>
          </w:p>
          <w:p w:rsidR="00AE12B6" w:rsidRDefault="003D6FD2">
            <w:pPr>
              <w:widowControl w:val="0"/>
              <w:numPr>
                <w:ilvl w:val="0"/>
                <w:numId w:val="2"/>
              </w:numPr>
              <w:rPr>
                <w:rFonts w:ascii="Arial" w:eastAsia="Arial" w:hAnsi="Arial" w:cs="Arial"/>
                <w:sz w:val="22"/>
                <w:szCs w:val="22"/>
                <w:shd w:val="clear" w:color="auto" w:fill="FFF2CC"/>
              </w:rPr>
            </w:pPr>
            <w:r>
              <w:rPr>
                <w:rFonts w:ascii="Arial" w:eastAsia="Arial" w:hAnsi="Arial" w:cs="Arial"/>
                <w:sz w:val="22"/>
                <w:szCs w:val="22"/>
                <w:shd w:val="clear" w:color="auto" w:fill="FFF2CC"/>
              </w:rPr>
              <w:t xml:space="preserve">Major Grade PBL- </w:t>
            </w:r>
            <w:r>
              <w:rPr>
                <w:shd w:val="clear" w:color="auto" w:fill="FFF2CC"/>
              </w:rPr>
              <w:t xml:space="preserve">Students will complete PBL in which they will solve a  real-world problem that include finding the percent of a number, sales tax, tips, and percent of change. </w:t>
            </w:r>
          </w:p>
          <w:p w:rsidR="00AE12B6" w:rsidRDefault="00AE12B6">
            <w:pPr>
              <w:widowControl w:val="0"/>
              <w:ind w:left="720"/>
              <w:rPr>
                <w:rFonts w:ascii="Arial" w:eastAsia="Arial" w:hAnsi="Arial" w:cs="Arial"/>
                <w:strike/>
                <w:sz w:val="22"/>
                <w:szCs w:val="22"/>
                <w:shd w:val="clear" w:color="auto" w:fill="FFF2CC"/>
              </w:rPr>
            </w:pPr>
          </w:p>
          <w:p w:rsidR="00AE12B6" w:rsidRDefault="00AE12B6">
            <w:pPr>
              <w:widowControl w:val="0"/>
              <w:rPr>
                <w:rFonts w:ascii="Arial" w:eastAsia="Arial" w:hAnsi="Arial" w:cs="Arial"/>
                <w:sz w:val="22"/>
                <w:szCs w:val="22"/>
                <w:highlight w:val="white"/>
              </w:rPr>
            </w:pPr>
          </w:p>
          <w:p w:rsidR="00AE12B6" w:rsidRDefault="00AE12B6">
            <w:pPr>
              <w:widowControl w:val="0"/>
              <w:ind w:left="720"/>
              <w:rPr>
                <w:rFonts w:ascii="Arial" w:eastAsia="Arial" w:hAnsi="Arial" w:cs="Arial"/>
                <w:sz w:val="22"/>
                <w:szCs w:val="22"/>
                <w:highlight w:val="white"/>
              </w:rPr>
            </w:pPr>
          </w:p>
          <w:p w:rsidR="00AE12B6" w:rsidRDefault="00AE12B6">
            <w:pPr>
              <w:widowControl w:val="0"/>
              <w:ind w:left="720"/>
              <w:rPr>
                <w:rFonts w:ascii="Arial" w:eastAsia="Arial" w:hAnsi="Arial" w:cs="Arial"/>
                <w:sz w:val="22"/>
                <w:szCs w:val="22"/>
                <w:highlight w:val="white"/>
              </w:rPr>
            </w:pPr>
          </w:p>
        </w:tc>
      </w:tr>
    </w:tbl>
    <w:p w:rsidR="00AE12B6" w:rsidRDefault="00AE12B6"/>
    <w:tbl>
      <w:tblPr>
        <w:tblStyle w:val="a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AE12B6">
        <w:tc>
          <w:tcPr>
            <w:tcW w:w="6475" w:type="dxa"/>
          </w:tcPr>
          <w:p w:rsidR="00AE12B6" w:rsidRDefault="003D6FD2">
            <w:r>
              <w:t>Possible Misconceptions/ Clean Up Strategies:</w:t>
            </w:r>
          </w:p>
        </w:tc>
        <w:tc>
          <w:tcPr>
            <w:tcW w:w="6475" w:type="dxa"/>
          </w:tcPr>
          <w:p w:rsidR="00AE12B6" w:rsidRDefault="003D6FD2">
            <w:r>
              <w:t xml:space="preserve">Re-engagement Opportunities: </w:t>
            </w:r>
          </w:p>
        </w:tc>
      </w:tr>
      <w:tr w:rsidR="00AE12B6">
        <w:tc>
          <w:tcPr>
            <w:tcW w:w="6475" w:type="dxa"/>
          </w:tcPr>
          <w:p w:rsidR="00AE12B6" w:rsidRDefault="00AE12B6">
            <w:pPr>
              <w:widowControl w:val="0"/>
              <w:ind w:left="720"/>
              <w:rPr>
                <w:rFonts w:ascii="Arial" w:eastAsia="Arial" w:hAnsi="Arial" w:cs="Arial"/>
                <w:sz w:val="22"/>
                <w:szCs w:val="22"/>
                <w:highlight w:val="white"/>
              </w:rPr>
            </w:pPr>
          </w:p>
          <w:p w:rsidR="00AE12B6" w:rsidRDefault="003D6FD2">
            <w:pPr>
              <w:widowControl w:val="0"/>
              <w:numPr>
                <w:ilvl w:val="0"/>
                <w:numId w:val="5"/>
              </w:numPr>
              <w:rPr>
                <w:rFonts w:ascii="Arial" w:eastAsia="Arial" w:hAnsi="Arial" w:cs="Arial"/>
                <w:sz w:val="22"/>
                <w:szCs w:val="22"/>
                <w:highlight w:val="white"/>
              </w:rPr>
            </w:pPr>
            <w:r>
              <w:rPr>
                <w:rFonts w:ascii="Arial" w:eastAsia="Arial" w:hAnsi="Arial" w:cs="Arial"/>
                <w:sz w:val="22"/>
                <w:szCs w:val="22"/>
                <w:highlight w:val="white"/>
              </w:rPr>
              <w:t>Be sure students understand the difference in the percent of change equation compared to the percent of a number equation.  Need to understand that the original number is where it started BEFORE it changed, in setting up ratios.</w:t>
            </w:r>
          </w:p>
          <w:p w:rsidR="00AE12B6" w:rsidRDefault="003D6FD2">
            <w:pPr>
              <w:widowControl w:val="0"/>
              <w:numPr>
                <w:ilvl w:val="0"/>
                <w:numId w:val="5"/>
              </w:numPr>
              <w:rPr>
                <w:rFonts w:ascii="Arial" w:eastAsia="Arial" w:hAnsi="Arial" w:cs="Arial"/>
                <w:sz w:val="22"/>
                <w:szCs w:val="22"/>
                <w:highlight w:val="white"/>
              </w:rPr>
            </w:pPr>
            <w:r>
              <w:rPr>
                <w:rFonts w:ascii="Arial" w:eastAsia="Arial" w:hAnsi="Arial" w:cs="Arial"/>
                <w:sz w:val="22"/>
                <w:szCs w:val="22"/>
                <w:highlight w:val="white"/>
              </w:rPr>
              <w:t>Students want to answer the</w:t>
            </w:r>
            <w:r>
              <w:rPr>
                <w:rFonts w:ascii="Arial" w:eastAsia="Arial" w:hAnsi="Arial" w:cs="Arial"/>
                <w:sz w:val="22"/>
                <w:szCs w:val="22"/>
                <w:highlight w:val="white"/>
              </w:rPr>
              <w:t xml:space="preserve"> percent of change as the</w:t>
            </w:r>
          </w:p>
          <w:p w:rsidR="00AE12B6" w:rsidRDefault="003D6FD2">
            <w:pPr>
              <w:widowControl w:val="0"/>
              <w:ind w:left="720"/>
              <w:rPr>
                <w:rFonts w:ascii="Arial" w:eastAsia="Arial" w:hAnsi="Arial" w:cs="Arial"/>
                <w:sz w:val="22"/>
                <w:szCs w:val="22"/>
                <w:highlight w:val="white"/>
              </w:rPr>
            </w:pPr>
            <w:r>
              <w:rPr>
                <w:rFonts w:ascii="Arial" w:eastAsia="Arial" w:hAnsi="Arial" w:cs="Arial"/>
                <w:sz w:val="22"/>
                <w:szCs w:val="22"/>
                <w:highlight w:val="white"/>
              </w:rPr>
              <w:lastRenderedPageBreak/>
              <w:t xml:space="preserve"> point difference, rather than the percent difference.  </w:t>
            </w:r>
          </w:p>
          <w:p w:rsidR="00AE12B6" w:rsidRDefault="003D6FD2">
            <w:pPr>
              <w:widowControl w:val="0"/>
              <w:numPr>
                <w:ilvl w:val="0"/>
                <w:numId w:val="5"/>
              </w:numPr>
              <w:rPr>
                <w:rFonts w:ascii="Arial" w:eastAsia="Arial" w:hAnsi="Arial" w:cs="Arial"/>
                <w:sz w:val="22"/>
                <w:szCs w:val="22"/>
                <w:shd w:val="clear" w:color="auto" w:fill="FFF2CC"/>
              </w:rPr>
            </w:pPr>
            <w:r>
              <w:rPr>
                <w:rFonts w:ascii="Arial" w:eastAsia="Arial" w:hAnsi="Arial" w:cs="Arial"/>
                <w:sz w:val="22"/>
                <w:szCs w:val="22"/>
                <w:shd w:val="clear" w:color="auto" w:fill="FFF2CC"/>
              </w:rPr>
              <w:t xml:space="preserve">Forgetting to change decimals to percent.  </w:t>
            </w:r>
          </w:p>
          <w:p w:rsidR="00AE12B6" w:rsidRDefault="003D6FD2">
            <w:pPr>
              <w:widowControl w:val="0"/>
              <w:numPr>
                <w:ilvl w:val="0"/>
                <w:numId w:val="5"/>
              </w:numPr>
              <w:rPr>
                <w:rFonts w:ascii="Arial" w:eastAsia="Arial" w:hAnsi="Arial" w:cs="Arial"/>
                <w:sz w:val="22"/>
                <w:szCs w:val="22"/>
                <w:shd w:val="clear" w:color="auto" w:fill="FFF2CC"/>
              </w:rPr>
            </w:pPr>
            <w:r>
              <w:rPr>
                <w:rFonts w:ascii="Arial" w:eastAsia="Arial" w:hAnsi="Arial" w:cs="Arial"/>
                <w:sz w:val="22"/>
                <w:szCs w:val="22"/>
                <w:shd w:val="clear" w:color="auto" w:fill="FFF2CC"/>
              </w:rPr>
              <w:t xml:space="preserve">Not knowing which is dividend and divisor when dividing </w:t>
            </w:r>
          </w:p>
          <w:p w:rsidR="00AE12B6" w:rsidRDefault="00AE12B6">
            <w:pPr>
              <w:widowControl w:val="0"/>
              <w:ind w:left="720"/>
              <w:rPr>
                <w:rFonts w:ascii="Arial" w:eastAsia="Arial" w:hAnsi="Arial" w:cs="Arial"/>
                <w:sz w:val="22"/>
                <w:szCs w:val="22"/>
                <w:shd w:val="clear" w:color="auto" w:fill="FFF2CC"/>
              </w:rPr>
            </w:pPr>
          </w:p>
          <w:p w:rsidR="00AE12B6" w:rsidRDefault="003D6FD2">
            <w:pPr>
              <w:widowControl w:val="0"/>
              <w:ind w:left="720"/>
              <w:rPr>
                <w:rFonts w:ascii="Arial" w:eastAsia="Arial" w:hAnsi="Arial" w:cs="Arial"/>
                <w:sz w:val="22"/>
                <w:szCs w:val="22"/>
                <w:shd w:val="clear" w:color="auto" w:fill="FFF2CC"/>
              </w:rPr>
            </w:pPr>
            <w:r>
              <w:rPr>
                <w:rFonts w:ascii="Arial" w:eastAsia="Arial" w:hAnsi="Arial" w:cs="Arial"/>
                <w:sz w:val="22"/>
                <w:szCs w:val="22"/>
                <w:shd w:val="clear" w:color="auto" w:fill="FFF2CC"/>
              </w:rPr>
              <w:t xml:space="preserve">to find percent or number of percent.  </w:t>
            </w:r>
          </w:p>
          <w:p w:rsidR="00AE12B6" w:rsidRDefault="003D6FD2">
            <w:pPr>
              <w:widowControl w:val="0"/>
              <w:numPr>
                <w:ilvl w:val="0"/>
                <w:numId w:val="5"/>
              </w:numPr>
              <w:rPr>
                <w:rFonts w:ascii="Arial" w:eastAsia="Arial" w:hAnsi="Arial" w:cs="Arial"/>
                <w:sz w:val="22"/>
                <w:szCs w:val="22"/>
                <w:shd w:val="clear" w:color="auto" w:fill="FFF2CC"/>
              </w:rPr>
            </w:pPr>
            <w:r>
              <w:rPr>
                <w:rFonts w:ascii="Arial" w:eastAsia="Arial" w:hAnsi="Arial" w:cs="Arial"/>
                <w:sz w:val="22"/>
                <w:szCs w:val="22"/>
                <w:shd w:val="clear" w:color="auto" w:fill="FFF2CC"/>
              </w:rPr>
              <w:t>Misunderstanding value of perce</w:t>
            </w:r>
            <w:r>
              <w:rPr>
                <w:rFonts w:ascii="Arial" w:eastAsia="Arial" w:hAnsi="Arial" w:cs="Arial"/>
                <w:sz w:val="22"/>
                <w:szCs w:val="22"/>
                <w:shd w:val="clear" w:color="auto" w:fill="FFF2CC"/>
              </w:rPr>
              <w:t>nt. For ex.- 32% seen as a whole value of 32 instead of 32 parts of 100s.</w:t>
            </w:r>
          </w:p>
          <w:p w:rsidR="00AE12B6" w:rsidRDefault="003D6FD2">
            <w:pPr>
              <w:widowControl w:val="0"/>
              <w:numPr>
                <w:ilvl w:val="0"/>
                <w:numId w:val="5"/>
              </w:numPr>
              <w:rPr>
                <w:rFonts w:ascii="Arial" w:eastAsia="Arial" w:hAnsi="Arial" w:cs="Arial"/>
                <w:sz w:val="22"/>
                <w:szCs w:val="22"/>
                <w:shd w:val="clear" w:color="auto" w:fill="FFF2CC"/>
              </w:rPr>
            </w:pPr>
            <w:r>
              <w:rPr>
                <w:rFonts w:ascii="Arial" w:eastAsia="Arial" w:hAnsi="Arial" w:cs="Arial"/>
                <w:sz w:val="22"/>
                <w:szCs w:val="22"/>
                <w:shd w:val="clear" w:color="auto" w:fill="FFF2CC"/>
              </w:rPr>
              <w:t xml:space="preserve"> </w:t>
            </w:r>
          </w:p>
        </w:tc>
        <w:tc>
          <w:tcPr>
            <w:tcW w:w="6475" w:type="dxa"/>
          </w:tcPr>
          <w:p w:rsidR="00AE12B6" w:rsidRDefault="00AE12B6"/>
          <w:p w:rsidR="00AE12B6" w:rsidRDefault="003D6FD2">
            <w:pPr>
              <w:numPr>
                <w:ilvl w:val="0"/>
                <w:numId w:val="6"/>
              </w:numPr>
              <w:rPr>
                <w:shd w:val="clear" w:color="auto" w:fill="FFF2CC"/>
              </w:rPr>
            </w:pPr>
            <w:r>
              <w:rPr>
                <w:shd w:val="clear" w:color="auto" w:fill="FFF2CC"/>
              </w:rPr>
              <w:t xml:space="preserve">Teacher uses tape to mark a starting line on the floor. A student volunteer begins at the starting line and takes five normal-sized steps. The student freezes on the last step so </w:t>
            </w:r>
            <w:r>
              <w:rPr>
                <w:shd w:val="clear" w:color="auto" w:fill="FFF2CC"/>
              </w:rPr>
              <w:t xml:space="preserve">that another student can measure the total distance covered. Students write a ratio of the number </w:t>
            </w:r>
            <w:r>
              <w:rPr>
                <w:shd w:val="clear" w:color="auto" w:fill="FFF2CC"/>
              </w:rPr>
              <w:lastRenderedPageBreak/>
              <w:t>of steps to the total distance covered. Based on the rate, students determine how many steps the student would take in order to cover a certain distance.</w:t>
            </w:r>
          </w:p>
          <w:p w:rsidR="00AE12B6" w:rsidRDefault="00AE12B6">
            <w:pPr>
              <w:rPr>
                <w:shd w:val="clear" w:color="auto" w:fill="FFF2CC"/>
              </w:rPr>
            </w:pPr>
          </w:p>
          <w:p w:rsidR="00AE12B6" w:rsidRDefault="00AE12B6">
            <w:pPr>
              <w:ind w:left="720"/>
              <w:rPr>
                <w:shd w:val="clear" w:color="auto" w:fill="FFF2CC"/>
              </w:rPr>
            </w:pPr>
          </w:p>
          <w:p w:rsidR="00AE12B6" w:rsidRDefault="003D6FD2">
            <w:pPr>
              <w:numPr>
                <w:ilvl w:val="0"/>
                <w:numId w:val="6"/>
              </w:numPr>
              <w:rPr>
                <w:shd w:val="clear" w:color="auto" w:fill="FFF2CC"/>
              </w:rPr>
            </w:pPr>
            <w:r>
              <w:rPr>
                <w:shd w:val="clear" w:color="auto" w:fill="FFF2CC"/>
              </w:rPr>
              <w:t>Students write three ratios using color tiles. Students write three ratios to represent the part of each color to the number of total tiles. Students convert each ratio into a percent using a proportion.</w:t>
            </w:r>
          </w:p>
          <w:p w:rsidR="00AE12B6" w:rsidRDefault="00AE12B6">
            <w:pPr>
              <w:ind w:left="720"/>
              <w:rPr>
                <w:shd w:val="clear" w:color="auto" w:fill="FFF2CC"/>
              </w:rPr>
            </w:pPr>
          </w:p>
        </w:tc>
      </w:tr>
    </w:tbl>
    <w:p w:rsidR="00AE12B6" w:rsidRDefault="00AE12B6"/>
    <w:tbl>
      <w:tblPr>
        <w:tblStyle w:val="a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AE12B6">
        <w:trPr>
          <w:trHeight w:val="320"/>
        </w:trPr>
        <w:tc>
          <w:tcPr>
            <w:tcW w:w="6475" w:type="dxa"/>
          </w:tcPr>
          <w:p w:rsidR="00AE12B6" w:rsidRDefault="003D6FD2">
            <w:r>
              <w:t>Stations/ Practice Opportunities:</w:t>
            </w:r>
          </w:p>
        </w:tc>
        <w:tc>
          <w:tcPr>
            <w:tcW w:w="6475" w:type="dxa"/>
          </w:tcPr>
          <w:p w:rsidR="00AE12B6" w:rsidRDefault="003D6FD2">
            <w:r>
              <w:t xml:space="preserve">Extend/ Enrich </w:t>
            </w:r>
            <w:r>
              <w:t>Opportunities:</w:t>
            </w:r>
          </w:p>
        </w:tc>
      </w:tr>
      <w:tr w:rsidR="00AE12B6">
        <w:tc>
          <w:tcPr>
            <w:tcW w:w="6475" w:type="dxa"/>
          </w:tcPr>
          <w:p w:rsidR="00AE12B6" w:rsidRDefault="00AE12B6">
            <w:pPr>
              <w:widowControl w:val="0"/>
              <w:rPr>
                <w:rFonts w:ascii="Arial" w:eastAsia="Arial" w:hAnsi="Arial" w:cs="Arial"/>
                <w:sz w:val="22"/>
                <w:szCs w:val="22"/>
                <w:highlight w:val="white"/>
              </w:rPr>
            </w:pPr>
          </w:p>
          <w:p w:rsidR="00AE12B6" w:rsidRDefault="003D6FD2">
            <w:pPr>
              <w:numPr>
                <w:ilvl w:val="0"/>
                <w:numId w:val="3"/>
              </w:numPr>
              <w:rPr>
                <w:shd w:val="clear" w:color="auto" w:fill="FFF2CC"/>
              </w:rPr>
            </w:pPr>
            <w:r>
              <w:rPr>
                <w:shd w:val="clear" w:color="auto" w:fill="FFF2CC"/>
              </w:rPr>
              <w:t>Student will be given Fractions, Decimals, or Percents and they will convert them in a Poster Activity.</w:t>
            </w:r>
          </w:p>
          <w:p w:rsidR="00AE12B6" w:rsidRDefault="003D6FD2">
            <w:pPr>
              <w:numPr>
                <w:ilvl w:val="0"/>
                <w:numId w:val="3"/>
              </w:numPr>
              <w:rPr>
                <w:shd w:val="clear" w:color="auto" w:fill="FFF2CC"/>
              </w:rPr>
            </w:pPr>
            <w:r>
              <w:rPr>
                <w:shd w:val="clear" w:color="auto" w:fill="FFF2CC"/>
              </w:rPr>
              <w:t xml:space="preserve">Students will complete interactive Nearpod assignment to extend understanding percent problems.  </w:t>
            </w:r>
          </w:p>
          <w:p w:rsidR="00AE12B6" w:rsidRDefault="003D6FD2">
            <w:pPr>
              <w:numPr>
                <w:ilvl w:val="0"/>
                <w:numId w:val="3"/>
              </w:numPr>
              <w:rPr>
                <w:shd w:val="clear" w:color="auto" w:fill="FFF2CC"/>
              </w:rPr>
            </w:pPr>
            <w:r>
              <w:rPr>
                <w:shd w:val="clear" w:color="auto" w:fill="FFF2CC"/>
              </w:rPr>
              <w:t xml:space="preserve">Students will compile date from a student  survey (5 questions). Then they will find the percent from the totals.  </w:t>
            </w:r>
          </w:p>
          <w:p w:rsidR="00AE12B6" w:rsidRDefault="003D6FD2">
            <w:pPr>
              <w:numPr>
                <w:ilvl w:val="0"/>
                <w:numId w:val="3"/>
              </w:numPr>
              <w:rPr>
                <w:shd w:val="clear" w:color="auto" w:fill="FFF2CC"/>
              </w:rPr>
            </w:pPr>
            <w:r>
              <w:rPr>
                <w:shd w:val="clear" w:color="auto" w:fill="FFF2CC"/>
              </w:rPr>
              <w:t>Students will complete practice stations: Percent of number maze, Sum It Up group activity on percent word problems, fraction to percent con</w:t>
            </w:r>
            <w:r>
              <w:rPr>
                <w:shd w:val="clear" w:color="auto" w:fill="FFF2CC"/>
              </w:rPr>
              <w:t>verting squares game, and task cards on percent of number.</w:t>
            </w:r>
          </w:p>
          <w:p w:rsidR="00AE12B6" w:rsidRDefault="00AE12B6">
            <w:pPr>
              <w:ind w:left="720"/>
            </w:pPr>
          </w:p>
          <w:p w:rsidR="00AE12B6" w:rsidRDefault="00AE12B6">
            <w:pPr>
              <w:ind w:left="720"/>
              <w:rPr>
                <w:shd w:val="clear" w:color="auto" w:fill="FFF2CC"/>
              </w:rPr>
            </w:pPr>
          </w:p>
          <w:p w:rsidR="00AE12B6" w:rsidRDefault="00AE12B6"/>
          <w:p w:rsidR="00AE12B6" w:rsidRDefault="00AE12B6"/>
          <w:p w:rsidR="00AE12B6" w:rsidRDefault="00AE12B6"/>
          <w:p w:rsidR="00AE12B6" w:rsidRDefault="00AE12B6"/>
          <w:p w:rsidR="00AE12B6" w:rsidRDefault="00AE12B6"/>
          <w:p w:rsidR="00AE12B6" w:rsidRDefault="00AE12B6"/>
          <w:p w:rsidR="00AE12B6" w:rsidRDefault="00AE12B6"/>
          <w:p w:rsidR="00AE12B6" w:rsidRDefault="00AE12B6"/>
        </w:tc>
        <w:tc>
          <w:tcPr>
            <w:tcW w:w="6475" w:type="dxa"/>
          </w:tcPr>
          <w:p w:rsidR="00AE12B6" w:rsidRDefault="00AE12B6">
            <w:pPr>
              <w:widowControl w:val="0"/>
              <w:rPr>
                <w:rFonts w:ascii="Arial" w:eastAsia="Arial" w:hAnsi="Arial" w:cs="Arial"/>
                <w:sz w:val="22"/>
                <w:szCs w:val="22"/>
                <w:highlight w:val="white"/>
              </w:rPr>
            </w:pPr>
          </w:p>
          <w:p w:rsidR="00AE12B6" w:rsidRDefault="003D6FD2">
            <w:pPr>
              <w:widowControl w:val="0"/>
              <w:rPr>
                <w:rFonts w:ascii="Arial" w:eastAsia="Arial" w:hAnsi="Arial" w:cs="Arial"/>
                <w:sz w:val="22"/>
                <w:szCs w:val="22"/>
                <w:shd w:val="clear" w:color="auto" w:fill="FFF2CC"/>
              </w:rPr>
            </w:pPr>
            <w:r>
              <w:rPr>
                <w:rFonts w:ascii="Arial" w:eastAsia="Arial" w:hAnsi="Arial" w:cs="Arial"/>
                <w:sz w:val="22"/>
                <w:szCs w:val="22"/>
                <w:shd w:val="clear" w:color="auto" w:fill="FFF2CC"/>
              </w:rPr>
              <w:t>The teacher divides the class into two groups for a debate. One group supports the concept of calculating percent increase or decrease by calculating the percent of change and then addin</w:t>
            </w:r>
            <w:r>
              <w:rPr>
                <w:rFonts w:ascii="Arial" w:eastAsia="Arial" w:hAnsi="Arial" w:cs="Arial"/>
                <w:sz w:val="22"/>
                <w:szCs w:val="22"/>
                <w:shd w:val="clear" w:color="auto" w:fill="FFF2CC"/>
              </w:rPr>
              <w:t>g to or subtracting from the original value. The second group supports the concept of using percents greater than 100 to find percent of increase and percent less than 100 to find percent of decrease. Student groups work together to create opening statemen</w:t>
            </w:r>
            <w:r>
              <w:rPr>
                <w:rFonts w:ascii="Arial" w:eastAsia="Arial" w:hAnsi="Arial" w:cs="Arial"/>
                <w:sz w:val="22"/>
                <w:szCs w:val="22"/>
                <w:shd w:val="clear" w:color="auto" w:fill="FFF2CC"/>
              </w:rPr>
              <w:t>ts and justifications.</w:t>
            </w:r>
          </w:p>
          <w:p w:rsidR="00AE12B6" w:rsidRDefault="00AE12B6">
            <w:pPr>
              <w:widowControl w:val="0"/>
              <w:rPr>
                <w:rFonts w:ascii="Arial" w:eastAsia="Arial" w:hAnsi="Arial" w:cs="Arial"/>
                <w:sz w:val="22"/>
                <w:szCs w:val="22"/>
                <w:highlight w:val="white"/>
              </w:rPr>
            </w:pPr>
          </w:p>
        </w:tc>
      </w:tr>
    </w:tbl>
    <w:p w:rsidR="00AE12B6" w:rsidRDefault="00AE12B6"/>
    <w:p w:rsidR="00AE12B6" w:rsidRDefault="00AE12B6">
      <w:pPr>
        <w:rPr>
          <w:rFonts w:ascii="Short Stack" w:eastAsia="Short Stack" w:hAnsi="Short Stack" w:cs="Short Stack"/>
          <w:b/>
          <w:sz w:val="32"/>
          <w:szCs w:val="32"/>
        </w:rPr>
      </w:pPr>
    </w:p>
    <w:sectPr w:rsidR="00AE12B6">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hort Stack">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2545"/>
    <w:multiLevelType w:val="multilevel"/>
    <w:tmpl w:val="E410E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A9783C"/>
    <w:multiLevelType w:val="multilevel"/>
    <w:tmpl w:val="D236DD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5234E36"/>
    <w:multiLevelType w:val="multilevel"/>
    <w:tmpl w:val="6C92B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EC719A7"/>
    <w:multiLevelType w:val="multilevel"/>
    <w:tmpl w:val="87CC1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397C84"/>
    <w:multiLevelType w:val="multilevel"/>
    <w:tmpl w:val="40F43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FDC7147"/>
    <w:multiLevelType w:val="multilevel"/>
    <w:tmpl w:val="076AB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3D55CA7"/>
    <w:multiLevelType w:val="multilevel"/>
    <w:tmpl w:val="97BA6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1A2E62"/>
    <w:multiLevelType w:val="multilevel"/>
    <w:tmpl w:val="39CCA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C0A62C4"/>
    <w:multiLevelType w:val="multilevel"/>
    <w:tmpl w:val="98D83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E12B6"/>
    <w:rsid w:val="003D6FD2"/>
    <w:rsid w:val="00AE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Neal</dc:creator>
  <cp:lastModifiedBy>Tiffany Neal</cp:lastModifiedBy>
  <cp:revision>2</cp:revision>
  <dcterms:created xsi:type="dcterms:W3CDTF">2020-03-06T19:23:00Z</dcterms:created>
  <dcterms:modified xsi:type="dcterms:W3CDTF">2020-03-06T19:23:00Z</dcterms:modified>
</cp:coreProperties>
</file>