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3651" w14:textId="77777777" w:rsidR="003F481D" w:rsidRDefault="006A1CBC">
      <w:r>
        <w:t>Data Description:</w:t>
      </w:r>
    </w:p>
    <w:p w14:paraId="3D12A442" w14:textId="098C332D" w:rsidR="006A1CBC" w:rsidRDefault="001D3ECD">
      <w:r>
        <w:t xml:space="preserve">During the 2020-2021 school year, the first year of </w:t>
      </w:r>
      <w:r w:rsidR="00F860EF">
        <w:t xml:space="preserve">State Milestone </w:t>
      </w:r>
      <w:r>
        <w:t>testing follow</w:t>
      </w:r>
      <w:r w:rsidR="00AF0838">
        <w:t>ing school closures due to Covid 19</w:t>
      </w:r>
      <w:r>
        <w:t>, Cass Middle experienced</w:t>
      </w:r>
      <w:r w:rsidR="00540C4B">
        <w:t xml:space="preserve"> a dip in</w:t>
      </w:r>
      <w:r>
        <w:t xml:space="preserve"> test</w:t>
      </w:r>
      <w:r w:rsidR="00F860EF">
        <w:t xml:space="preserve"> scores that was reflect</w:t>
      </w:r>
      <w:r w:rsidR="00636E56">
        <w:t xml:space="preserve">ed by State averages overall. </w:t>
      </w:r>
      <w:r w:rsidR="00F63F25">
        <w:t xml:space="preserve">  While</w:t>
      </w:r>
      <w:r>
        <w:t xml:space="preserve"> </w:t>
      </w:r>
      <w:r w:rsidR="00636E56">
        <w:t>overall school scores declined</w:t>
      </w:r>
      <w:r w:rsidR="00F860EF">
        <w:t xml:space="preserve">, </w:t>
      </w:r>
      <w:r w:rsidR="00636E56">
        <w:t>disaggregated data indicated</w:t>
      </w:r>
      <w:r w:rsidR="00F860EF">
        <w:t xml:space="preserve"> our </w:t>
      </w:r>
      <w:r w:rsidR="00E11614">
        <w:t>students</w:t>
      </w:r>
      <w:r w:rsidR="00F860EF">
        <w:t xml:space="preserve"> with disabilities (SPED) and our English Language Learners (ELL) showed increases in </w:t>
      </w:r>
      <w:r w:rsidR="00636E56">
        <w:t xml:space="preserve">content </w:t>
      </w:r>
      <w:r w:rsidR="00F860EF">
        <w:t xml:space="preserve">performance </w:t>
      </w:r>
      <w:r w:rsidR="00636E56">
        <w:t>from 2019.  These increase</w:t>
      </w:r>
      <w:r w:rsidR="00EF4D92">
        <w:t>s</w:t>
      </w:r>
      <w:r w:rsidR="00636E56">
        <w:t xml:space="preserve"> occurred </w:t>
      </w:r>
      <w:r w:rsidR="00F860EF">
        <w:t xml:space="preserve">in several content </w:t>
      </w:r>
      <w:r w:rsidR="00636E56">
        <w:t xml:space="preserve">areas and grade levels </w:t>
      </w:r>
      <w:r w:rsidR="00F860EF">
        <w:t xml:space="preserve">and </w:t>
      </w:r>
      <w:r w:rsidR="00EF4D92">
        <w:t>CMS students</w:t>
      </w:r>
      <w:r w:rsidR="00636E56">
        <w:t xml:space="preserve"> </w:t>
      </w:r>
      <w:r w:rsidR="00F860EF">
        <w:t xml:space="preserve">even outperformed the </w:t>
      </w:r>
      <w:r w:rsidR="00EF4D92">
        <w:t>s</w:t>
      </w:r>
      <w:r w:rsidR="00F860EF">
        <w:t>tate</w:t>
      </w:r>
      <w:r w:rsidR="00AF0838">
        <w:t xml:space="preserve"> average in ELA and </w:t>
      </w:r>
      <w:r w:rsidR="00540C4B">
        <w:t xml:space="preserve">Math for SPED, ELL and Economically Disadvantaged. </w:t>
      </w:r>
    </w:p>
    <w:p w14:paraId="0F3441DC" w14:textId="49DB2966" w:rsidR="00540C4B" w:rsidRDefault="00540C4B">
      <w:r>
        <w:t>In 7</w:t>
      </w:r>
      <w:r w:rsidRPr="00540C4B">
        <w:rPr>
          <w:vertAlign w:val="superscript"/>
        </w:rPr>
        <w:t>th</w:t>
      </w:r>
      <w:r>
        <w:t xml:space="preserve"> </w:t>
      </w:r>
      <w:r w:rsidR="00EF4D92">
        <w:t>g</w:t>
      </w:r>
      <w:r>
        <w:t>rade</w:t>
      </w:r>
      <w:r w:rsidR="00EF4D92">
        <w:t>,</w:t>
      </w:r>
      <w:r>
        <w:t xml:space="preserve"> SPED and ELL showed growth in both ELA and Math Milestone scores from 2019 and again outperformed subgroup data in these areas as compared to that of the </w:t>
      </w:r>
      <w:r w:rsidR="00EF4D92">
        <w:t>s</w:t>
      </w:r>
      <w:r>
        <w:t xml:space="preserve">tate.  </w:t>
      </w:r>
    </w:p>
    <w:p w14:paraId="62CF4C24" w14:textId="31EFA820" w:rsidR="00A843F5" w:rsidRDefault="00540C4B">
      <w:r>
        <w:t>8</w:t>
      </w:r>
      <w:r w:rsidRPr="00540C4B">
        <w:rPr>
          <w:vertAlign w:val="superscript"/>
        </w:rPr>
        <w:t>th</w:t>
      </w:r>
      <w:r w:rsidR="00A843F5">
        <w:t xml:space="preserve"> Grade Math Milestone scores showed no decrease in the overall scores from 2019 to </w:t>
      </w:r>
      <w:r w:rsidR="00E11614">
        <w:t>2021 and</w:t>
      </w:r>
      <w:r w:rsidR="00A843F5">
        <w:t xml:space="preserve"> were slightly higher than the state average.  Disaggregated data indicates </w:t>
      </w:r>
      <w:r w:rsidR="00AF0838">
        <w:t xml:space="preserve">Economically Disadvantaged students also performed higher than the state average in Math and History. </w:t>
      </w:r>
    </w:p>
    <w:p w14:paraId="087C55B7" w14:textId="6D18EE47" w:rsidR="004003DF" w:rsidRDefault="00AF0838">
      <w:r>
        <w:t xml:space="preserve">In addition to State Milestone data, </w:t>
      </w:r>
      <w:r w:rsidR="00EF4D92">
        <w:t>s</w:t>
      </w:r>
      <w:r w:rsidR="004003DF">
        <w:t>tudents at</w:t>
      </w:r>
      <w:r>
        <w:t xml:space="preserve"> Cass Middle also participated in the MAP assessment during the 2020-2021 school year and data was d</w:t>
      </w:r>
      <w:r w:rsidR="004003DF">
        <w:t>isaggregated by Ethnicity.  Mean RIT scores</w:t>
      </w:r>
      <w:r>
        <w:t xml:space="preserve"> from the MAP assessment shows growth in all grade level contents</w:t>
      </w:r>
      <w:r w:rsidR="004003DF">
        <w:t xml:space="preserve"> (Math, ELA Reading, and Science) for all subgroups (Black or African American, </w:t>
      </w:r>
      <w:proofErr w:type="gramStart"/>
      <w:r w:rsidR="004003DF">
        <w:t>Hispanic</w:t>
      </w:r>
      <w:proofErr w:type="gramEnd"/>
      <w:r w:rsidR="004003DF">
        <w:t xml:space="preserve"> or Latino, Multi-ethnic, and White) from Fall 2020 to Spring 2021.  </w:t>
      </w:r>
    </w:p>
    <w:sectPr w:rsidR="0040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BC"/>
    <w:rsid w:val="001D3ECD"/>
    <w:rsid w:val="003F481D"/>
    <w:rsid w:val="004003DF"/>
    <w:rsid w:val="00540C4B"/>
    <w:rsid w:val="00636E56"/>
    <w:rsid w:val="00670ED4"/>
    <w:rsid w:val="006A1CBC"/>
    <w:rsid w:val="00795C3C"/>
    <w:rsid w:val="00A843F5"/>
    <w:rsid w:val="00AF0838"/>
    <w:rsid w:val="00C11A10"/>
    <w:rsid w:val="00C9623C"/>
    <w:rsid w:val="00E11614"/>
    <w:rsid w:val="00EF4D92"/>
    <w:rsid w:val="00F63F25"/>
    <w:rsid w:val="00F8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ED34"/>
  <w15:chartTrackingRefBased/>
  <w15:docId w15:val="{4F522EF5-F4FC-4D18-BA2A-B2630BDD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Specialist</dc:creator>
  <cp:keywords/>
  <dc:description/>
  <cp:lastModifiedBy>Bailey, Whitney</cp:lastModifiedBy>
  <cp:revision>6</cp:revision>
  <dcterms:created xsi:type="dcterms:W3CDTF">2022-10-13T21:08:00Z</dcterms:created>
  <dcterms:modified xsi:type="dcterms:W3CDTF">2022-10-14T18:27:00Z</dcterms:modified>
</cp:coreProperties>
</file>