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824" w:rsidRPr="000B099D" w:rsidRDefault="00230E4D" w:rsidP="00230E4D">
      <w:pPr>
        <w:pStyle w:val="ListParagraph"/>
        <w:spacing w:after="0" w:line="240" w:lineRule="auto"/>
        <w:jc w:val="center"/>
        <w:rPr>
          <w:rFonts w:ascii="Tahoma" w:hAnsi="Tahoma" w:cs="Tahoma"/>
          <w:b/>
          <w:i/>
          <w:sz w:val="60"/>
          <w:szCs w:val="60"/>
        </w:rPr>
      </w:pPr>
      <w:r w:rsidRPr="000B099D">
        <w:rPr>
          <w:rFonts w:ascii="Tahoma" w:hAnsi="Tahoma" w:cs="Tahoma"/>
          <w:b/>
          <w:i/>
          <w:sz w:val="60"/>
          <w:szCs w:val="60"/>
        </w:rPr>
        <w:t>Houston County High School</w:t>
      </w:r>
      <w:r w:rsidR="001E0856">
        <w:rPr>
          <w:rFonts w:ascii="Tahoma" w:hAnsi="Tahoma" w:cs="Tahoma"/>
          <w:b/>
          <w:i/>
          <w:sz w:val="60"/>
          <w:szCs w:val="60"/>
        </w:rPr>
        <w:t xml:space="preserve"> Core Values</w:t>
      </w:r>
    </w:p>
    <w:p w:rsidR="00230E4D" w:rsidRPr="000B099D" w:rsidRDefault="00230E4D" w:rsidP="00410824">
      <w:pPr>
        <w:pStyle w:val="ListParagraph"/>
        <w:spacing w:after="0" w:line="240" w:lineRule="auto"/>
        <w:jc w:val="center"/>
        <w:rPr>
          <w:rFonts w:ascii="Tahoma" w:hAnsi="Tahoma" w:cs="Tahoma"/>
          <w:b/>
          <w:sz w:val="44"/>
          <w:u w:val="single"/>
        </w:rPr>
      </w:pPr>
    </w:p>
    <w:p w:rsidR="00410824" w:rsidRPr="000B099D" w:rsidRDefault="00410824" w:rsidP="000B099D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Tahoma" w:hAnsi="Tahoma" w:cs="Tahoma"/>
          <w:sz w:val="38"/>
          <w:szCs w:val="38"/>
        </w:rPr>
      </w:pPr>
      <w:r w:rsidRPr="000B099D">
        <w:rPr>
          <w:rFonts w:ascii="Tahoma" w:hAnsi="Tahoma" w:cs="Tahoma"/>
          <w:sz w:val="38"/>
          <w:szCs w:val="38"/>
        </w:rPr>
        <w:t xml:space="preserve">Our school plays a </w:t>
      </w:r>
      <w:r w:rsidR="000B099D" w:rsidRPr="000B099D">
        <w:rPr>
          <w:rFonts w:ascii="Tahoma" w:hAnsi="Tahoma" w:cs="Tahoma"/>
          <w:sz w:val="38"/>
          <w:szCs w:val="38"/>
        </w:rPr>
        <w:t xml:space="preserve">role in the future life success   </w:t>
      </w:r>
      <w:r w:rsidRPr="000B099D">
        <w:rPr>
          <w:rFonts w:ascii="Tahoma" w:hAnsi="Tahoma" w:cs="Tahoma"/>
          <w:sz w:val="38"/>
          <w:szCs w:val="38"/>
        </w:rPr>
        <w:t>of students in our community.</w:t>
      </w:r>
    </w:p>
    <w:p w:rsidR="00410824" w:rsidRPr="000B099D" w:rsidRDefault="00410824" w:rsidP="00410824">
      <w:pPr>
        <w:pStyle w:val="ListParagraph"/>
        <w:spacing w:after="0" w:line="240" w:lineRule="auto"/>
        <w:rPr>
          <w:rFonts w:ascii="Tahoma" w:hAnsi="Tahoma" w:cs="Tahoma"/>
          <w:sz w:val="38"/>
          <w:szCs w:val="38"/>
        </w:rPr>
      </w:pPr>
    </w:p>
    <w:p w:rsidR="00410824" w:rsidRPr="000B099D" w:rsidRDefault="00410824" w:rsidP="000B099D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Tahoma" w:hAnsi="Tahoma" w:cs="Tahoma"/>
          <w:sz w:val="38"/>
          <w:szCs w:val="38"/>
        </w:rPr>
      </w:pPr>
      <w:r w:rsidRPr="000B099D">
        <w:rPr>
          <w:rFonts w:ascii="Tahoma" w:hAnsi="Tahoma" w:cs="Tahoma"/>
          <w:sz w:val="38"/>
          <w:szCs w:val="38"/>
        </w:rPr>
        <w:t>Children are at the center of everything we do, and our practice should reflect their best interest.</w:t>
      </w:r>
    </w:p>
    <w:p w:rsidR="00410824" w:rsidRPr="000B099D" w:rsidRDefault="00410824" w:rsidP="000B099D">
      <w:pPr>
        <w:pStyle w:val="ListParagraph"/>
        <w:spacing w:after="0" w:line="240" w:lineRule="auto"/>
        <w:rPr>
          <w:rFonts w:ascii="Tahoma" w:hAnsi="Tahoma" w:cs="Tahoma"/>
          <w:sz w:val="38"/>
          <w:szCs w:val="38"/>
        </w:rPr>
      </w:pPr>
    </w:p>
    <w:p w:rsidR="00410824" w:rsidRPr="000B099D" w:rsidRDefault="00410824" w:rsidP="000B099D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Tahoma" w:hAnsi="Tahoma" w:cs="Tahoma"/>
          <w:sz w:val="38"/>
          <w:szCs w:val="38"/>
        </w:rPr>
      </w:pPr>
      <w:r w:rsidRPr="000B099D">
        <w:rPr>
          <w:rFonts w:ascii="Tahoma" w:hAnsi="Tahoma" w:cs="Tahoma"/>
          <w:sz w:val="38"/>
          <w:szCs w:val="38"/>
        </w:rPr>
        <w:t xml:space="preserve">Education is </w:t>
      </w:r>
      <w:r w:rsidR="00230E4D" w:rsidRPr="000B099D">
        <w:rPr>
          <w:rFonts w:ascii="Tahoma" w:hAnsi="Tahoma" w:cs="Tahoma"/>
          <w:sz w:val="38"/>
          <w:szCs w:val="38"/>
        </w:rPr>
        <w:t xml:space="preserve">a </w:t>
      </w:r>
      <w:r w:rsidR="000B099D" w:rsidRPr="000B099D">
        <w:rPr>
          <w:rFonts w:ascii="Tahoma" w:hAnsi="Tahoma" w:cs="Tahoma"/>
          <w:sz w:val="38"/>
          <w:szCs w:val="38"/>
        </w:rPr>
        <w:t xml:space="preserve">mission, and educators should </w:t>
      </w:r>
      <w:r w:rsidRPr="000B099D">
        <w:rPr>
          <w:rFonts w:ascii="Tahoma" w:hAnsi="Tahoma" w:cs="Tahoma"/>
          <w:sz w:val="38"/>
          <w:szCs w:val="38"/>
        </w:rPr>
        <w:t>conduct themselves as missionaries.</w:t>
      </w:r>
    </w:p>
    <w:p w:rsidR="00410824" w:rsidRPr="000B099D" w:rsidRDefault="00410824" w:rsidP="000B099D">
      <w:pPr>
        <w:pStyle w:val="ListParagraph"/>
        <w:spacing w:after="0" w:line="240" w:lineRule="auto"/>
        <w:rPr>
          <w:rFonts w:ascii="Tahoma" w:hAnsi="Tahoma" w:cs="Tahoma"/>
          <w:sz w:val="38"/>
          <w:szCs w:val="38"/>
        </w:rPr>
      </w:pPr>
    </w:p>
    <w:p w:rsidR="00410824" w:rsidRPr="000B099D" w:rsidRDefault="00410824" w:rsidP="000B099D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Tahoma" w:hAnsi="Tahoma" w:cs="Tahoma"/>
          <w:sz w:val="38"/>
          <w:szCs w:val="38"/>
        </w:rPr>
      </w:pPr>
      <w:r w:rsidRPr="000B099D">
        <w:rPr>
          <w:rFonts w:ascii="Tahoma" w:hAnsi="Tahoma" w:cs="Tahoma"/>
          <w:sz w:val="38"/>
          <w:szCs w:val="38"/>
        </w:rPr>
        <w:t>Education sho</w:t>
      </w:r>
      <w:r w:rsidR="000B099D" w:rsidRPr="000B099D">
        <w:rPr>
          <w:rFonts w:ascii="Tahoma" w:hAnsi="Tahoma" w:cs="Tahoma"/>
          <w:sz w:val="38"/>
          <w:szCs w:val="38"/>
        </w:rPr>
        <w:t xml:space="preserve">uld address the whole child and </w:t>
      </w:r>
      <w:r w:rsidRPr="000B099D">
        <w:rPr>
          <w:rFonts w:ascii="Tahoma" w:hAnsi="Tahoma" w:cs="Tahoma"/>
          <w:sz w:val="38"/>
          <w:szCs w:val="38"/>
        </w:rPr>
        <w:t>provide all students an opportunity for success.</w:t>
      </w:r>
    </w:p>
    <w:p w:rsidR="00410824" w:rsidRPr="000B099D" w:rsidRDefault="00410824" w:rsidP="000B099D">
      <w:pPr>
        <w:pStyle w:val="ListParagraph"/>
        <w:spacing w:after="0" w:line="240" w:lineRule="auto"/>
        <w:rPr>
          <w:rFonts w:ascii="Tahoma" w:hAnsi="Tahoma" w:cs="Tahoma"/>
          <w:sz w:val="38"/>
          <w:szCs w:val="38"/>
        </w:rPr>
      </w:pPr>
    </w:p>
    <w:p w:rsidR="00410824" w:rsidRPr="000B099D" w:rsidRDefault="00410824" w:rsidP="000B099D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Tahoma" w:hAnsi="Tahoma" w:cs="Tahoma"/>
          <w:sz w:val="38"/>
          <w:szCs w:val="38"/>
        </w:rPr>
      </w:pPr>
      <w:r w:rsidRPr="000B099D">
        <w:rPr>
          <w:rFonts w:ascii="Tahoma" w:hAnsi="Tahoma" w:cs="Tahoma"/>
          <w:sz w:val="38"/>
          <w:szCs w:val="38"/>
        </w:rPr>
        <w:t>We provide a po</w:t>
      </w:r>
      <w:r w:rsidR="000B099D" w:rsidRPr="000B099D">
        <w:rPr>
          <w:rFonts w:ascii="Tahoma" w:hAnsi="Tahoma" w:cs="Tahoma"/>
          <w:sz w:val="38"/>
          <w:szCs w:val="38"/>
        </w:rPr>
        <w:t xml:space="preserve">sitive environment that fosters </w:t>
      </w:r>
      <w:r w:rsidRPr="000B099D">
        <w:rPr>
          <w:rFonts w:ascii="Tahoma" w:hAnsi="Tahoma" w:cs="Tahoma"/>
          <w:sz w:val="38"/>
          <w:szCs w:val="38"/>
        </w:rPr>
        <w:t xml:space="preserve">creativity and risk taking.  </w:t>
      </w:r>
    </w:p>
    <w:p w:rsidR="00B60DBB" w:rsidRPr="000B099D" w:rsidRDefault="00456BE4">
      <w:pPr>
        <w:rPr>
          <w:rFonts w:ascii="Tahoma" w:hAnsi="Tahoma" w:cs="Tahoma"/>
        </w:rPr>
      </w:pPr>
    </w:p>
    <w:p w:rsidR="008149ED" w:rsidRPr="008149ED" w:rsidRDefault="008149ED" w:rsidP="008149ED">
      <w:pPr>
        <w:spacing w:after="0" w:line="240" w:lineRule="auto"/>
        <w:ind w:left="720"/>
        <w:jc w:val="center"/>
        <w:rPr>
          <w:rFonts w:ascii="Tahoma" w:eastAsia="Calibri" w:hAnsi="Tahoma" w:cs="Tahoma"/>
          <w:b/>
          <w:i/>
          <w:sz w:val="60"/>
          <w:szCs w:val="60"/>
        </w:rPr>
      </w:pPr>
      <w:r w:rsidRPr="008149ED">
        <w:rPr>
          <w:rFonts w:ascii="Tahoma" w:eastAsia="Calibri" w:hAnsi="Tahoma" w:cs="Tahoma"/>
          <w:b/>
          <w:i/>
          <w:sz w:val="60"/>
          <w:szCs w:val="60"/>
        </w:rPr>
        <w:t>Faculty</w:t>
      </w:r>
      <w:r w:rsidR="00456BE4">
        <w:rPr>
          <w:rFonts w:ascii="Tahoma" w:eastAsia="Calibri" w:hAnsi="Tahoma" w:cs="Tahoma"/>
          <w:b/>
          <w:i/>
          <w:sz w:val="60"/>
          <w:szCs w:val="60"/>
        </w:rPr>
        <w:t>/PLC</w:t>
      </w:r>
      <w:bookmarkStart w:id="0" w:name="_GoBack"/>
      <w:bookmarkEnd w:id="0"/>
      <w:r w:rsidRPr="008149ED">
        <w:rPr>
          <w:rFonts w:ascii="Tahoma" w:eastAsia="Calibri" w:hAnsi="Tahoma" w:cs="Tahoma"/>
          <w:b/>
          <w:i/>
          <w:sz w:val="60"/>
          <w:szCs w:val="60"/>
        </w:rPr>
        <w:t xml:space="preserve"> </w:t>
      </w:r>
      <w:r w:rsidR="00456BE4">
        <w:rPr>
          <w:rFonts w:ascii="Tahoma" w:eastAsia="Calibri" w:hAnsi="Tahoma" w:cs="Tahoma"/>
          <w:b/>
          <w:i/>
          <w:sz w:val="60"/>
          <w:szCs w:val="60"/>
        </w:rPr>
        <w:t xml:space="preserve">Meeting </w:t>
      </w:r>
      <w:r w:rsidRPr="008149ED">
        <w:rPr>
          <w:rFonts w:ascii="Tahoma" w:eastAsia="Calibri" w:hAnsi="Tahoma" w:cs="Tahoma"/>
          <w:b/>
          <w:i/>
          <w:sz w:val="60"/>
          <w:szCs w:val="60"/>
        </w:rPr>
        <w:t>Norms</w:t>
      </w:r>
    </w:p>
    <w:p w:rsidR="008149ED" w:rsidRPr="008149ED" w:rsidRDefault="008149ED" w:rsidP="008149ED">
      <w:pPr>
        <w:spacing w:after="0" w:line="240" w:lineRule="auto"/>
        <w:ind w:left="720"/>
        <w:rPr>
          <w:rFonts w:ascii="Calibri" w:eastAsia="Calibri" w:hAnsi="Calibri" w:cs="Calibri"/>
        </w:rPr>
      </w:pPr>
    </w:p>
    <w:p w:rsidR="008149ED" w:rsidRPr="008149ED" w:rsidRDefault="008149ED" w:rsidP="008149ED">
      <w:pPr>
        <w:numPr>
          <w:ilvl w:val="0"/>
          <w:numId w:val="4"/>
        </w:numPr>
        <w:spacing w:after="0" w:line="240" w:lineRule="auto"/>
        <w:rPr>
          <w:rFonts w:ascii="Tahoma" w:eastAsia="Calibri" w:hAnsi="Tahoma" w:cs="Tahoma"/>
          <w:sz w:val="38"/>
          <w:szCs w:val="38"/>
        </w:rPr>
      </w:pPr>
      <w:r w:rsidRPr="008149ED">
        <w:rPr>
          <w:rFonts w:ascii="Tahoma" w:eastAsia="Calibri" w:hAnsi="Tahoma" w:cs="Tahoma"/>
          <w:sz w:val="38"/>
          <w:szCs w:val="38"/>
        </w:rPr>
        <w:t>Be open minded and open to growth</w:t>
      </w:r>
    </w:p>
    <w:p w:rsidR="008149ED" w:rsidRPr="008149ED" w:rsidRDefault="008149ED" w:rsidP="008149ED">
      <w:pPr>
        <w:numPr>
          <w:ilvl w:val="0"/>
          <w:numId w:val="4"/>
        </w:numPr>
        <w:spacing w:after="0" w:line="240" w:lineRule="auto"/>
        <w:rPr>
          <w:rFonts w:ascii="Tahoma" w:eastAsia="Calibri" w:hAnsi="Tahoma" w:cs="Tahoma"/>
          <w:sz w:val="38"/>
          <w:szCs w:val="38"/>
        </w:rPr>
      </w:pPr>
      <w:r w:rsidRPr="008149ED">
        <w:rPr>
          <w:rFonts w:ascii="Tahoma" w:eastAsia="Calibri" w:hAnsi="Tahoma" w:cs="Tahoma"/>
          <w:sz w:val="38"/>
          <w:szCs w:val="38"/>
        </w:rPr>
        <w:t>Maintain a positive attitude</w:t>
      </w:r>
    </w:p>
    <w:p w:rsidR="008149ED" w:rsidRPr="008149ED" w:rsidRDefault="008149ED" w:rsidP="008149ED">
      <w:pPr>
        <w:numPr>
          <w:ilvl w:val="0"/>
          <w:numId w:val="4"/>
        </w:numPr>
        <w:spacing w:after="0" w:line="240" w:lineRule="auto"/>
        <w:rPr>
          <w:rFonts w:ascii="Tahoma" w:eastAsia="Calibri" w:hAnsi="Tahoma" w:cs="Tahoma"/>
          <w:sz w:val="38"/>
          <w:szCs w:val="38"/>
        </w:rPr>
      </w:pPr>
      <w:r w:rsidRPr="008149ED">
        <w:rPr>
          <w:rFonts w:ascii="Tahoma" w:eastAsia="Calibri" w:hAnsi="Tahoma" w:cs="Tahoma"/>
          <w:sz w:val="38"/>
          <w:szCs w:val="38"/>
        </w:rPr>
        <w:t>Be solution driven</w:t>
      </w:r>
    </w:p>
    <w:p w:rsidR="008149ED" w:rsidRPr="008149ED" w:rsidRDefault="008149ED" w:rsidP="008149ED">
      <w:pPr>
        <w:numPr>
          <w:ilvl w:val="0"/>
          <w:numId w:val="4"/>
        </w:numPr>
        <w:spacing w:after="0" w:line="240" w:lineRule="auto"/>
        <w:rPr>
          <w:rFonts w:ascii="Tahoma" w:eastAsia="Calibri" w:hAnsi="Tahoma" w:cs="Tahoma"/>
          <w:sz w:val="38"/>
          <w:szCs w:val="38"/>
        </w:rPr>
      </w:pPr>
      <w:r w:rsidRPr="008149ED">
        <w:rPr>
          <w:rFonts w:ascii="Tahoma" w:eastAsia="Calibri" w:hAnsi="Tahoma" w:cs="Tahoma"/>
          <w:sz w:val="38"/>
          <w:szCs w:val="38"/>
        </w:rPr>
        <w:t>Stay engaged and on task</w:t>
      </w:r>
    </w:p>
    <w:p w:rsidR="008149ED" w:rsidRPr="008149ED" w:rsidRDefault="008149ED" w:rsidP="008149ED">
      <w:pPr>
        <w:numPr>
          <w:ilvl w:val="0"/>
          <w:numId w:val="4"/>
        </w:numPr>
        <w:spacing w:after="0" w:line="240" w:lineRule="auto"/>
        <w:rPr>
          <w:rFonts w:ascii="Calibri" w:eastAsia="Calibri" w:hAnsi="Calibri" w:cs="Calibri"/>
          <w:sz w:val="38"/>
          <w:szCs w:val="38"/>
        </w:rPr>
      </w:pPr>
      <w:r w:rsidRPr="008149ED">
        <w:rPr>
          <w:rFonts w:ascii="Tahoma" w:eastAsia="Calibri" w:hAnsi="Tahoma" w:cs="Tahoma"/>
          <w:sz w:val="38"/>
          <w:szCs w:val="38"/>
        </w:rPr>
        <w:t>Value time</w:t>
      </w:r>
    </w:p>
    <w:p w:rsidR="00230E4D" w:rsidRPr="000B099D" w:rsidRDefault="00230E4D">
      <w:pPr>
        <w:rPr>
          <w:rFonts w:ascii="Tahoma" w:hAnsi="Tahoma" w:cs="Tahoma"/>
        </w:rPr>
      </w:pPr>
    </w:p>
    <w:p w:rsidR="00230E4D" w:rsidRPr="000B099D" w:rsidRDefault="00230E4D">
      <w:pPr>
        <w:rPr>
          <w:rFonts w:ascii="Tahoma" w:hAnsi="Tahoma" w:cs="Tahoma"/>
        </w:rPr>
      </w:pPr>
    </w:p>
    <w:p w:rsidR="00230E4D" w:rsidRPr="000B099D" w:rsidRDefault="00230E4D" w:rsidP="00230E4D">
      <w:pPr>
        <w:spacing w:after="0" w:line="240" w:lineRule="auto"/>
        <w:jc w:val="center"/>
        <w:rPr>
          <w:rFonts w:ascii="Tahoma" w:hAnsi="Tahoma" w:cs="Tahoma"/>
          <w:b/>
          <w:i/>
          <w:sz w:val="60"/>
          <w:szCs w:val="60"/>
        </w:rPr>
      </w:pPr>
      <w:r w:rsidRPr="000B099D">
        <w:rPr>
          <w:rFonts w:ascii="Tahoma" w:hAnsi="Tahoma" w:cs="Tahoma"/>
          <w:b/>
          <w:i/>
          <w:sz w:val="60"/>
          <w:szCs w:val="60"/>
        </w:rPr>
        <w:t>Expect Excellence</w:t>
      </w:r>
    </w:p>
    <w:sectPr w:rsidR="00230E4D" w:rsidRPr="000B099D" w:rsidSect="008149ED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4D5" w:rsidRDefault="003904D5" w:rsidP="00230E4D">
      <w:pPr>
        <w:spacing w:after="0" w:line="240" w:lineRule="auto"/>
      </w:pPr>
      <w:r>
        <w:separator/>
      </w:r>
    </w:p>
  </w:endnote>
  <w:endnote w:type="continuationSeparator" w:id="0">
    <w:p w:rsidR="003904D5" w:rsidRDefault="003904D5" w:rsidP="00230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4D5" w:rsidRDefault="003904D5" w:rsidP="00230E4D">
      <w:pPr>
        <w:spacing w:after="0" w:line="240" w:lineRule="auto"/>
      </w:pPr>
      <w:r>
        <w:separator/>
      </w:r>
    </w:p>
  </w:footnote>
  <w:footnote w:type="continuationSeparator" w:id="0">
    <w:p w:rsidR="003904D5" w:rsidRDefault="003904D5" w:rsidP="00230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E4D" w:rsidRDefault="00456B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125516" o:spid="_x0000_s2050" type="#_x0000_t75" style="position:absolute;margin-left:0;margin-top:0;width:467.25pt;height:431.65pt;z-index:-251657216;mso-position-horizontal:center;mso-position-horizontal-relative:margin;mso-position-vertical:center;mso-position-vertical-relative:margin" o:allowincell="f">
          <v:imagedata r:id="rId1" o:title="Th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E4D" w:rsidRDefault="00456B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125517" o:spid="_x0000_s2051" type="#_x0000_t75" style="position:absolute;margin-left:0;margin-top:0;width:467.25pt;height:431.65pt;z-index:-251656192;mso-position-horizontal:center;mso-position-horizontal-relative:margin;mso-position-vertical:center;mso-position-vertical-relative:margin" o:allowincell="f">
          <v:imagedata r:id="rId1" o:title="Th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E4D" w:rsidRDefault="00456B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125515" o:spid="_x0000_s2049" type="#_x0000_t75" style="position:absolute;margin-left:0;margin-top:0;width:467.25pt;height:431.65pt;z-index:-251658240;mso-position-horizontal:center;mso-position-horizontal-relative:margin;mso-position-vertical:center;mso-position-vertical-relative:margin" o:allowincell="f">
          <v:imagedata r:id="rId1" o:title="Th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9.5pt;height:167.25pt" o:bullet="t">
        <v:imagedata r:id="rId1" o:title="Paw Print"/>
      </v:shape>
    </w:pict>
  </w:numPicBullet>
  <w:abstractNum w:abstractNumId="0" w15:restartNumberingAfterBreak="0">
    <w:nsid w:val="18F22692"/>
    <w:multiLevelType w:val="hybridMultilevel"/>
    <w:tmpl w:val="DB4C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07A5D"/>
    <w:multiLevelType w:val="hybridMultilevel"/>
    <w:tmpl w:val="3C5CF828"/>
    <w:lvl w:ilvl="0" w:tplc="02FE3C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F164F9"/>
    <w:multiLevelType w:val="hybridMultilevel"/>
    <w:tmpl w:val="E3E09B50"/>
    <w:lvl w:ilvl="0" w:tplc="02FE3C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824"/>
    <w:rsid w:val="00093B0A"/>
    <w:rsid w:val="000B099D"/>
    <w:rsid w:val="001E0856"/>
    <w:rsid w:val="00230E4D"/>
    <w:rsid w:val="003904D5"/>
    <w:rsid w:val="00410824"/>
    <w:rsid w:val="00456BE4"/>
    <w:rsid w:val="008149ED"/>
    <w:rsid w:val="008C7404"/>
    <w:rsid w:val="009B6AAF"/>
    <w:rsid w:val="00A16F98"/>
    <w:rsid w:val="00B607B7"/>
    <w:rsid w:val="00D9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6485E4"/>
  <w15:chartTrackingRefBased/>
  <w15:docId w15:val="{74A53670-CFC5-4AAA-B756-2D344E47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82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8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E4D"/>
  </w:style>
  <w:style w:type="paragraph" w:styleId="Footer">
    <w:name w:val="footer"/>
    <w:basedOn w:val="Normal"/>
    <w:link w:val="FooterChar"/>
    <w:uiPriority w:val="99"/>
    <w:unhideWhenUsed/>
    <w:rsid w:val="0023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0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KEENOM, ALYSON</dc:creator>
  <cp:keywords/>
  <dc:description/>
  <cp:lastModifiedBy>Rizer, Douglas</cp:lastModifiedBy>
  <cp:revision>3</cp:revision>
  <dcterms:created xsi:type="dcterms:W3CDTF">2020-02-14T14:55:00Z</dcterms:created>
  <dcterms:modified xsi:type="dcterms:W3CDTF">2020-02-14T14:55:00Z</dcterms:modified>
</cp:coreProperties>
</file>