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2C4F" w14:textId="77777777" w:rsidR="006E17F7" w:rsidRDefault="006E17F7">
      <w:pPr>
        <w:rPr>
          <w:rFonts w:ascii="Maven Pro" w:eastAsia="Maven Pro" w:hAnsi="Maven Pro" w:cs="Maven Pro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17F7" w14:paraId="21CEB75A" w14:textId="77777777">
        <w:trPr>
          <w:trHeight w:val="63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9C94" w14:textId="77777777" w:rsidR="006E17F7" w:rsidRDefault="00941B1D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Stewart, Drake, Williams, Wilson, Marsh,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Mefford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Brown, Hill, Brothers</w:t>
            </w:r>
          </w:p>
        </w:tc>
      </w:tr>
    </w:tbl>
    <w:p w14:paraId="125CCC84" w14:textId="77777777" w:rsidR="006E17F7" w:rsidRDefault="006E17F7">
      <w:pPr>
        <w:rPr>
          <w:rFonts w:ascii="Maven Pro" w:eastAsia="Maven Pro" w:hAnsi="Maven Pro" w:cs="Maven Pro"/>
          <w:sz w:val="24"/>
          <w:szCs w:val="24"/>
        </w:rPr>
      </w:pPr>
    </w:p>
    <w:p w14:paraId="0D1EAF1C" w14:textId="77777777" w:rsidR="006E17F7" w:rsidRDefault="00941B1D">
      <w:p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PLCs Agenda for Week of August 30th and/or Week of September 7th and beyond if needed</w:t>
      </w:r>
    </w:p>
    <w:p w14:paraId="6D307FC3" w14:textId="77777777" w:rsidR="006E17F7" w:rsidRDefault="006E17F7">
      <w:pPr>
        <w:rPr>
          <w:rFonts w:ascii="Maven Pro" w:eastAsia="Maven Pro" w:hAnsi="Maven Pro" w:cs="Maven Pro"/>
          <w:sz w:val="24"/>
          <w:szCs w:val="24"/>
        </w:rPr>
      </w:pPr>
    </w:p>
    <w:p w14:paraId="78A25DB0" w14:textId="77777777" w:rsidR="006E17F7" w:rsidRDefault="00941B1D">
      <w:pPr>
        <w:numPr>
          <w:ilvl w:val="0"/>
          <w:numId w:val="3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Focus for PLCs</w:t>
      </w:r>
    </w:p>
    <w:p w14:paraId="07F120E7" w14:textId="77777777" w:rsidR="006E17F7" w:rsidRDefault="00941B1D">
      <w:pPr>
        <w:ind w:left="720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a focus on learning, a focus on collaboration and a focus on results</w:t>
      </w:r>
    </w:p>
    <w:p w14:paraId="4887EA0D" w14:textId="77777777" w:rsidR="006E17F7" w:rsidRDefault="00941B1D">
      <w:p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ab/>
        <w:t>For K-3</w:t>
      </w:r>
    </w:p>
    <w:p w14:paraId="212ACE0A" w14:textId="77777777" w:rsidR="006E17F7" w:rsidRDefault="00941B1D">
      <w:pPr>
        <w:numPr>
          <w:ilvl w:val="0"/>
          <w:numId w:val="2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Reading Block Questions &amp; Discussion</w:t>
      </w:r>
    </w:p>
    <w:p w14:paraId="022F1CE5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What are we using for phonemic awareness?</w:t>
      </w:r>
    </w:p>
    <w:p w14:paraId="647426B3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If Heggerty, do we need to go through the lessons more than once?</w:t>
      </w:r>
    </w:p>
    <w:p w14:paraId="56FD92FF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 xml:space="preserve">What are we doing for Phonics?  </w:t>
      </w:r>
      <w:proofErr w:type="spellStart"/>
      <w:r>
        <w:rPr>
          <w:rFonts w:ascii="Maven Pro" w:eastAsia="Maven Pro" w:hAnsi="Maven Pro" w:cs="Maven Pro"/>
          <w:sz w:val="24"/>
          <w:szCs w:val="24"/>
        </w:rPr>
        <w:t>L</w:t>
      </w:r>
      <w:r>
        <w:rPr>
          <w:rFonts w:ascii="Maven Pro" w:eastAsia="Maven Pro" w:hAnsi="Maven Pro" w:cs="Maven Pro"/>
          <w:sz w:val="24"/>
          <w:szCs w:val="24"/>
        </w:rPr>
        <w:t>etrs</w:t>
      </w:r>
      <w:proofErr w:type="spellEnd"/>
      <w:r>
        <w:rPr>
          <w:rFonts w:ascii="Maven Pro" w:eastAsia="Maven Pro" w:hAnsi="Maven Pro" w:cs="Maven Pro"/>
          <w:sz w:val="24"/>
          <w:szCs w:val="24"/>
        </w:rPr>
        <w:t xml:space="preserve"> screener, SF, Phonics Progressions?</w:t>
      </w:r>
    </w:p>
    <w:p w14:paraId="58FD15AE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What are our students reading?  How much are they engaging with text on a daily basis?  If we are using SF texts, what else are we including?</w:t>
      </w:r>
    </w:p>
    <w:p w14:paraId="00359446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Do we need a short oral reading fluency lesson?</w:t>
      </w:r>
    </w:p>
    <w:p w14:paraId="2285EFAA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What sight words are we u</w:t>
      </w:r>
      <w:r>
        <w:rPr>
          <w:rFonts w:ascii="Maven Pro" w:eastAsia="Maven Pro" w:hAnsi="Maven Pro" w:cs="Maven Pro"/>
          <w:sz w:val="24"/>
          <w:szCs w:val="24"/>
        </w:rPr>
        <w:t>sing?</w:t>
      </w:r>
    </w:p>
    <w:p w14:paraId="07480303" w14:textId="77777777" w:rsidR="006E17F7" w:rsidRDefault="00941B1D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 xml:space="preserve">Is multi-sensory handwriting needed?  </w:t>
      </w:r>
    </w:p>
    <w:p w14:paraId="70A83911" w14:textId="77777777" w:rsidR="006E17F7" w:rsidRDefault="006E17F7">
      <w:pPr>
        <w:rPr>
          <w:rFonts w:ascii="Maven Pro" w:eastAsia="Maven Pro" w:hAnsi="Maven Pro" w:cs="Maven Pro"/>
          <w:sz w:val="24"/>
          <w:szCs w:val="24"/>
        </w:rPr>
      </w:pPr>
    </w:p>
    <w:p w14:paraId="00A23D1D" w14:textId="77777777" w:rsidR="006E17F7" w:rsidRDefault="00941B1D">
      <w:p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 xml:space="preserve">For 2nd &amp; 3rd </w:t>
      </w:r>
    </w:p>
    <w:p w14:paraId="6B0F1F6E" w14:textId="77777777" w:rsidR="006E17F7" w:rsidRDefault="00941B1D">
      <w:pPr>
        <w:ind w:left="720"/>
        <w:rPr>
          <w:rFonts w:ascii="Maven Pro" w:eastAsia="Maven Pro" w:hAnsi="Maven Pro" w:cs="Maven Pro"/>
          <w:sz w:val="26"/>
          <w:szCs w:val="26"/>
        </w:rPr>
      </w:pPr>
      <w:r>
        <w:rPr>
          <w:rFonts w:ascii="Maven Pro" w:eastAsia="Maven Pro" w:hAnsi="Maven Pro" w:cs="Maven Pro"/>
          <w:color w:val="222222"/>
          <w:sz w:val="24"/>
          <w:szCs w:val="24"/>
          <w:highlight w:val="white"/>
        </w:rPr>
        <w:t xml:space="preserve">As you analyze &amp; compare your ACAP and STAR data, please try to summarize your analysis with at least </w:t>
      </w:r>
      <w:r>
        <w:rPr>
          <w:rFonts w:ascii="Maven Pro" w:eastAsia="Maven Pro" w:hAnsi="Maven Pro" w:cs="Maven Pro"/>
          <w:color w:val="00FF00"/>
          <w:sz w:val="24"/>
          <w:szCs w:val="24"/>
          <w:highlight w:val="white"/>
        </w:rPr>
        <w:t>3 statements that you know are true</w:t>
      </w:r>
      <w:r>
        <w:rPr>
          <w:rFonts w:ascii="Maven Pro" w:eastAsia="Maven Pro" w:hAnsi="Maven Pro" w:cs="Maven Pro"/>
          <w:color w:val="222222"/>
          <w:sz w:val="24"/>
          <w:szCs w:val="24"/>
          <w:highlight w:val="white"/>
        </w:rPr>
        <w:t xml:space="preserve"> for your grade's data.  We will ask for this once you've had a chance to meet and discuss your data independently.  </w:t>
      </w:r>
    </w:p>
    <w:p w14:paraId="3E35AB02" w14:textId="77777777" w:rsidR="006E17F7" w:rsidRDefault="006E17F7">
      <w:pPr>
        <w:ind w:left="720"/>
        <w:rPr>
          <w:rFonts w:ascii="Maven Pro" w:eastAsia="Maven Pro" w:hAnsi="Maven Pro" w:cs="Maven Pro"/>
          <w:sz w:val="26"/>
          <w:szCs w:val="26"/>
        </w:rPr>
      </w:pPr>
    </w:p>
    <w:p w14:paraId="2BEE4E42" w14:textId="77777777" w:rsidR="006E17F7" w:rsidRDefault="006E17F7">
      <w:pPr>
        <w:rPr>
          <w:rFonts w:ascii="Maven Pro" w:eastAsia="Maven Pro" w:hAnsi="Maven Pro" w:cs="Maven Pro"/>
          <w:sz w:val="24"/>
          <w:szCs w:val="24"/>
        </w:rPr>
      </w:pPr>
    </w:p>
    <w:p w14:paraId="703D0E58" w14:textId="77777777" w:rsidR="006E17F7" w:rsidRDefault="006E17F7">
      <w:pPr>
        <w:ind w:left="1440"/>
        <w:rPr>
          <w:rFonts w:ascii="Maven Pro" w:eastAsia="Maven Pro" w:hAnsi="Maven Pro" w:cs="Maven Pro"/>
          <w:sz w:val="24"/>
          <w:szCs w:val="24"/>
        </w:rPr>
      </w:pPr>
    </w:p>
    <w:p w14:paraId="715C3409" w14:textId="77777777" w:rsidR="006E17F7" w:rsidRDefault="006E17F7">
      <w:pPr>
        <w:ind w:left="720"/>
        <w:rPr>
          <w:rFonts w:ascii="Maven Pro" w:eastAsia="Maven Pro" w:hAnsi="Maven Pro" w:cs="Maven Pro"/>
          <w:sz w:val="24"/>
          <w:szCs w:val="24"/>
        </w:rPr>
      </w:pPr>
    </w:p>
    <w:sectPr w:rsidR="006E17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F5B"/>
    <w:multiLevelType w:val="multilevel"/>
    <w:tmpl w:val="7438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62319"/>
    <w:multiLevelType w:val="multilevel"/>
    <w:tmpl w:val="5A3E6E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D774AD"/>
    <w:multiLevelType w:val="multilevel"/>
    <w:tmpl w:val="AAAAB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F7"/>
    <w:rsid w:val="006E17F7"/>
    <w:rsid w:val="0094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E7D3"/>
  <w15:docId w15:val="{69ECB168-A544-4176-A04D-2D84D49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2021-11-19T15:34:00Z</dcterms:created>
  <dcterms:modified xsi:type="dcterms:W3CDTF">2021-11-19T15:34:00Z</dcterms:modified>
</cp:coreProperties>
</file>