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74155" w:rsidRDefault="009B21B1">
      <w:pPr>
        <w:rPr>
          <w:rFonts w:ascii="Verdana" w:eastAsia="Verdana" w:hAnsi="Verdana" w:cs="Verdana"/>
          <w:b/>
          <w:sz w:val="26"/>
          <w:szCs w:val="26"/>
          <w:highlight w:val="white"/>
        </w:rPr>
      </w:pPr>
      <w:bookmarkStart w:id="0" w:name="_GoBack"/>
      <w:bookmarkEnd w:id="0"/>
      <w:r>
        <w:rPr>
          <w:rFonts w:ascii="Verdana" w:eastAsia="Verdana" w:hAnsi="Verdana" w:cs="Verdana"/>
          <w:b/>
          <w:sz w:val="26"/>
          <w:szCs w:val="26"/>
          <w:highlight w:val="white"/>
        </w:rPr>
        <w:t>Paraphrase information from Source #1 that refutes information from Source #2 without plagiarizing and explain how it is a refutation.</w:t>
      </w:r>
    </w:p>
    <w:p w14:paraId="00000002" w14:textId="77777777" w:rsidR="00B74155" w:rsidRDefault="00B74155">
      <w:pPr>
        <w:rPr>
          <w:rFonts w:ascii="Verdana" w:eastAsia="Verdana" w:hAnsi="Verdana" w:cs="Verdana"/>
          <w:b/>
          <w:sz w:val="26"/>
          <w:szCs w:val="26"/>
          <w:highlight w:val="white"/>
        </w:rPr>
      </w:pPr>
    </w:p>
    <w:p w14:paraId="00000003" w14:textId="77777777" w:rsidR="00B74155" w:rsidRDefault="009B21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Rubric - </w:t>
      </w:r>
    </w:p>
    <w:p w14:paraId="00000004" w14:textId="77777777" w:rsidR="00B74155" w:rsidRDefault="009B21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 Properly paraphrase relevant information from Source #1</w:t>
      </w:r>
    </w:p>
    <w:p w14:paraId="00000005" w14:textId="77777777" w:rsidR="00B74155" w:rsidRDefault="009B21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 Properly cite evidence from Source #1</w:t>
      </w:r>
    </w:p>
    <w:p w14:paraId="00000006" w14:textId="77777777" w:rsidR="00B74155" w:rsidRDefault="009B21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 Properly paraphrase relevant information from Source #2</w:t>
      </w:r>
    </w:p>
    <w:p w14:paraId="00000007" w14:textId="77777777" w:rsidR="00B74155" w:rsidRDefault="009B21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 Properly cite evidence from Source #2</w:t>
      </w:r>
    </w:p>
    <w:p w14:paraId="00000008" w14:textId="77777777" w:rsidR="00B74155" w:rsidRDefault="009B21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__ Explains why piece of evidence refutes Source #2 evidence </w:t>
      </w:r>
    </w:p>
    <w:p w14:paraId="00000009" w14:textId="77777777" w:rsidR="00B74155" w:rsidRDefault="00B74155">
      <w:pPr>
        <w:jc w:val="center"/>
      </w:pPr>
    </w:p>
    <w:p w14:paraId="0000000A" w14:textId="77777777" w:rsidR="00B74155" w:rsidRDefault="00B74155"/>
    <w:p w14:paraId="0000000B" w14:textId="77777777" w:rsidR="00B74155" w:rsidRDefault="009B21B1">
      <w:r>
        <w:t>Doc 1</w:t>
      </w:r>
    </w:p>
    <w:p w14:paraId="0000000C" w14:textId="77777777" w:rsidR="00B74155" w:rsidRDefault="00B74155"/>
    <w:p w14:paraId="0000000D" w14:textId="77777777" w:rsidR="00B74155" w:rsidRDefault="009B21B1">
      <w:r>
        <w:t>Excerpt from 1906 State of the Union Address by Theodore Roosevelt</w:t>
      </w:r>
    </w:p>
    <w:p w14:paraId="0000000E" w14:textId="77777777" w:rsidR="00B74155" w:rsidRDefault="00B74155"/>
    <w:p w14:paraId="0000000F" w14:textId="77777777" w:rsidR="00B74155" w:rsidRDefault="009B21B1">
      <w:r>
        <w:t xml:space="preserve">I most earnestly </w:t>
      </w:r>
      <w:r>
        <w:t>hope that the bill to provide a lower tariff for or else absolute free trade in Philippine products will become a law. No harm will come to any American industry; and while there will be some small but real material benefit to the Filipinos, the main benef</w:t>
      </w:r>
      <w:r>
        <w:t>it will come by the showing made as to our purpose to do all in our power for their welfare. So far our action in the Philippines has been abundantly justified, not mainly and indeed not primarily because of the added dignity it has given us as a nation by</w:t>
      </w:r>
      <w:r>
        <w:t xml:space="preserve"> proving that we are capable honorably and efficiently to bear the international burdens which a mighty people should bear, but even more because of the immense benefit that has come to the people of the Philippine Islands. In these islands we are steadily</w:t>
      </w:r>
      <w:r>
        <w:t xml:space="preserve"> introducing both liberty and order, to a greater degree than their people have ever before known. We have secured justice. We have provided an efficient police force, and have put down ladronism. Only in the islands of Leyte and Samar is the authority of </w:t>
      </w:r>
      <w:r>
        <w:t>our Government resisted and this by wild mountain tribes under the superstitious inspiration of fakirs and pseudo-religions leaders. We are constantly increasing the measure of liberty accorded the islanders, and next spring, if conditions warrant, we shal</w:t>
      </w:r>
      <w:r>
        <w:t>l take a great stride forward in testing their capacity for self-government by summoning the first Filipino legislative assembly; and the way in which they stand this test will largely determine whether the self-government thus granted will be increased or</w:t>
      </w:r>
      <w:r>
        <w:t xml:space="preserve"> decreased; for if we have erred at all in the Philippines it has been in proceeding too rapidly in the direction of granting a large measure of self-government. We are building roads. We have, for the immeasurable good of the people, arranged for the buil</w:t>
      </w:r>
      <w:r>
        <w:t>ding of railroads. Let us also see to it that they are given free access to our markets. This nation owes no more imperative duty to itself and mankind than the duty of managing the affairs of all the islands under the American flag--the Philippines, Porto</w:t>
      </w:r>
      <w:r>
        <w:t xml:space="preserve"> Rico, and Hawaii--so as to make it evident that it is in every way to their advantage that the flag should fly over them.</w:t>
      </w:r>
    </w:p>
    <w:p w14:paraId="00000010" w14:textId="77777777" w:rsidR="00B74155" w:rsidRDefault="00B74155"/>
    <w:p w14:paraId="00000011" w14:textId="77777777" w:rsidR="00B74155" w:rsidRDefault="009B21B1">
      <w:r>
        <w:t>American citizenship should be conferred on the citizens of Porto Rico. The harbor of San Juan in Porto Rico should be dredged and i</w:t>
      </w:r>
      <w:r>
        <w:t xml:space="preserve">mproved. The expenses of the federal court of Porto Rico should be met from the Federal Treasury. The administration of the affairs of Porto Rico, </w:t>
      </w:r>
      <w:r>
        <w:lastRenderedPageBreak/>
        <w:t>together with those of the Philippines, Hawaii, and our other insular possessions, should all be directed und</w:t>
      </w:r>
      <w:r>
        <w:t>er one executive department; by preference the Department of State or the Department of War.</w:t>
      </w:r>
    </w:p>
    <w:p w14:paraId="00000012" w14:textId="77777777" w:rsidR="00B74155" w:rsidRDefault="00B74155"/>
    <w:p w14:paraId="00000013" w14:textId="77777777" w:rsidR="00B74155" w:rsidRDefault="00B74155"/>
    <w:p w14:paraId="00000014" w14:textId="77777777" w:rsidR="00B74155" w:rsidRDefault="00B74155"/>
    <w:p w14:paraId="00000015" w14:textId="77777777" w:rsidR="00B74155" w:rsidRDefault="00B74155"/>
    <w:p w14:paraId="00000016" w14:textId="77777777" w:rsidR="00B74155" w:rsidRDefault="00B74155"/>
    <w:p w14:paraId="00000017" w14:textId="77777777" w:rsidR="00B74155" w:rsidRDefault="00B74155"/>
    <w:p w14:paraId="00000018" w14:textId="77777777" w:rsidR="00B74155" w:rsidRDefault="00B74155"/>
    <w:p w14:paraId="00000019" w14:textId="77777777" w:rsidR="00B74155" w:rsidRDefault="00B74155"/>
    <w:p w14:paraId="0000001A" w14:textId="77777777" w:rsidR="00B74155" w:rsidRDefault="00B74155"/>
    <w:p w14:paraId="0000001B" w14:textId="77777777" w:rsidR="00B74155" w:rsidRDefault="009B21B1">
      <w:r>
        <w:t>Doc 2</w:t>
      </w:r>
    </w:p>
    <w:p w14:paraId="0000001C" w14:textId="77777777" w:rsidR="00B74155" w:rsidRDefault="00B74155"/>
    <w:p w14:paraId="0000001D" w14:textId="77777777" w:rsidR="00B74155" w:rsidRDefault="009B21B1">
      <w:r>
        <w:t>Excerpt from the Platform of the American Anti-Imperialist League</w:t>
      </w:r>
    </w:p>
    <w:p w14:paraId="0000001E" w14:textId="77777777" w:rsidR="00B74155" w:rsidRDefault="00B74155"/>
    <w:p w14:paraId="0000001F" w14:textId="77777777" w:rsidR="00B74155" w:rsidRDefault="009B21B1">
      <w:r>
        <w:t>October 18, 1899</w:t>
      </w:r>
    </w:p>
    <w:p w14:paraId="00000020" w14:textId="77777777" w:rsidR="00B74155" w:rsidRDefault="00B74155"/>
    <w:p w14:paraId="00000021" w14:textId="77777777" w:rsidR="00B74155" w:rsidRDefault="009B21B1">
      <w:r>
        <w:t>We hold that the policy known as imperialism is hostile to liberty and tends toward militarism, an evil from which it has been our glory to be free. We regret that it has become necessary in the land of Washington and Lincoln to reaffirm that all men, of w</w:t>
      </w:r>
      <w:r>
        <w:t>hatever race or color, are entitled to life, liberty, and the pursuit of happiness. We maintain that governments derive their just powers from the consent of the governed. We insist that the subjugation of any people is "criminal aggression" and open dislo</w:t>
      </w:r>
      <w:r>
        <w:t>yalty to the distinctive principles of our government.</w:t>
      </w:r>
    </w:p>
    <w:p w14:paraId="00000022" w14:textId="77777777" w:rsidR="00B74155" w:rsidRDefault="009B21B1">
      <w:r>
        <w:t>We earnestly condemn the policy of the present national administration in the Philippines. It seeks to extinguish the spirit of 1776 in those islands. We deplore the sacrifice of our soldiers and sailo</w:t>
      </w:r>
      <w:r>
        <w:t>rs, whose bravery deserves admiration even in an unjust war. We denounce the slaughter of the Filipinos as a needless horror. We protest against the extension of American sovereignty by Spanish methods.</w:t>
      </w:r>
    </w:p>
    <w:p w14:paraId="00000023" w14:textId="77777777" w:rsidR="00B74155" w:rsidRDefault="00B74155"/>
    <w:p w14:paraId="00000024" w14:textId="77777777" w:rsidR="00B74155" w:rsidRDefault="009B21B1">
      <w:r>
        <w:t>We demand the immediate cessation of the war against</w:t>
      </w:r>
      <w:r>
        <w:t xml:space="preserve"> liberty, begun by Spain and continued by us. We urge that Congress be promptly convened to announce to the Filipinos our purpose to concede to them the independence for which they have so long fought and which of right is theirs.</w:t>
      </w:r>
    </w:p>
    <w:p w14:paraId="00000025" w14:textId="77777777" w:rsidR="00B74155" w:rsidRDefault="00B74155"/>
    <w:p w14:paraId="00000026" w14:textId="77777777" w:rsidR="00B74155" w:rsidRDefault="009B21B1">
      <w:r>
        <w:t>The United States have a</w:t>
      </w:r>
      <w:r>
        <w:t>lways protested against the doctrine of international law which permits the subjugation of the weak by the strong. A self-governing state cannot accept sovereignty over an unwilling people. The United States cannot act upon the ancient heresy that might ma</w:t>
      </w:r>
      <w:r>
        <w:t>kes right.</w:t>
      </w:r>
    </w:p>
    <w:p w14:paraId="00000027" w14:textId="77777777" w:rsidR="00B74155" w:rsidRDefault="00B74155"/>
    <w:p w14:paraId="00000028" w14:textId="77777777" w:rsidR="00B74155" w:rsidRDefault="009B21B1">
      <w:r>
        <w:t>Imperialists assume that with the destruction of self-government in the Philippines by American hands, all opposition here will cease. This is a grievous error. Much as we abhor the war of "criminal aggression" in the Philippines, greatly as we</w:t>
      </w:r>
      <w:r>
        <w:t xml:space="preserve"> regret that the blood of the Filipinos is on American hands, we more deeply resent the betrayal of American institutions at home. The real </w:t>
      </w:r>
      <w:r>
        <w:lastRenderedPageBreak/>
        <w:t xml:space="preserve">firing line is not in the suburbs of Manila. The foe is of our own household. The attempt of 1861 was to divide the </w:t>
      </w:r>
      <w:r>
        <w:t>country. That of 1899 is to destroy its fundamental principles and noblest ideals.</w:t>
      </w:r>
    </w:p>
    <w:p w14:paraId="00000029" w14:textId="77777777" w:rsidR="00B74155" w:rsidRDefault="00B74155"/>
    <w:p w14:paraId="0000002A" w14:textId="77777777" w:rsidR="00B74155" w:rsidRDefault="009B21B1">
      <w:r>
        <w:t xml:space="preserve">Whether the ruthless slaughter of the Filipinos shall end next month or next year is but an incident in a contest that must go on until the declaration of independence and </w:t>
      </w:r>
      <w:r>
        <w:t>the constitution of the United States are rescued from the hands of their betrayers. Those who dispute about standards of value while the foundation of the republic is undermined will be listened to as little as those who would wrangle about the small econ</w:t>
      </w:r>
      <w:r>
        <w:t>omies of the household while the house is on fire. The training of a great people for a century, the aspiration for liberty of a vast immigration are forces that will hurl aside those who in the delirium of conquest seek to destroy the character of our ins</w:t>
      </w:r>
      <w:r>
        <w:t>titutions.</w:t>
      </w:r>
    </w:p>
    <w:p w14:paraId="0000002B" w14:textId="77777777" w:rsidR="00B74155" w:rsidRDefault="00B74155"/>
    <w:p w14:paraId="0000002C" w14:textId="77777777" w:rsidR="00B74155" w:rsidRDefault="009B21B1">
      <w:r>
        <w:t xml:space="preserve">We deny that the obligation of all citizens to support their government in times of grave national peril applies to the present situation. If an administration may with impunity ignore the issues upon which it was chosen, deliberately create a </w:t>
      </w:r>
      <w:r>
        <w:t>condition of war anywhere on the face of the globe, debauch the civil service for spoils to promote the adventure, organize a truth-suppressing censorship, and demand of all citizens a suspension of judgement and their unanimous support while it chooses to</w:t>
      </w:r>
      <w:r>
        <w:t xml:space="preserve"> continue the fighting, representative government itself is imperiled.</w:t>
      </w:r>
    </w:p>
    <w:p w14:paraId="0000002D" w14:textId="77777777" w:rsidR="00B74155" w:rsidRDefault="00B74155"/>
    <w:p w14:paraId="0000002E" w14:textId="77777777" w:rsidR="00B74155" w:rsidRDefault="009B21B1">
      <w:r>
        <w:t>We propose to contribute to the defeat of any person or party that stands for the forcible subjugation of any people. We shall oppose for re-election all who in the white house or in c</w:t>
      </w:r>
      <w:r>
        <w:t>ongress betray American liberty in pursuit of un-American ends. We still hope that both of our great political parties will support and defend the declaration of independence in the closing campaign of the century.</w:t>
      </w:r>
    </w:p>
    <w:p w14:paraId="0000002F" w14:textId="77777777" w:rsidR="00B74155" w:rsidRDefault="00B74155"/>
    <w:p w14:paraId="00000030" w14:textId="77777777" w:rsidR="00B74155" w:rsidRDefault="009B21B1">
      <w:r>
        <w:t>We hold with Abraham Lincoln, that "no m</w:t>
      </w:r>
      <w:r>
        <w:t>an is good enough to govern another man without that other's consent. When the white man governs himself, that is self-government, but when he governs himself and also governs another man, that is more than self-government--that is despotism." "Our relianc</w:t>
      </w:r>
      <w:r>
        <w:t>e is in the love of liberty which God has planted in us. Our defense is in the spirit which prizes liberty as the heritage of all men in all lands. Those who deny freedom to others deserve it not for themselves, and under a just God cannot long retain it."</w:t>
      </w:r>
    </w:p>
    <w:p w14:paraId="00000031" w14:textId="77777777" w:rsidR="00B74155" w:rsidRDefault="009B21B1">
      <w:r>
        <w:t>We cordially invite the co-operation of all men and women who remain loyal to the declaration of independence and the constitution of the United States.</w:t>
      </w:r>
    </w:p>
    <w:p w14:paraId="00000032" w14:textId="77777777" w:rsidR="00B74155" w:rsidRDefault="00B74155"/>
    <w:sectPr w:rsidR="00B741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55"/>
    <w:rsid w:val="009B21B1"/>
    <w:rsid w:val="00B7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3E618-5095-4C14-B6FF-9B4FD343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Gateway Unified School District</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Koerperich</dc:creator>
  <cp:lastModifiedBy>Madison Koerperich</cp:lastModifiedBy>
  <cp:revision>2</cp:revision>
  <dcterms:created xsi:type="dcterms:W3CDTF">2019-05-14T18:17:00Z</dcterms:created>
  <dcterms:modified xsi:type="dcterms:W3CDTF">2019-05-14T18:17:00Z</dcterms:modified>
</cp:coreProperties>
</file>