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DA0F" w14:textId="06BDC085" w:rsidR="00325D6E" w:rsidRPr="005050C8" w:rsidRDefault="005050C8" w:rsidP="00DE6D47">
      <w:pPr>
        <w:jc w:val="center"/>
        <w:rPr>
          <w:rFonts w:ascii="Bradley Hand ITC" w:hAnsi="Bradley Hand ITC"/>
          <w:b/>
          <w:bCs/>
          <w:color w:val="FF000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FF0000"/>
          <w:sz w:val="56"/>
          <w:szCs w:val="56"/>
        </w:rPr>
        <w:t>Bethke Collective Commitments</w:t>
      </w:r>
    </w:p>
    <w:p w14:paraId="388F6EAE" w14:textId="68D8D7F3" w:rsidR="005050C8" w:rsidRPr="005050C8" w:rsidRDefault="005050C8" w:rsidP="00DE6D47">
      <w:pPr>
        <w:jc w:val="center"/>
        <w:rPr>
          <w:rFonts w:ascii="Bradley Hand ITC" w:hAnsi="Bradley Hand ITC"/>
          <w:b/>
          <w:bCs/>
          <w:color w:val="FF000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FF0000"/>
          <w:sz w:val="56"/>
          <w:szCs w:val="56"/>
        </w:rPr>
        <w:t>2021-2022</w:t>
      </w:r>
    </w:p>
    <w:p w14:paraId="61E16C74" w14:textId="77777777" w:rsidR="005050C8" w:rsidRPr="005050C8" w:rsidRDefault="005050C8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</w:p>
    <w:p w14:paraId="359DF5F6" w14:textId="08CDD75E" w:rsidR="00E63188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>Remember Your Why</w:t>
      </w:r>
    </w:p>
    <w:p w14:paraId="7F952DB1" w14:textId="1906D3AB" w:rsidR="00325D6E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</w:p>
    <w:p w14:paraId="5A6C4AF9" w14:textId="302AF4A6" w:rsidR="00325D6E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 xml:space="preserve">Communicate directly with </w:t>
      </w:r>
      <w:r w:rsidR="005050C8">
        <w:rPr>
          <w:rFonts w:ascii="Bradley Hand ITC" w:hAnsi="Bradley Hand ITC"/>
          <w:b/>
          <w:bCs/>
          <w:color w:val="0070C0"/>
          <w:sz w:val="56"/>
          <w:szCs w:val="56"/>
        </w:rPr>
        <w:t xml:space="preserve">each other with </w:t>
      </w: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>respect and integrity</w:t>
      </w:r>
    </w:p>
    <w:p w14:paraId="002313A3" w14:textId="77777777" w:rsidR="00DE6D47" w:rsidRPr="005050C8" w:rsidRDefault="00DE6D47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</w:p>
    <w:p w14:paraId="25DBBC22" w14:textId="77777777" w:rsid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 xml:space="preserve">Maintain balance by celebrating </w:t>
      </w:r>
    </w:p>
    <w:p w14:paraId="067BB39D" w14:textId="7AF86230" w:rsidR="00325D6E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>and having fun!</w:t>
      </w:r>
    </w:p>
    <w:p w14:paraId="3C9B5FF4" w14:textId="77777777" w:rsidR="00DE6D47" w:rsidRPr="005050C8" w:rsidRDefault="00DE6D47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</w:p>
    <w:p w14:paraId="4D578557" w14:textId="5C7040C4" w:rsidR="00325D6E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>Presume positive intentions while respecting individual differences</w:t>
      </w:r>
      <w:r w:rsidR="005050C8">
        <w:rPr>
          <w:rFonts w:ascii="Bradley Hand ITC" w:hAnsi="Bradley Hand ITC"/>
          <w:b/>
          <w:bCs/>
          <w:color w:val="0070C0"/>
          <w:sz w:val="56"/>
          <w:szCs w:val="56"/>
        </w:rPr>
        <w:t>-everyone is doing their best.</w:t>
      </w:r>
    </w:p>
    <w:p w14:paraId="1A602955" w14:textId="761E58F3" w:rsidR="00325D6E" w:rsidRDefault="00325D6E" w:rsidP="00325D6E">
      <w:pPr>
        <w:jc w:val="center"/>
        <w:rPr>
          <w:rFonts w:ascii="DJ Chunky" w:hAnsi="DJ Chunky"/>
          <w:sz w:val="52"/>
          <w:szCs w:val="52"/>
        </w:rPr>
      </w:pPr>
    </w:p>
    <w:p w14:paraId="05474F87" w14:textId="0D7E12C0" w:rsidR="00325D6E" w:rsidRPr="00325D6E" w:rsidRDefault="00325D6E" w:rsidP="00325D6E">
      <w:pPr>
        <w:jc w:val="center"/>
        <w:rPr>
          <w:rFonts w:ascii="DJ Chunky" w:hAnsi="DJ Chunky"/>
          <w:color w:val="0070C0"/>
          <w:sz w:val="52"/>
          <w:szCs w:val="52"/>
        </w:rPr>
      </w:pPr>
    </w:p>
    <w:p w14:paraId="2FE5987D" w14:textId="77777777" w:rsidR="00325D6E" w:rsidRDefault="00325D6E" w:rsidP="00325D6E">
      <w:pPr>
        <w:jc w:val="center"/>
        <w:rPr>
          <w:rFonts w:ascii="DJ Chunky" w:hAnsi="DJ Chunky"/>
          <w:color w:val="0070C0"/>
          <w:sz w:val="72"/>
          <w:szCs w:val="72"/>
        </w:rPr>
      </w:pPr>
    </w:p>
    <w:p w14:paraId="36BEFA2B" w14:textId="77777777" w:rsidR="00325D6E" w:rsidRPr="00325D6E" w:rsidRDefault="00325D6E" w:rsidP="00325D6E">
      <w:pPr>
        <w:jc w:val="center"/>
        <w:rPr>
          <w:rFonts w:ascii="DJ Chunky" w:hAnsi="DJ Chunky"/>
          <w:sz w:val="52"/>
          <w:szCs w:val="52"/>
        </w:rPr>
      </w:pPr>
    </w:p>
    <w:sectPr w:rsidR="00325D6E" w:rsidRPr="0032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6E"/>
    <w:rsid w:val="001C2F41"/>
    <w:rsid w:val="00325D6E"/>
    <w:rsid w:val="005050C8"/>
    <w:rsid w:val="00DE6D47"/>
    <w:rsid w:val="00E63188"/>
    <w:rsid w:val="00F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FD53"/>
  <w15:chartTrackingRefBased/>
  <w15:docId w15:val="{6C3FB826-A574-47A5-B761-2EB5C6A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Sieg, Jenny - BET</dc:creator>
  <cp:keywords/>
  <dc:description/>
  <cp:lastModifiedBy>Alfonso, Ann - BET</cp:lastModifiedBy>
  <cp:revision>2</cp:revision>
  <cp:lastPrinted>2021-09-01T15:55:00Z</cp:lastPrinted>
  <dcterms:created xsi:type="dcterms:W3CDTF">2021-09-01T19:41:00Z</dcterms:created>
  <dcterms:modified xsi:type="dcterms:W3CDTF">2021-09-01T19:41:00Z</dcterms:modified>
</cp:coreProperties>
</file>