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CE6" w:rsidRPr="002616A5" w:rsidRDefault="00B97CE6">
      <w:pPr>
        <w:spacing w:after="0"/>
        <w:jc w:val="left"/>
        <w:rPr>
          <w:rFonts w:asciiTheme="minorHAnsi" w:hAnsiTheme="minorHAnsi" w:cs="Tahoma"/>
        </w:rPr>
      </w:pPr>
    </w:p>
    <w:p w:rsidR="00940261" w:rsidRPr="002616A5" w:rsidRDefault="00940261">
      <w:pPr>
        <w:spacing w:after="0"/>
        <w:jc w:val="left"/>
        <w:rPr>
          <w:rFonts w:asciiTheme="minorHAnsi" w:hAnsiTheme="minorHAnsi" w:cs="Tahoma"/>
        </w:rPr>
      </w:pPr>
    </w:p>
    <w:p w:rsidR="00940261" w:rsidRPr="002616A5" w:rsidRDefault="00940261">
      <w:pPr>
        <w:spacing w:after="0"/>
        <w:jc w:val="left"/>
        <w:rPr>
          <w:rFonts w:asciiTheme="minorHAnsi" w:hAnsiTheme="minorHAnsi" w:cs="Tahoma"/>
        </w:rPr>
      </w:pPr>
    </w:p>
    <w:p w:rsidR="00940261" w:rsidRPr="002616A5" w:rsidRDefault="00940261">
      <w:pPr>
        <w:spacing w:after="0"/>
        <w:jc w:val="left"/>
        <w:rPr>
          <w:rFonts w:asciiTheme="minorHAnsi" w:hAnsiTheme="minorHAnsi" w:cs="Tahoma"/>
        </w:rPr>
      </w:pPr>
    </w:p>
    <w:p w:rsidR="00940261" w:rsidRPr="002616A5" w:rsidRDefault="00940261">
      <w:pPr>
        <w:spacing w:after="0"/>
        <w:jc w:val="left"/>
        <w:rPr>
          <w:rFonts w:asciiTheme="minorHAnsi" w:hAnsiTheme="minorHAnsi" w:cs="Tahoma"/>
        </w:rPr>
      </w:pPr>
    </w:p>
    <w:p w:rsidR="00940261" w:rsidRPr="002616A5" w:rsidRDefault="00940261">
      <w:pPr>
        <w:spacing w:after="0"/>
        <w:jc w:val="left"/>
        <w:rPr>
          <w:rFonts w:asciiTheme="minorHAnsi" w:hAnsiTheme="minorHAnsi" w:cs="Tahoma"/>
        </w:rPr>
      </w:pPr>
    </w:p>
    <w:p w:rsidR="00940261" w:rsidRPr="002616A5" w:rsidRDefault="00940261">
      <w:pPr>
        <w:spacing w:after="0"/>
        <w:jc w:val="left"/>
        <w:rPr>
          <w:rFonts w:asciiTheme="minorHAnsi" w:hAnsiTheme="minorHAnsi" w:cs="Tahoma"/>
        </w:rPr>
      </w:pPr>
    </w:p>
    <w:p w:rsidR="00940261" w:rsidRPr="002616A5" w:rsidRDefault="003A39B7">
      <w:pPr>
        <w:spacing w:after="0"/>
        <w:jc w:val="left"/>
        <w:rPr>
          <w:rFonts w:asciiTheme="minorHAnsi" w:hAnsiTheme="minorHAnsi" w:cs="Tahoma"/>
        </w:rPr>
      </w:pPr>
      <w:r w:rsidRPr="003A39B7">
        <w:rPr>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09" type="#_x0000_t136" style="position:absolute;margin-left:21.7pt;margin-top:7.55pt;width:387.85pt;height:1in;z-index:251803136;mso-wrap-distance-left:2.88pt;mso-wrap-distance-top:2.88pt;mso-wrap-distance-right:2.88pt;mso-wrap-distance-bottom:2.88pt" fillcolor="#063" strokecolor="green" o:cliptowrap="t">
            <v:fill r:id="rId8" o:title="Paper bag" type="tile"/>
            <v:stroke>
              <o:left v:ext="view" color="black [0]"/>
              <o:top v:ext="view" color="black [0]"/>
              <o:right v:ext="view" color="black [0]"/>
              <o:bottom v:ext="view" color="black [0]"/>
              <o:column v:ext="view" color="black [0]"/>
            </v:stroke>
            <v:shadow on="t" type="perspective" color="#c7dfd3" opacity="52429f" origin="-.5,-.5" offset="-26pt,-36pt" matrix="1.25,,,1.25"/>
            <v:textpath style="font-family:&quot;Times New Roman&quot;;font-size:32pt;v-text-kern:t" trim="t" fitpath="t" string="CES - A Professional Learning Community&#10;"/>
          </v:shape>
        </w:pict>
      </w:r>
    </w:p>
    <w:p w:rsidR="00940261" w:rsidRPr="002616A5" w:rsidRDefault="00940261">
      <w:pPr>
        <w:spacing w:after="0"/>
        <w:jc w:val="left"/>
        <w:rPr>
          <w:rFonts w:asciiTheme="minorHAnsi" w:hAnsiTheme="minorHAnsi" w:cs="Tahoma"/>
        </w:rPr>
      </w:pPr>
    </w:p>
    <w:p w:rsidR="00940261" w:rsidRPr="002616A5" w:rsidRDefault="00940261">
      <w:pPr>
        <w:spacing w:after="0"/>
        <w:jc w:val="left"/>
        <w:rPr>
          <w:rFonts w:asciiTheme="minorHAnsi" w:hAnsiTheme="minorHAnsi" w:cs="Tahoma"/>
        </w:rPr>
      </w:pPr>
    </w:p>
    <w:p w:rsidR="00940261" w:rsidRPr="002616A5" w:rsidRDefault="00940261">
      <w:pPr>
        <w:spacing w:after="0"/>
        <w:jc w:val="left"/>
        <w:rPr>
          <w:rFonts w:asciiTheme="minorHAnsi" w:hAnsiTheme="minorHAnsi" w:cs="Tahoma"/>
        </w:rPr>
      </w:pPr>
    </w:p>
    <w:p w:rsidR="00940261" w:rsidRPr="002616A5" w:rsidRDefault="00940261">
      <w:pPr>
        <w:spacing w:after="0"/>
        <w:jc w:val="left"/>
        <w:rPr>
          <w:rFonts w:asciiTheme="minorHAnsi" w:hAnsiTheme="minorHAnsi" w:cs="Tahoma"/>
        </w:rPr>
      </w:pPr>
    </w:p>
    <w:p w:rsidR="00940261" w:rsidRPr="002616A5" w:rsidRDefault="00940261">
      <w:pPr>
        <w:spacing w:after="0"/>
        <w:jc w:val="left"/>
        <w:rPr>
          <w:rFonts w:asciiTheme="minorHAnsi" w:hAnsiTheme="minorHAnsi" w:cs="Tahoma"/>
        </w:rPr>
      </w:pPr>
    </w:p>
    <w:p w:rsidR="00940261" w:rsidRPr="002616A5" w:rsidRDefault="00940261">
      <w:pPr>
        <w:spacing w:after="0"/>
        <w:jc w:val="left"/>
        <w:rPr>
          <w:rFonts w:asciiTheme="minorHAnsi" w:hAnsiTheme="minorHAnsi" w:cs="Tahoma"/>
        </w:rPr>
      </w:pPr>
    </w:p>
    <w:p w:rsidR="00940261" w:rsidRPr="002616A5" w:rsidRDefault="00291580">
      <w:pPr>
        <w:spacing w:after="0"/>
        <w:jc w:val="left"/>
        <w:rPr>
          <w:rFonts w:asciiTheme="minorHAnsi" w:hAnsiTheme="minorHAnsi" w:cs="Tahoma"/>
        </w:rPr>
      </w:pPr>
      <w:r>
        <w:rPr>
          <w:rFonts w:asciiTheme="minorHAnsi" w:hAnsiTheme="minorHAnsi" w:cs="Tahoma"/>
          <w:noProof/>
        </w:rPr>
        <w:drawing>
          <wp:anchor distT="36576" distB="36576" distL="36576" distR="36576" simplePos="0" relativeHeight="251805184" behindDoc="0" locked="0" layoutInCell="1" allowOverlap="1">
            <wp:simplePos x="0" y="0"/>
            <wp:positionH relativeFrom="column">
              <wp:posOffset>1984075</wp:posOffset>
            </wp:positionH>
            <wp:positionV relativeFrom="paragraph">
              <wp:posOffset>86455</wp:posOffset>
            </wp:positionV>
            <wp:extent cx="1587261" cy="2113472"/>
            <wp:effectExtent l="0" t="0" r="0" b="0"/>
            <wp:wrapNone/>
            <wp:docPr id="186" name="Picture 186" descr="MC9002309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MC900230931[1]"/>
                    <pic:cNvPicPr>
                      <a:picLocks noChangeAspect="1" noChangeArrowheads="1"/>
                    </pic:cNvPicPr>
                  </pic:nvPicPr>
                  <pic:blipFill>
                    <a:blip r:embed="rId9" cstate="print"/>
                    <a:srcRect/>
                    <a:stretch>
                      <a:fillRect/>
                    </a:stretch>
                  </pic:blipFill>
                  <pic:spPr bwMode="auto">
                    <a:xfrm>
                      <a:off x="0" y="0"/>
                      <a:ext cx="1587261" cy="2113472"/>
                    </a:xfrm>
                    <a:prstGeom prst="rect">
                      <a:avLst/>
                    </a:prstGeom>
                    <a:noFill/>
                    <a:ln w="9525" algn="in">
                      <a:noFill/>
                      <a:miter lim="800000"/>
                      <a:headEnd/>
                      <a:tailEnd/>
                    </a:ln>
                    <a:effectLst/>
                  </pic:spPr>
                </pic:pic>
              </a:graphicData>
            </a:graphic>
          </wp:anchor>
        </w:drawing>
      </w:r>
    </w:p>
    <w:p w:rsidR="00940261" w:rsidRPr="002616A5" w:rsidRDefault="00940261">
      <w:pPr>
        <w:spacing w:after="0"/>
        <w:jc w:val="left"/>
        <w:rPr>
          <w:rFonts w:asciiTheme="minorHAnsi" w:hAnsiTheme="minorHAnsi" w:cs="Tahoma"/>
        </w:rPr>
      </w:pPr>
    </w:p>
    <w:p w:rsidR="00E45149" w:rsidRDefault="00E45149">
      <w:pPr>
        <w:spacing w:after="0"/>
        <w:jc w:val="left"/>
        <w:rPr>
          <w:rFonts w:asciiTheme="minorHAnsi" w:hAnsiTheme="minorHAnsi" w:cs="Tahoma"/>
        </w:rPr>
      </w:pPr>
    </w:p>
    <w:p w:rsidR="00E45149" w:rsidRDefault="00E45149">
      <w:pPr>
        <w:spacing w:after="0"/>
        <w:jc w:val="left"/>
        <w:rPr>
          <w:rFonts w:asciiTheme="minorHAnsi" w:hAnsiTheme="minorHAnsi" w:cs="Tahoma"/>
        </w:rPr>
      </w:pPr>
    </w:p>
    <w:p w:rsidR="00E45149" w:rsidRDefault="00E45149">
      <w:pPr>
        <w:spacing w:after="0"/>
        <w:jc w:val="left"/>
        <w:rPr>
          <w:rFonts w:asciiTheme="minorHAnsi" w:hAnsiTheme="minorHAnsi" w:cs="Tahoma"/>
        </w:rPr>
      </w:pPr>
    </w:p>
    <w:p w:rsidR="00E45149" w:rsidRDefault="00E45149">
      <w:pPr>
        <w:spacing w:after="0"/>
        <w:jc w:val="left"/>
        <w:rPr>
          <w:rFonts w:asciiTheme="minorHAnsi" w:hAnsiTheme="minorHAnsi" w:cs="Tahoma"/>
        </w:rPr>
      </w:pPr>
    </w:p>
    <w:p w:rsidR="00E45149" w:rsidRDefault="00E45149">
      <w:pPr>
        <w:spacing w:after="0"/>
        <w:jc w:val="left"/>
        <w:rPr>
          <w:rFonts w:asciiTheme="minorHAnsi" w:hAnsiTheme="minorHAnsi" w:cs="Tahoma"/>
        </w:rPr>
      </w:pPr>
    </w:p>
    <w:p w:rsidR="00E45149" w:rsidRDefault="00E45149">
      <w:pPr>
        <w:spacing w:after="0"/>
        <w:jc w:val="left"/>
        <w:rPr>
          <w:rFonts w:asciiTheme="minorHAnsi" w:hAnsiTheme="minorHAnsi" w:cs="Tahoma"/>
        </w:rPr>
      </w:pPr>
    </w:p>
    <w:p w:rsidR="00E45149" w:rsidRDefault="00E45149">
      <w:pPr>
        <w:spacing w:after="0"/>
        <w:jc w:val="left"/>
        <w:rPr>
          <w:rFonts w:asciiTheme="minorHAnsi" w:hAnsiTheme="minorHAnsi" w:cs="Tahoma"/>
        </w:rPr>
      </w:pPr>
    </w:p>
    <w:p w:rsidR="00E45149" w:rsidRPr="002616A5" w:rsidRDefault="00E45149">
      <w:pPr>
        <w:spacing w:after="0"/>
        <w:jc w:val="left"/>
        <w:rPr>
          <w:rFonts w:asciiTheme="minorHAnsi" w:hAnsiTheme="minorHAnsi" w:cs="Tahoma"/>
        </w:rPr>
      </w:pPr>
    </w:p>
    <w:p w:rsidR="00940261" w:rsidRPr="002616A5" w:rsidRDefault="00940261">
      <w:pPr>
        <w:spacing w:after="0"/>
        <w:jc w:val="left"/>
        <w:rPr>
          <w:rFonts w:asciiTheme="minorHAnsi" w:hAnsiTheme="minorHAnsi" w:cs="Tahoma"/>
        </w:rPr>
      </w:pPr>
    </w:p>
    <w:p w:rsidR="00291580" w:rsidRDefault="00291580" w:rsidP="0059367F">
      <w:pPr>
        <w:spacing w:after="0"/>
        <w:rPr>
          <w:rFonts w:asciiTheme="minorHAnsi" w:hAnsiTheme="minorHAnsi" w:cs="Tahoma"/>
          <w:sz w:val="96"/>
          <w:szCs w:val="96"/>
        </w:rPr>
      </w:pPr>
    </w:p>
    <w:p w:rsidR="002616A5" w:rsidRPr="00E45149" w:rsidRDefault="0059367F" w:rsidP="0059367F">
      <w:pPr>
        <w:spacing w:after="0"/>
        <w:rPr>
          <w:rFonts w:asciiTheme="minorHAnsi" w:hAnsiTheme="minorHAnsi" w:cs="Tahoma"/>
          <w:sz w:val="96"/>
          <w:szCs w:val="96"/>
        </w:rPr>
      </w:pPr>
      <w:r w:rsidRPr="00E45149">
        <w:rPr>
          <w:rFonts w:asciiTheme="minorHAnsi" w:hAnsiTheme="minorHAnsi" w:cs="Tahoma"/>
          <w:sz w:val="96"/>
          <w:szCs w:val="96"/>
        </w:rPr>
        <w:t xml:space="preserve">Collaborative </w:t>
      </w:r>
      <w:r w:rsidR="0090549C" w:rsidRPr="00E45149">
        <w:rPr>
          <w:rFonts w:asciiTheme="minorHAnsi" w:hAnsiTheme="minorHAnsi" w:cs="Tahoma"/>
          <w:sz w:val="96"/>
          <w:szCs w:val="96"/>
        </w:rPr>
        <w:t>Team (C</w:t>
      </w:r>
      <w:r w:rsidRPr="00E45149">
        <w:rPr>
          <w:rFonts w:asciiTheme="minorHAnsi" w:hAnsiTheme="minorHAnsi" w:cs="Tahoma"/>
          <w:sz w:val="96"/>
          <w:szCs w:val="96"/>
        </w:rPr>
        <w:t xml:space="preserve">T) </w:t>
      </w:r>
    </w:p>
    <w:p w:rsidR="00E45149" w:rsidRPr="00E45149" w:rsidRDefault="00E45149" w:rsidP="0059367F">
      <w:pPr>
        <w:spacing w:after="0"/>
        <w:rPr>
          <w:rFonts w:asciiTheme="minorHAnsi" w:hAnsiTheme="minorHAnsi" w:cs="Tahoma"/>
          <w:sz w:val="96"/>
          <w:szCs w:val="96"/>
        </w:rPr>
      </w:pPr>
      <w:r w:rsidRPr="00E45149">
        <w:rPr>
          <w:rFonts w:asciiTheme="minorHAnsi" w:hAnsiTheme="minorHAnsi" w:cs="Tahoma"/>
          <w:sz w:val="96"/>
          <w:szCs w:val="96"/>
        </w:rPr>
        <w:t>Manual</w:t>
      </w:r>
    </w:p>
    <w:p w:rsidR="00940261" w:rsidRPr="002616A5" w:rsidRDefault="00940261">
      <w:pPr>
        <w:spacing w:after="0"/>
        <w:jc w:val="left"/>
        <w:rPr>
          <w:rFonts w:asciiTheme="minorHAnsi" w:hAnsiTheme="minorHAnsi" w:cs="Tahoma"/>
        </w:rPr>
      </w:pPr>
    </w:p>
    <w:p w:rsidR="00940261" w:rsidRPr="002616A5" w:rsidRDefault="00940261">
      <w:pPr>
        <w:spacing w:after="0"/>
        <w:jc w:val="left"/>
        <w:rPr>
          <w:rFonts w:asciiTheme="minorHAnsi" w:hAnsiTheme="minorHAnsi" w:cs="Tahoma"/>
        </w:rPr>
      </w:pPr>
    </w:p>
    <w:p w:rsidR="00940261" w:rsidRPr="002616A5" w:rsidRDefault="00940261">
      <w:pPr>
        <w:spacing w:after="0"/>
        <w:jc w:val="left"/>
        <w:rPr>
          <w:rFonts w:asciiTheme="minorHAnsi" w:hAnsiTheme="minorHAnsi" w:cs="Tahoma"/>
        </w:rPr>
      </w:pPr>
    </w:p>
    <w:p w:rsidR="00940261" w:rsidRPr="002616A5" w:rsidRDefault="00940261">
      <w:pPr>
        <w:spacing w:after="0"/>
        <w:jc w:val="left"/>
        <w:rPr>
          <w:rFonts w:asciiTheme="minorHAnsi" w:hAnsiTheme="minorHAnsi" w:cs="Tahoma"/>
        </w:rPr>
      </w:pPr>
    </w:p>
    <w:p w:rsidR="00940261" w:rsidRPr="002616A5" w:rsidRDefault="00940261">
      <w:pPr>
        <w:spacing w:after="0"/>
        <w:jc w:val="left"/>
        <w:rPr>
          <w:rFonts w:asciiTheme="minorHAnsi" w:hAnsiTheme="minorHAnsi" w:cs="Tahoma"/>
        </w:rPr>
      </w:pPr>
    </w:p>
    <w:p w:rsidR="007947F8" w:rsidRPr="00E45149" w:rsidRDefault="00E45149" w:rsidP="00E45149">
      <w:pPr>
        <w:spacing w:after="0"/>
        <w:rPr>
          <w:rFonts w:ascii="Verdana" w:hAnsi="Verdana" w:cs="Tahoma"/>
          <w:sz w:val="36"/>
          <w:szCs w:val="36"/>
        </w:rPr>
      </w:pPr>
      <w:r w:rsidRPr="00E45149">
        <w:rPr>
          <w:rFonts w:ascii="Verdana" w:hAnsi="Verdana" w:cs="Tahoma"/>
          <w:sz w:val="36"/>
          <w:szCs w:val="36"/>
        </w:rPr>
        <w:t>Centreville Elementary School</w:t>
      </w:r>
    </w:p>
    <w:p w:rsidR="00940261" w:rsidRPr="00E45149" w:rsidRDefault="00E45149" w:rsidP="00E45149">
      <w:pPr>
        <w:spacing w:after="0"/>
        <w:rPr>
          <w:rFonts w:ascii="Verdana" w:hAnsi="Verdana" w:cs="Tahoma"/>
          <w:sz w:val="36"/>
          <w:szCs w:val="36"/>
        </w:rPr>
      </w:pPr>
      <w:r w:rsidRPr="00E45149">
        <w:rPr>
          <w:rFonts w:ascii="Verdana" w:hAnsi="Verdana" w:cs="Tahoma"/>
          <w:sz w:val="36"/>
          <w:szCs w:val="36"/>
        </w:rPr>
        <w:t>2012-2013</w:t>
      </w:r>
    </w:p>
    <w:p w:rsidR="00E45149" w:rsidRDefault="00E45149" w:rsidP="00E45149">
      <w:pPr>
        <w:spacing w:after="0"/>
        <w:rPr>
          <w:rFonts w:ascii="Verdana" w:hAnsi="Verdana" w:cs="Tahoma"/>
          <w:sz w:val="24"/>
          <w:szCs w:val="24"/>
        </w:rPr>
      </w:pPr>
    </w:p>
    <w:p w:rsidR="00E45149" w:rsidRPr="00842CE1" w:rsidRDefault="00E45149" w:rsidP="00E45149">
      <w:pPr>
        <w:spacing w:after="0"/>
        <w:rPr>
          <w:rFonts w:ascii="Verdana" w:hAnsi="Verdana" w:cs="Tahoma"/>
          <w:sz w:val="24"/>
          <w:szCs w:val="24"/>
        </w:rPr>
      </w:pPr>
    </w:p>
    <w:p w:rsidR="008718F8" w:rsidRDefault="008718F8" w:rsidP="00E45149">
      <w:pPr>
        <w:spacing w:after="0"/>
        <w:jc w:val="both"/>
        <w:rPr>
          <w:rFonts w:ascii="Verdana" w:hAnsi="Verdana" w:cs="Tahoma"/>
          <w:sz w:val="24"/>
          <w:szCs w:val="24"/>
        </w:rPr>
      </w:pPr>
    </w:p>
    <w:p w:rsidR="008718F8" w:rsidRDefault="008718F8" w:rsidP="00E45149">
      <w:pPr>
        <w:spacing w:after="0"/>
        <w:jc w:val="both"/>
        <w:rPr>
          <w:rFonts w:ascii="Verdana" w:hAnsi="Verdana" w:cs="Tahoma"/>
          <w:sz w:val="24"/>
          <w:szCs w:val="24"/>
        </w:rPr>
      </w:pPr>
    </w:p>
    <w:p w:rsidR="005F068E" w:rsidRDefault="005F068E" w:rsidP="00C34BA4">
      <w:pPr>
        <w:jc w:val="left"/>
        <w:rPr>
          <w:rFonts w:ascii="Verdana" w:hAnsi="Verdana"/>
        </w:rPr>
      </w:pPr>
    </w:p>
    <w:p w:rsidR="00975C63" w:rsidRDefault="00975C63" w:rsidP="00975C63">
      <w:pPr>
        <w:jc w:val="left"/>
        <w:rPr>
          <w:rFonts w:ascii="Tempus Sans ITC" w:hAnsi="Tempus Sans ITC"/>
          <w:b/>
          <w:sz w:val="36"/>
          <w:szCs w:val="36"/>
        </w:rPr>
      </w:pPr>
    </w:p>
    <w:p w:rsidR="009D1AEF" w:rsidRPr="00363393" w:rsidRDefault="009D1AEF" w:rsidP="00975C63">
      <w:pPr>
        <w:jc w:val="left"/>
        <w:rPr>
          <w:rFonts w:ascii="Tempus Sans ITC" w:hAnsi="Tempus Sans ITC"/>
          <w:b/>
          <w:sz w:val="36"/>
          <w:szCs w:val="36"/>
        </w:rPr>
      </w:pPr>
      <w:r w:rsidRPr="00363393">
        <w:rPr>
          <w:rFonts w:ascii="Tempus Sans ITC" w:hAnsi="Tempus Sans ITC"/>
          <w:b/>
          <w:sz w:val="36"/>
          <w:szCs w:val="36"/>
        </w:rPr>
        <w:t xml:space="preserve">Things to think about as we </w:t>
      </w:r>
      <w:r>
        <w:rPr>
          <w:rFonts w:ascii="Tempus Sans ITC" w:hAnsi="Tempus Sans ITC"/>
          <w:b/>
          <w:sz w:val="36"/>
          <w:szCs w:val="36"/>
        </w:rPr>
        <w:t>start</w:t>
      </w:r>
      <w:r w:rsidRPr="00363393">
        <w:rPr>
          <w:rFonts w:ascii="Tempus Sans ITC" w:hAnsi="Tempus Sans ITC"/>
          <w:b/>
          <w:sz w:val="36"/>
          <w:szCs w:val="36"/>
        </w:rPr>
        <w:t xml:space="preserve"> </w:t>
      </w:r>
      <w:r>
        <w:rPr>
          <w:rFonts w:ascii="Tempus Sans ITC" w:hAnsi="Tempus Sans ITC"/>
          <w:b/>
          <w:sz w:val="36"/>
          <w:szCs w:val="36"/>
        </w:rPr>
        <w:t xml:space="preserve">a new </w:t>
      </w:r>
      <w:r w:rsidRPr="00363393">
        <w:rPr>
          <w:rFonts w:ascii="Tempus Sans ITC" w:hAnsi="Tempus Sans ITC"/>
          <w:b/>
          <w:sz w:val="36"/>
          <w:szCs w:val="36"/>
        </w:rPr>
        <w:t>school year at CES…</w:t>
      </w:r>
    </w:p>
    <w:p w:rsidR="009D1AEF" w:rsidRDefault="009D1AEF" w:rsidP="009D1AEF">
      <w:pPr>
        <w:rPr>
          <w:rFonts w:ascii="Tempus Sans ITC" w:hAnsi="Tempus Sans ITC"/>
          <w:sz w:val="36"/>
          <w:szCs w:val="36"/>
        </w:rPr>
      </w:pPr>
    </w:p>
    <w:p w:rsidR="009D1AEF" w:rsidRDefault="009D1AEF" w:rsidP="00975C63">
      <w:pPr>
        <w:jc w:val="both"/>
        <w:rPr>
          <w:rFonts w:ascii="Tempus Sans ITC" w:hAnsi="Tempus Sans ITC"/>
          <w:sz w:val="36"/>
          <w:szCs w:val="36"/>
        </w:rPr>
      </w:pPr>
    </w:p>
    <w:p w:rsidR="009D1AEF" w:rsidRDefault="009D1AEF" w:rsidP="009D1AEF">
      <w:pPr>
        <w:rPr>
          <w:rFonts w:ascii="Tempus Sans ITC" w:hAnsi="Tempus Sans ITC"/>
          <w:sz w:val="36"/>
          <w:szCs w:val="36"/>
        </w:rPr>
      </w:pPr>
    </w:p>
    <w:p w:rsidR="009D1AEF" w:rsidRDefault="009D1AEF" w:rsidP="00975C63">
      <w:pPr>
        <w:ind w:left="720" w:firstLine="720"/>
        <w:rPr>
          <w:rFonts w:ascii="Tempus Sans ITC" w:hAnsi="Tempus Sans ITC"/>
          <w:b/>
          <w:sz w:val="36"/>
          <w:szCs w:val="36"/>
        </w:rPr>
      </w:pPr>
      <w:proofErr w:type="gramStart"/>
      <w:r w:rsidRPr="00363393">
        <w:rPr>
          <w:rFonts w:ascii="Tempus Sans ITC" w:hAnsi="Tempus Sans ITC"/>
          <w:b/>
          <w:sz w:val="36"/>
          <w:szCs w:val="36"/>
        </w:rPr>
        <w:t>If you want to go fast, go alone.</w:t>
      </w:r>
      <w:proofErr w:type="gramEnd"/>
      <w:r w:rsidRPr="00363393">
        <w:rPr>
          <w:rFonts w:ascii="Tempus Sans ITC" w:hAnsi="Tempus Sans ITC"/>
          <w:b/>
          <w:sz w:val="36"/>
          <w:szCs w:val="36"/>
        </w:rPr>
        <w:t xml:space="preserve">  </w:t>
      </w:r>
      <w:proofErr w:type="gramStart"/>
      <w:r w:rsidRPr="00363393">
        <w:rPr>
          <w:rFonts w:ascii="Tempus Sans ITC" w:hAnsi="Tempus Sans ITC"/>
          <w:b/>
          <w:sz w:val="36"/>
          <w:szCs w:val="36"/>
        </w:rPr>
        <w:t>If you want to go far, go together.</w:t>
      </w:r>
      <w:proofErr w:type="gramEnd"/>
    </w:p>
    <w:p w:rsidR="009D1AEF" w:rsidRDefault="009D1AEF" w:rsidP="009D1AEF">
      <w:pPr>
        <w:jc w:val="right"/>
        <w:rPr>
          <w:rFonts w:ascii="Tempus Sans ITC" w:hAnsi="Tempus Sans ITC"/>
          <w:b/>
          <w:sz w:val="36"/>
          <w:szCs w:val="36"/>
        </w:rPr>
      </w:pPr>
      <w:r>
        <w:rPr>
          <w:rFonts w:ascii="Tempus Sans ITC" w:hAnsi="Tempus Sans ITC"/>
          <w:b/>
          <w:sz w:val="36"/>
          <w:szCs w:val="36"/>
        </w:rPr>
        <w:t>-African proverb</w:t>
      </w:r>
    </w:p>
    <w:p w:rsidR="009D1AEF" w:rsidRDefault="009D1AEF" w:rsidP="009D1AEF">
      <w:pPr>
        <w:jc w:val="right"/>
        <w:rPr>
          <w:rFonts w:ascii="Tempus Sans ITC" w:hAnsi="Tempus Sans ITC"/>
          <w:b/>
          <w:sz w:val="36"/>
          <w:szCs w:val="36"/>
        </w:rPr>
      </w:pPr>
    </w:p>
    <w:p w:rsidR="00975C63" w:rsidRDefault="00975C63" w:rsidP="009D1AEF">
      <w:pPr>
        <w:jc w:val="right"/>
        <w:rPr>
          <w:rFonts w:ascii="Tempus Sans ITC" w:hAnsi="Tempus Sans ITC"/>
          <w:b/>
          <w:sz w:val="36"/>
          <w:szCs w:val="36"/>
        </w:rPr>
      </w:pPr>
    </w:p>
    <w:p w:rsidR="009D1AEF" w:rsidRDefault="009D1AEF" w:rsidP="009D1AEF">
      <w:pPr>
        <w:jc w:val="right"/>
        <w:rPr>
          <w:rFonts w:ascii="Tempus Sans ITC" w:hAnsi="Tempus Sans ITC"/>
          <w:b/>
          <w:sz w:val="36"/>
          <w:szCs w:val="36"/>
        </w:rPr>
      </w:pPr>
    </w:p>
    <w:p w:rsidR="009D1AEF" w:rsidRDefault="009D1AEF" w:rsidP="00975C63">
      <w:pPr>
        <w:ind w:left="1440"/>
        <w:rPr>
          <w:rFonts w:ascii="Tempus Sans ITC" w:hAnsi="Tempus Sans ITC"/>
          <w:b/>
          <w:sz w:val="36"/>
          <w:szCs w:val="36"/>
        </w:rPr>
      </w:pPr>
      <w:r>
        <w:rPr>
          <w:rFonts w:ascii="Tempus Sans ITC" w:hAnsi="Tempus Sans ITC"/>
          <w:b/>
          <w:sz w:val="36"/>
          <w:szCs w:val="36"/>
        </w:rPr>
        <w:t xml:space="preserve">The very essence of a learning community is a focus on and a commitment to the learning of each student. </w:t>
      </w:r>
    </w:p>
    <w:p w:rsidR="009D1AEF" w:rsidRDefault="009D1AEF" w:rsidP="009D1AEF">
      <w:pPr>
        <w:jc w:val="right"/>
        <w:rPr>
          <w:rFonts w:ascii="Tempus Sans ITC" w:hAnsi="Tempus Sans ITC"/>
          <w:b/>
          <w:sz w:val="36"/>
          <w:szCs w:val="36"/>
        </w:rPr>
      </w:pPr>
      <w:r>
        <w:rPr>
          <w:rFonts w:ascii="Tempus Sans ITC" w:hAnsi="Tempus Sans ITC"/>
          <w:b/>
          <w:sz w:val="36"/>
          <w:szCs w:val="36"/>
        </w:rPr>
        <w:t xml:space="preserve">-Richard and Rebecca </w:t>
      </w:r>
      <w:proofErr w:type="spellStart"/>
      <w:r>
        <w:rPr>
          <w:rFonts w:ascii="Tempus Sans ITC" w:hAnsi="Tempus Sans ITC"/>
          <w:b/>
          <w:sz w:val="36"/>
          <w:szCs w:val="36"/>
        </w:rPr>
        <w:t>DuFour</w:t>
      </w:r>
      <w:proofErr w:type="spellEnd"/>
    </w:p>
    <w:p w:rsidR="008718F8" w:rsidRDefault="008718F8" w:rsidP="00C34BA4">
      <w:pPr>
        <w:jc w:val="left"/>
        <w:rPr>
          <w:rFonts w:ascii="Verdana" w:hAnsi="Verdana"/>
        </w:rPr>
      </w:pPr>
    </w:p>
    <w:p w:rsidR="008718F8" w:rsidRDefault="008718F8" w:rsidP="00C34BA4">
      <w:pPr>
        <w:jc w:val="left"/>
        <w:rPr>
          <w:rFonts w:ascii="Verdana" w:hAnsi="Verdana"/>
        </w:rPr>
      </w:pPr>
    </w:p>
    <w:p w:rsidR="008718F8" w:rsidRDefault="008718F8" w:rsidP="00C34BA4">
      <w:pPr>
        <w:jc w:val="left"/>
        <w:rPr>
          <w:rFonts w:ascii="Verdana" w:hAnsi="Verdana"/>
        </w:rPr>
      </w:pPr>
    </w:p>
    <w:p w:rsidR="008718F8" w:rsidRDefault="008718F8" w:rsidP="00C34BA4">
      <w:pPr>
        <w:jc w:val="left"/>
        <w:rPr>
          <w:rFonts w:ascii="Verdana" w:hAnsi="Verdana"/>
        </w:rPr>
      </w:pPr>
    </w:p>
    <w:p w:rsidR="008718F8" w:rsidRDefault="008718F8" w:rsidP="00C34BA4">
      <w:pPr>
        <w:jc w:val="left"/>
        <w:rPr>
          <w:rFonts w:ascii="Verdana" w:hAnsi="Verdana"/>
        </w:rPr>
      </w:pPr>
    </w:p>
    <w:p w:rsidR="008718F8" w:rsidRDefault="008718F8" w:rsidP="00C34BA4">
      <w:pPr>
        <w:jc w:val="left"/>
        <w:rPr>
          <w:rFonts w:ascii="Verdana" w:hAnsi="Verdana"/>
        </w:rPr>
      </w:pPr>
    </w:p>
    <w:p w:rsidR="008718F8" w:rsidRDefault="008718F8" w:rsidP="00C34BA4">
      <w:pPr>
        <w:jc w:val="left"/>
        <w:rPr>
          <w:rFonts w:ascii="Verdana" w:hAnsi="Verdana"/>
        </w:rPr>
      </w:pPr>
    </w:p>
    <w:p w:rsidR="009D1AEF" w:rsidRDefault="009D1AEF" w:rsidP="00C34BA4">
      <w:pPr>
        <w:jc w:val="left"/>
        <w:rPr>
          <w:rFonts w:ascii="Verdana" w:hAnsi="Verdana"/>
        </w:rPr>
      </w:pPr>
    </w:p>
    <w:p w:rsidR="00101575" w:rsidRDefault="00101575" w:rsidP="00C34BA4">
      <w:pPr>
        <w:jc w:val="left"/>
        <w:rPr>
          <w:rFonts w:ascii="Verdana" w:hAnsi="Verdana"/>
        </w:rPr>
      </w:pPr>
    </w:p>
    <w:p w:rsidR="00101575" w:rsidRDefault="00101575" w:rsidP="00C34BA4">
      <w:pPr>
        <w:jc w:val="left"/>
        <w:rPr>
          <w:rFonts w:ascii="Verdana" w:hAnsi="Verdana"/>
        </w:rPr>
      </w:pPr>
    </w:p>
    <w:p w:rsidR="009D1AEF" w:rsidRDefault="009D1AEF" w:rsidP="009D1AEF">
      <w:pPr>
        <w:rPr>
          <w:rFonts w:ascii="Verdana" w:hAnsi="Verdana"/>
        </w:rPr>
      </w:pPr>
      <w:r>
        <w:rPr>
          <w:rFonts w:ascii="Verdana" w:hAnsi="Verdana"/>
        </w:rPr>
        <w:t>Our School Philosophy</w:t>
      </w:r>
    </w:p>
    <w:p w:rsidR="00137291" w:rsidRPr="009D1AEF" w:rsidRDefault="00137291" w:rsidP="009D1AEF">
      <w:pPr>
        <w:rPr>
          <w:rFonts w:ascii="Verdana" w:hAnsi="Verdana"/>
        </w:rPr>
      </w:pPr>
    </w:p>
    <w:p w:rsidR="009D1AEF" w:rsidRPr="009D1AEF" w:rsidRDefault="00137291" w:rsidP="009D1AEF">
      <w:pPr>
        <w:pStyle w:val="Footer"/>
        <w:spacing w:line="276" w:lineRule="auto"/>
        <w:jc w:val="left"/>
        <w:rPr>
          <w:bCs/>
        </w:rPr>
      </w:pPr>
      <w:r>
        <w:rPr>
          <w:bCs/>
        </w:rPr>
        <w:t>W</w:t>
      </w:r>
      <w:r w:rsidR="009D1AEF" w:rsidRPr="009D1AEF">
        <w:rPr>
          <w:bCs/>
        </w:rPr>
        <w:t>e believe that all children are inherently talented</w:t>
      </w:r>
      <w:r w:rsidR="009D1AEF" w:rsidRPr="009D1AEF">
        <w:t xml:space="preserve"> and we are committed to the success of every student</w:t>
      </w:r>
      <w:r w:rsidR="009D1AEF" w:rsidRPr="009D1AEF">
        <w:rPr>
          <w:bCs/>
        </w:rPr>
        <w:t xml:space="preserve">. We’d like to give you an overview of our school so that you can determine if CES would provide the kind of working environment in which you would thrive and grow as a professional.  </w:t>
      </w:r>
    </w:p>
    <w:p w:rsidR="009D1AEF" w:rsidRPr="009D1AEF" w:rsidRDefault="009D1AEF" w:rsidP="009D1AEF">
      <w:pPr>
        <w:pStyle w:val="Footer"/>
        <w:spacing w:line="276" w:lineRule="auto"/>
        <w:jc w:val="left"/>
        <w:rPr>
          <w:bCs/>
        </w:rPr>
      </w:pPr>
    </w:p>
    <w:p w:rsidR="009D1AEF" w:rsidRPr="009D1AEF" w:rsidRDefault="009D1AEF" w:rsidP="009D1AEF">
      <w:pPr>
        <w:pStyle w:val="Footer"/>
        <w:spacing w:line="276" w:lineRule="auto"/>
        <w:jc w:val="left"/>
        <w:rPr>
          <w:bCs/>
        </w:rPr>
      </w:pPr>
      <w:r w:rsidRPr="009D1AEF">
        <w:rPr>
          <w:bCs/>
        </w:rPr>
        <w:t xml:space="preserve">At our core, at CES we operate as a Professional Learning Community (PLC).  As a school-wide professional learning community, we believe that we provide the pathway for all children to develop their talents to be successful at the highest level. We commit to learn and put into practice the best research-based instructional and assessment practices that fully engage our students and result in measurable progress. Each team has a mandatory weekly PLC work sessions in which they engage collaboratively to unpack the standards of the Program of Studies, design assessment and instructional practices, examine assessment results, plan remediation and enrichment activities, participate in collaborative learning visits and celebrate success. </w:t>
      </w:r>
    </w:p>
    <w:p w:rsidR="009D1AEF" w:rsidRPr="009D1AEF" w:rsidRDefault="009D1AEF" w:rsidP="009D1AEF">
      <w:pPr>
        <w:pStyle w:val="Footer"/>
        <w:spacing w:line="276" w:lineRule="auto"/>
        <w:jc w:val="left"/>
        <w:rPr>
          <w:bCs/>
        </w:rPr>
      </w:pPr>
    </w:p>
    <w:p w:rsidR="009D1AEF" w:rsidRPr="009D1AEF" w:rsidRDefault="009D1AEF" w:rsidP="009D1AEF">
      <w:pPr>
        <w:pStyle w:val="Footer"/>
        <w:spacing w:line="276" w:lineRule="auto"/>
        <w:jc w:val="left"/>
        <w:rPr>
          <w:bCs/>
        </w:rPr>
      </w:pPr>
      <w:r w:rsidRPr="009D1AEF">
        <w:rPr>
          <w:bCs/>
        </w:rPr>
        <w:t>We believe that optimism and positive relationships are the foundation of trust, respect, and strong character. CES has embraced the Positive Behavior Intervention Support (PBIS) program and works collectively and collaboratively to ensure a safe and child-friendly learning environment.</w:t>
      </w:r>
    </w:p>
    <w:p w:rsidR="009D1AEF" w:rsidRPr="009D1AEF" w:rsidRDefault="009D1AEF" w:rsidP="009D1AEF">
      <w:pPr>
        <w:pStyle w:val="Footer"/>
        <w:spacing w:line="276" w:lineRule="auto"/>
        <w:jc w:val="left"/>
        <w:rPr>
          <w:bCs/>
        </w:rPr>
      </w:pPr>
    </w:p>
    <w:p w:rsidR="009D1AEF" w:rsidRPr="009D1AEF" w:rsidRDefault="009D1AEF" w:rsidP="009D1AEF">
      <w:pPr>
        <w:pStyle w:val="Footer"/>
        <w:spacing w:line="276" w:lineRule="auto"/>
        <w:jc w:val="left"/>
        <w:rPr>
          <w:bCs/>
        </w:rPr>
      </w:pPr>
      <w:r w:rsidRPr="009D1AEF">
        <w:rPr>
          <w:bCs/>
        </w:rPr>
        <w:t>We believe that the integration of the arts, technology, and outdoor learning are essential pieces of a quality education and strive to make them a part of the daily lives of our students. These highly engaging integrated learning opportunities seek to capitalize on our students strengths and enhance their higher order thinking skills.</w:t>
      </w:r>
    </w:p>
    <w:p w:rsidR="009D1AEF" w:rsidRPr="009D1AEF" w:rsidRDefault="009D1AEF" w:rsidP="009D1AEF">
      <w:pPr>
        <w:pStyle w:val="Footer"/>
        <w:spacing w:line="276" w:lineRule="auto"/>
        <w:jc w:val="left"/>
        <w:rPr>
          <w:bCs/>
        </w:rPr>
      </w:pPr>
    </w:p>
    <w:p w:rsidR="009D1AEF" w:rsidRPr="009D1AEF" w:rsidRDefault="009D1AEF" w:rsidP="009D1AEF">
      <w:pPr>
        <w:pStyle w:val="Footer"/>
        <w:spacing w:line="276" w:lineRule="auto"/>
        <w:jc w:val="left"/>
        <w:rPr>
          <w:bCs/>
        </w:rPr>
      </w:pPr>
      <w:r w:rsidRPr="009D1AEF">
        <w:rPr>
          <w:bCs/>
        </w:rPr>
        <w:t xml:space="preserve">We are committed to valuing each encounter with every person within our school community as an instructional/learning opportunity.  We believe that we are a vital part of the community which we are honored to serve. As such, we take an active part in PTA events and support their efforts. We reach out to build relationships and communicate positively and proactively in ways which support our children, school and community. </w:t>
      </w:r>
    </w:p>
    <w:p w:rsidR="009D1AEF" w:rsidRPr="009D1AEF" w:rsidRDefault="009D1AEF" w:rsidP="009D1AEF">
      <w:pPr>
        <w:pStyle w:val="Footer"/>
        <w:spacing w:line="276" w:lineRule="auto"/>
        <w:jc w:val="left"/>
        <w:rPr>
          <w:bCs/>
        </w:rPr>
      </w:pPr>
    </w:p>
    <w:p w:rsidR="009D1AEF" w:rsidRPr="009D1AEF" w:rsidRDefault="009D1AEF" w:rsidP="009D1AEF">
      <w:pPr>
        <w:pStyle w:val="Footer"/>
        <w:spacing w:line="276" w:lineRule="auto"/>
        <w:jc w:val="left"/>
        <w:rPr>
          <w:bCs/>
        </w:rPr>
      </w:pPr>
    </w:p>
    <w:p w:rsidR="008718F8" w:rsidRPr="009D1AEF" w:rsidRDefault="009D1AEF" w:rsidP="009D1AEF">
      <w:pPr>
        <w:pStyle w:val="Footer"/>
        <w:spacing w:line="276" w:lineRule="auto"/>
        <w:jc w:val="left"/>
        <w:rPr>
          <w:bCs/>
        </w:rPr>
      </w:pPr>
      <w:r w:rsidRPr="009D1AEF">
        <w:rPr>
          <w:bCs/>
        </w:rPr>
        <w:t>Dwayne Young, Princi</w:t>
      </w:r>
      <w:r>
        <w:rPr>
          <w:bCs/>
        </w:rPr>
        <w:t>pal</w:t>
      </w:r>
    </w:p>
    <w:p w:rsidR="008718F8" w:rsidRDefault="008718F8" w:rsidP="002466DB">
      <w:pPr>
        <w:rPr>
          <w:rFonts w:ascii="Verdana" w:hAnsi="Verdana" w:cs="Tahoma"/>
        </w:rPr>
      </w:pPr>
    </w:p>
    <w:p w:rsidR="009D1AEF" w:rsidRDefault="009D1AEF" w:rsidP="002466DB">
      <w:pPr>
        <w:rPr>
          <w:rFonts w:ascii="Verdana" w:hAnsi="Verdana" w:cs="Tahoma"/>
        </w:rPr>
      </w:pPr>
    </w:p>
    <w:p w:rsidR="009D1AEF" w:rsidRDefault="009D1AEF" w:rsidP="002466DB">
      <w:pPr>
        <w:rPr>
          <w:rFonts w:ascii="Verdana" w:hAnsi="Verdana" w:cs="Tahoma"/>
        </w:rPr>
      </w:pPr>
    </w:p>
    <w:p w:rsidR="00975C63" w:rsidRDefault="00975C63" w:rsidP="002466DB">
      <w:pPr>
        <w:rPr>
          <w:rFonts w:ascii="Verdana" w:hAnsi="Verdana" w:cs="Tahoma"/>
        </w:rPr>
      </w:pPr>
    </w:p>
    <w:p w:rsidR="002B4936" w:rsidRDefault="002B4936" w:rsidP="002466DB">
      <w:pPr>
        <w:rPr>
          <w:rFonts w:ascii="Verdana" w:hAnsi="Verdana" w:cs="Tahoma"/>
        </w:rPr>
      </w:pPr>
    </w:p>
    <w:p w:rsidR="002B4936" w:rsidRDefault="002B4936" w:rsidP="002466DB">
      <w:pPr>
        <w:rPr>
          <w:rFonts w:ascii="Verdana" w:hAnsi="Verdana" w:cs="Tahoma"/>
        </w:rPr>
      </w:pPr>
    </w:p>
    <w:p w:rsidR="009D1AEF" w:rsidRDefault="009D1AEF" w:rsidP="002466DB">
      <w:pPr>
        <w:rPr>
          <w:rFonts w:ascii="Verdana" w:hAnsi="Verdana" w:cs="Tahoma"/>
        </w:rPr>
      </w:pPr>
    </w:p>
    <w:p w:rsidR="00101575" w:rsidRDefault="00101575" w:rsidP="002466DB">
      <w:pPr>
        <w:rPr>
          <w:rFonts w:ascii="Verdana" w:hAnsi="Verdana" w:cs="Tahoma"/>
        </w:rPr>
      </w:pPr>
    </w:p>
    <w:p w:rsidR="008718F8" w:rsidRPr="00101575" w:rsidRDefault="008718F8" w:rsidP="002466DB">
      <w:pPr>
        <w:rPr>
          <w:rFonts w:ascii="Tempus Sans ITC" w:hAnsi="Tempus Sans ITC" w:cs="Tahoma"/>
          <w:b/>
          <w:sz w:val="56"/>
          <w:szCs w:val="56"/>
        </w:rPr>
      </w:pPr>
      <w:r w:rsidRPr="00101575">
        <w:rPr>
          <w:rFonts w:ascii="Tempus Sans ITC" w:hAnsi="Tempus Sans ITC" w:cs="Tahoma"/>
          <w:b/>
          <w:sz w:val="56"/>
          <w:szCs w:val="56"/>
        </w:rPr>
        <w:t>Contents</w:t>
      </w:r>
    </w:p>
    <w:p w:rsidR="009D1AEF" w:rsidRDefault="009D1AEF" w:rsidP="002466DB">
      <w:pPr>
        <w:rPr>
          <w:rFonts w:ascii="Tempus Sans ITC" w:hAnsi="Tempus Sans ITC" w:cs="Tahoma"/>
          <w:sz w:val="44"/>
          <w:szCs w:val="44"/>
        </w:rPr>
      </w:pPr>
    </w:p>
    <w:p w:rsidR="009D1AEF" w:rsidRDefault="009D1AEF" w:rsidP="002466DB">
      <w:pPr>
        <w:rPr>
          <w:rFonts w:ascii="Tempus Sans ITC" w:hAnsi="Tempus Sans ITC" w:cs="Tahoma"/>
          <w:sz w:val="44"/>
          <w:szCs w:val="44"/>
        </w:rPr>
      </w:pPr>
    </w:p>
    <w:p w:rsidR="009D1AEF" w:rsidRPr="00975C63" w:rsidRDefault="009D1AEF" w:rsidP="00975C63">
      <w:pPr>
        <w:pStyle w:val="ListParagraph"/>
        <w:numPr>
          <w:ilvl w:val="0"/>
          <w:numId w:val="45"/>
        </w:numPr>
        <w:jc w:val="center"/>
        <w:rPr>
          <w:rFonts w:ascii="Tempus Sans ITC" w:hAnsi="Tempus Sans ITC" w:cs="Tahoma"/>
          <w:b/>
          <w:sz w:val="44"/>
          <w:szCs w:val="44"/>
        </w:rPr>
      </w:pPr>
      <w:r w:rsidRPr="00975C63">
        <w:rPr>
          <w:rFonts w:ascii="Tempus Sans ITC" w:hAnsi="Tempus Sans ITC" w:cs="Tahoma"/>
          <w:b/>
          <w:sz w:val="44"/>
          <w:szCs w:val="44"/>
        </w:rPr>
        <w:t>PLC</w:t>
      </w:r>
      <w:r w:rsidR="00975C63" w:rsidRPr="00975C63">
        <w:rPr>
          <w:rFonts w:ascii="Tempus Sans ITC" w:hAnsi="Tempus Sans ITC" w:cs="Tahoma"/>
          <w:b/>
          <w:sz w:val="44"/>
          <w:szCs w:val="44"/>
        </w:rPr>
        <w:t xml:space="preserve"> - </w:t>
      </w:r>
      <w:r w:rsidRPr="00975C63">
        <w:rPr>
          <w:rFonts w:ascii="Tempus Sans ITC" w:hAnsi="Tempus Sans ITC" w:cs="Tahoma"/>
          <w:b/>
          <w:sz w:val="44"/>
          <w:szCs w:val="44"/>
        </w:rPr>
        <w:t>What? Why?</w:t>
      </w:r>
    </w:p>
    <w:p w:rsidR="009D1AEF" w:rsidRDefault="009D1AEF" w:rsidP="002466DB">
      <w:pPr>
        <w:rPr>
          <w:rFonts w:ascii="Tempus Sans ITC" w:hAnsi="Tempus Sans ITC" w:cs="Tahoma"/>
          <w:sz w:val="44"/>
          <w:szCs w:val="44"/>
        </w:rPr>
      </w:pPr>
    </w:p>
    <w:p w:rsidR="009D1AEF" w:rsidRPr="009D1AEF" w:rsidRDefault="009D1AEF" w:rsidP="00975C63">
      <w:pPr>
        <w:pStyle w:val="ListParagraph"/>
        <w:numPr>
          <w:ilvl w:val="0"/>
          <w:numId w:val="45"/>
        </w:numPr>
        <w:jc w:val="center"/>
        <w:rPr>
          <w:rFonts w:ascii="Tempus Sans ITC" w:hAnsi="Tempus Sans ITC" w:cs="Tahoma"/>
          <w:b/>
          <w:sz w:val="44"/>
          <w:szCs w:val="44"/>
        </w:rPr>
      </w:pPr>
      <w:r w:rsidRPr="009D1AEF">
        <w:rPr>
          <w:rFonts w:ascii="Tempus Sans ITC" w:hAnsi="Tempus Sans ITC" w:cs="Tahoma"/>
          <w:b/>
          <w:sz w:val="44"/>
          <w:szCs w:val="44"/>
        </w:rPr>
        <w:t>Getting Started</w:t>
      </w:r>
    </w:p>
    <w:p w:rsidR="009D1AEF" w:rsidRDefault="009D1AEF" w:rsidP="009D1AEF">
      <w:pPr>
        <w:jc w:val="both"/>
        <w:rPr>
          <w:rFonts w:ascii="Tempus Sans ITC" w:hAnsi="Tempus Sans ITC" w:cs="Tahoma"/>
          <w:sz w:val="44"/>
          <w:szCs w:val="44"/>
        </w:rPr>
      </w:pPr>
    </w:p>
    <w:p w:rsidR="009D1AEF" w:rsidRDefault="009D1AEF" w:rsidP="00975C63">
      <w:pPr>
        <w:pStyle w:val="ListParagraph"/>
        <w:numPr>
          <w:ilvl w:val="0"/>
          <w:numId w:val="45"/>
        </w:numPr>
        <w:jc w:val="center"/>
        <w:rPr>
          <w:rFonts w:ascii="Tempus Sans ITC" w:hAnsi="Tempus Sans ITC" w:cs="Tahoma"/>
          <w:b/>
          <w:sz w:val="44"/>
          <w:szCs w:val="44"/>
        </w:rPr>
      </w:pPr>
      <w:r w:rsidRPr="009D1AEF">
        <w:rPr>
          <w:rFonts w:ascii="Tempus Sans ITC" w:hAnsi="Tempus Sans ITC" w:cs="Tahoma"/>
          <w:b/>
          <w:sz w:val="44"/>
          <w:szCs w:val="44"/>
        </w:rPr>
        <w:t>PLC Work Sessions</w:t>
      </w:r>
    </w:p>
    <w:p w:rsidR="009D1AEF" w:rsidRPr="009D1AEF" w:rsidRDefault="009D1AEF" w:rsidP="009D1AEF">
      <w:pPr>
        <w:pStyle w:val="ListParagraph"/>
        <w:rPr>
          <w:rFonts w:ascii="Tempus Sans ITC" w:hAnsi="Tempus Sans ITC" w:cs="Tahoma"/>
          <w:b/>
          <w:sz w:val="44"/>
          <w:szCs w:val="44"/>
        </w:rPr>
      </w:pPr>
    </w:p>
    <w:p w:rsidR="009D1AEF" w:rsidRDefault="009D1AEF" w:rsidP="00975C63">
      <w:pPr>
        <w:pStyle w:val="ListParagraph"/>
        <w:numPr>
          <w:ilvl w:val="0"/>
          <w:numId w:val="45"/>
        </w:numPr>
        <w:jc w:val="center"/>
        <w:rPr>
          <w:rFonts w:ascii="Tempus Sans ITC" w:hAnsi="Tempus Sans ITC" w:cs="Tahoma"/>
          <w:b/>
          <w:sz w:val="44"/>
          <w:szCs w:val="44"/>
        </w:rPr>
      </w:pPr>
      <w:r>
        <w:rPr>
          <w:rFonts w:ascii="Tempus Sans ITC" w:hAnsi="Tempus Sans ITC" w:cs="Tahoma"/>
          <w:b/>
          <w:sz w:val="44"/>
          <w:szCs w:val="44"/>
        </w:rPr>
        <w:t>Appendix</w:t>
      </w:r>
    </w:p>
    <w:p w:rsidR="009D1AEF" w:rsidRPr="009D1AEF" w:rsidRDefault="009D1AEF" w:rsidP="009D1AEF">
      <w:pPr>
        <w:pStyle w:val="ListParagraph"/>
        <w:rPr>
          <w:rFonts w:ascii="Tempus Sans ITC" w:hAnsi="Tempus Sans ITC" w:cs="Tahoma"/>
          <w:b/>
          <w:sz w:val="44"/>
          <w:szCs w:val="44"/>
        </w:rPr>
      </w:pPr>
    </w:p>
    <w:p w:rsidR="009D1AEF" w:rsidRPr="009D1AEF" w:rsidRDefault="009D1AEF" w:rsidP="00975C63">
      <w:pPr>
        <w:pStyle w:val="ListParagraph"/>
        <w:numPr>
          <w:ilvl w:val="0"/>
          <w:numId w:val="45"/>
        </w:numPr>
        <w:jc w:val="center"/>
        <w:rPr>
          <w:rFonts w:ascii="Tempus Sans ITC" w:hAnsi="Tempus Sans ITC" w:cs="Tahoma"/>
          <w:b/>
          <w:sz w:val="44"/>
          <w:szCs w:val="44"/>
        </w:rPr>
      </w:pPr>
      <w:r>
        <w:rPr>
          <w:rFonts w:ascii="Tempus Sans ITC" w:hAnsi="Tempus Sans ITC" w:cs="Tahoma"/>
          <w:b/>
          <w:sz w:val="44"/>
          <w:szCs w:val="44"/>
        </w:rPr>
        <w:t>Bibliography</w:t>
      </w:r>
    </w:p>
    <w:p w:rsidR="008718F8" w:rsidRDefault="008718F8" w:rsidP="002466DB">
      <w:pPr>
        <w:rPr>
          <w:rFonts w:ascii="Verdana" w:hAnsi="Verdana" w:cs="Tahoma"/>
        </w:rPr>
      </w:pPr>
    </w:p>
    <w:p w:rsidR="009D1AEF" w:rsidRDefault="009D1AEF" w:rsidP="002466DB">
      <w:pPr>
        <w:rPr>
          <w:rFonts w:ascii="Verdana" w:hAnsi="Verdana" w:cs="Tahoma"/>
        </w:rPr>
      </w:pPr>
    </w:p>
    <w:p w:rsidR="009D1AEF" w:rsidRPr="009D1AEF" w:rsidRDefault="009D1AEF" w:rsidP="009D1AEF">
      <w:pPr>
        <w:pStyle w:val="ListParagraph"/>
        <w:jc w:val="center"/>
        <w:rPr>
          <w:rFonts w:ascii="Verdana" w:hAnsi="Verdana" w:cs="Tahoma"/>
        </w:rPr>
      </w:pPr>
    </w:p>
    <w:p w:rsidR="008718F8" w:rsidRDefault="008718F8" w:rsidP="002466DB">
      <w:pPr>
        <w:rPr>
          <w:rFonts w:ascii="Verdana" w:hAnsi="Verdana" w:cs="Tahoma"/>
        </w:rPr>
      </w:pPr>
    </w:p>
    <w:p w:rsidR="008718F8" w:rsidRDefault="008718F8" w:rsidP="002466DB">
      <w:pPr>
        <w:rPr>
          <w:rFonts w:ascii="Verdana" w:hAnsi="Verdana" w:cs="Tahoma"/>
        </w:rPr>
      </w:pPr>
    </w:p>
    <w:p w:rsidR="008718F8" w:rsidRDefault="008718F8" w:rsidP="009D1AEF">
      <w:pPr>
        <w:jc w:val="both"/>
        <w:rPr>
          <w:rFonts w:ascii="Verdana" w:hAnsi="Verdana" w:cs="Tahoma"/>
        </w:rPr>
      </w:pPr>
    </w:p>
    <w:p w:rsidR="008718F8" w:rsidRDefault="008718F8" w:rsidP="002466DB">
      <w:pPr>
        <w:rPr>
          <w:rFonts w:ascii="Verdana" w:hAnsi="Verdana" w:cs="Tahoma"/>
        </w:rPr>
      </w:pPr>
    </w:p>
    <w:p w:rsidR="008718F8" w:rsidRDefault="008718F8" w:rsidP="002466DB">
      <w:pPr>
        <w:rPr>
          <w:rFonts w:ascii="Verdana" w:hAnsi="Verdana" w:cs="Tahoma"/>
        </w:rPr>
      </w:pPr>
    </w:p>
    <w:p w:rsidR="008718F8" w:rsidRDefault="008718F8" w:rsidP="009D1AEF">
      <w:pPr>
        <w:jc w:val="both"/>
        <w:rPr>
          <w:rFonts w:ascii="Verdana" w:hAnsi="Verdana" w:cs="Tahoma"/>
        </w:rPr>
      </w:pPr>
    </w:p>
    <w:p w:rsidR="00975C63" w:rsidRDefault="00975C63" w:rsidP="009D1AEF">
      <w:pPr>
        <w:jc w:val="both"/>
        <w:rPr>
          <w:rFonts w:ascii="Verdana" w:hAnsi="Verdana" w:cs="Tahoma"/>
        </w:rPr>
      </w:pPr>
    </w:p>
    <w:p w:rsidR="00975C63" w:rsidRDefault="00975C63" w:rsidP="009D1AEF">
      <w:pPr>
        <w:jc w:val="both"/>
        <w:rPr>
          <w:rFonts w:ascii="Verdana" w:hAnsi="Verdana" w:cs="Tahoma"/>
        </w:rPr>
      </w:pPr>
    </w:p>
    <w:p w:rsidR="00975C63" w:rsidRDefault="00975C63" w:rsidP="009D1AEF">
      <w:pPr>
        <w:jc w:val="both"/>
        <w:rPr>
          <w:rFonts w:ascii="Verdana" w:hAnsi="Verdana" w:cs="Tahoma"/>
        </w:rPr>
      </w:pPr>
    </w:p>
    <w:p w:rsidR="00975C63" w:rsidRDefault="00975C63" w:rsidP="009D1AEF">
      <w:pPr>
        <w:jc w:val="both"/>
        <w:rPr>
          <w:rFonts w:ascii="Verdana" w:hAnsi="Verdana" w:cs="Tahoma"/>
        </w:rPr>
      </w:pPr>
    </w:p>
    <w:p w:rsidR="00975C63" w:rsidRDefault="00975C63" w:rsidP="009D1AEF">
      <w:pPr>
        <w:jc w:val="both"/>
        <w:rPr>
          <w:rFonts w:ascii="Verdana" w:hAnsi="Verdana" w:cs="Tahoma"/>
        </w:rPr>
      </w:pPr>
    </w:p>
    <w:p w:rsidR="00975C63" w:rsidRDefault="00975C63" w:rsidP="009D1AEF">
      <w:pPr>
        <w:jc w:val="both"/>
        <w:rPr>
          <w:rFonts w:ascii="Verdana" w:hAnsi="Verdana" w:cs="Tahoma"/>
        </w:rPr>
      </w:pPr>
    </w:p>
    <w:p w:rsidR="00975C63" w:rsidRDefault="00975C63" w:rsidP="009D1AEF">
      <w:pPr>
        <w:jc w:val="both"/>
        <w:rPr>
          <w:rFonts w:ascii="Verdana" w:hAnsi="Verdana" w:cs="Tahoma"/>
        </w:rPr>
      </w:pPr>
    </w:p>
    <w:p w:rsidR="00975C63" w:rsidRDefault="00975C63" w:rsidP="009D1AEF">
      <w:pPr>
        <w:jc w:val="both"/>
        <w:rPr>
          <w:rFonts w:ascii="Verdana" w:hAnsi="Verdana" w:cs="Tahoma"/>
        </w:rPr>
      </w:pPr>
    </w:p>
    <w:p w:rsidR="00975C63" w:rsidRDefault="00975C63" w:rsidP="009D1AEF">
      <w:pPr>
        <w:jc w:val="both"/>
        <w:rPr>
          <w:rFonts w:ascii="Verdana" w:hAnsi="Verdana" w:cs="Tahoma"/>
        </w:rPr>
      </w:pPr>
    </w:p>
    <w:p w:rsidR="008718F8" w:rsidRPr="00975C63" w:rsidRDefault="008718F8" w:rsidP="00975C63">
      <w:pPr>
        <w:rPr>
          <w:rFonts w:asciiTheme="minorHAnsi" w:hAnsiTheme="minorHAnsi" w:cstheme="minorHAnsi"/>
          <w:sz w:val="124"/>
          <w:szCs w:val="124"/>
        </w:rPr>
      </w:pPr>
      <w:r w:rsidRPr="00975C63">
        <w:rPr>
          <w:rFonts w:asciiTheme="minorHAnsi" w:hAnsiTheme="minorHAnsi" w:cstheme="minorHAnsi"/>
          <w:sz w:val="124"/>
          <w:szCs w:val="124"/>
        </w:rPr>
        <w:t>PLC</w:t>
      </w:r>
      <w:r w:rsidR="00975C63" w:rsidRPr="00975C63">
        <w:rPr>
          <w:rFonts w:asciiTheme="minorHAnsi" w:hAnsiTheme="minorHAnsi" w:cstheme="minorHAnsi"/>
          <w:sz w:val="124"/>
          <w:szCs w:val="124"/>
        </w:rPr>
        <w:t xml:space="preserve"> -</w:t>
      </w:r>
      <w:r w:rsidRPr="00975C63">
        <w:rPr>
          <w:rFonts w:asciiTheme="minorHAnsi" w:hAnsiTheme="minorHAnsi" w:cstheme="minorHAnsi"/>
          <w:sz w:val="124"/>
          <w:szCs w:val="124"/>
        </w:rPr>
        <w:t>What?</w:t>
      </w:r>
      <w:r w:rsidR="00975C63" w:rsidRPr="00975C63">
        <w:rPr>
          <w:rFonts w:asciiTheme="minorHAnsi" w:hAnsiTheme="minorHAnsi" w:cstheme="minorHAnsi"/>
          <w:sz w:val="124"/>
          <w:szCs w:val="124"/>
        </w:rPr>
        <w:t xml:space="preserve"> </w:t>
      </w:r>
      <w:r w:rsidRPr="00975C63">
        <w:rPr>
          <w:rFonts w:asciiTheme="minorHAnsi" w:hAnsiTheme="minorHAnsi" w:cstheme="minorHAnsi"/>
          <w:sz w:val="124"/>
          <w:szCs w:val="124"/>
        </w:rPr>
        <w:t>Why?</w:t>
      </w:r>
    </w:p>
    <w:p w:rsidR="008718F8" w:rsidRDefault="008718F8" w:rsidP="002466DB">
      <w:pPr>
        <w:rPr>
          <w:rFonts w:ascii="Verdana" w:hAnsi="Verdana" w:cs="Tahoma"/>
        </w:rPr>
      </w:pPr>
    </w:p>
    <w:p w:rsidR="008718F8" w:rsidRDefault="008718F8" w:rsidP="002466DB">
      <w:pPr>
        <w:rPr>
          <w:rFonts w:ascii="Verdana" w:hAnsi="Verdana" w:cs="Tahoma"/>
        </w:rPr>
      </w:pPr>
    </w:p>
    <w:p w:rsidR="008718F8" w:rsidRDefault="008718F8" w:rsidP="002466DB">
      <w:pPr>
        <w:rPr>
          <w:rFonts w:ascii="Verdana" w:hAnsi="Verdana" w:cs="Tahoma"/>
        </w:rPr>
      </w:pPr>
    </w:p>
    <w:p w:rsidR="008718F8" w:rsidRDefault="008718F8" w:rsidP="002466DB">
      <w:pPr>
        <w:rPr>
          <w:rFonts w:ascii="Verdana" w:hAnsi="Verdana" w:cs="Tahoma"/>
        </w:rPr>
      </w:pPr>
    </w:p>
    <w:p w:rsidR="008718F8" w:rsidRDefault="008718F8" w:rsidP="002466DB">
      <w:pPr>
        <w:rPr>
          <w:rFonts w:ascii="Verdana" w:hAnsi="Verdana" w:cs="Tahoma"/>
        </w:rPr>
      </w:pPr>
    </w:p>
    <w:p w:rsidR="008718F8" w:rsidRDefault="008718F8" w:rsidP="002466DB">
      <w:pPr>
        <w:rPr>
          <w:rFonts w:ascii="Verdana" w:hAnsi="Verdana" w:cs="Tahoma"/>
        </w:rPr>
      </w:pPr>
    </w:p>
    <w:p w:rsidR="008718F8" w:rsidRDefault="008718F8" w:rsidP="002466DB">
      <w:pPr>
        <w:rPr>
          <w:rFonts w:ascii="Verdana" w:hAnsi="Verdana" w:cs="Tahoma"/>
        </w:rPr>
      </w:pPr>
    </w:p>
    <w:p w:rsidR="008718F8" w:rsidRDefault="008718F8" w:rsidP="002466DB">
      <w:pPr>
        <w:rPr>
          <w:rFonts w:ascii="Verdana" w:hAnsi="Verdana" w:cs="Tahoma"/>
        </w:rPr>
      </w:pPr>
    </w:p>
    <w:p w:rsidR="008718F8" w:rsidRDefault="008718F8" w:rsidP="002466DB">
      <w:pPr>
        <w:rPr>
          <w:rFonts w:ascii="Verdana" w:hAnsi="Verdana" w:cs="Tahoma"/>
        </w:rPr>
      </w:pPr>
    </w:p>
    <w:p w:rsidR="008718F8" w:rsidRDefault="008718F8" w:rsidP="008718F8">
      <w:pPr>
        <w:jc w:val="both"/>
        <w:rPr>
          <w:rFonts w:ascii="Verdana" w:hAnsi="Verdana" w:cs="Tahoma"/>
        </w:rPr>
      </w:pPr>
    </w:p>
    <w:p w:rsidR="009D1AEF" w:rsidRDefault="009D1AEF" w:rsidP="00975C63">
      <w:pPr>
        <w:jc w:val="both"/>
        <w:rPr>
          <w:rFonts w:ascii="Verdana" w:hAnsi="Verdana" w:cs="Tahoma"/>
        </w:rPr>
      </w:pPr>
    </w:p>
    <w:p w:rsidR="009D1AEF" w:rsidRDefault="009D1AEF" w:rsidP="002466DB">
      <w:pPr>
        <w:rPr>
          <w:rFonts w:ascii="Verdana" w:hAnsi="Verdana" w:cs="Tahoma"/>
        </w:rPr>
      </w:pPr>
    </w:p>
    <w:p w:rsidR="002466DB" w:rsidRDefault="009D1AEF" w:rsidP="009D1AEF">
      <w:pPr>
        <w:jc w:val="right"/>
        <w:rPr>
          <w:rFonts w:ascii="Verdana" w:hAnsi="Verdana" w:cs="Tahoma"/>
        </w:rPr>
      </w:pPr>
      <w:r>
        <w:rPr>
          <w:rFonts w:ascii="Verdana" w:hAnsi="Verdana" w:cs="Tahoma"/>
          <w:noProof/>
        </w:rPr>
        <w:lastRenderedPageBreak/>
        <w:t xml:space="preserve">      </w:t>
      </w:r>
      <w:r w:rsidR="002466DB" w:rsidRPr="002466DB">
        <w:rPr>
          <w:rFonts w:ascii="Verdana" w:hAnsi="Verdana" w:cs="Tahoma"/>
          <w:noProof/>
        </w:rPr>
        <w:drawing>
          <wp:inline distT="0" distB="0" distL="0" distR="0">
            <wp:extent cx="5615796" cy="603849"/>
            <wp:effectExtent l="0" t="0" r="0" b="0"/>
            <wp:docPr id="19"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72400" cy="1143000"/>
                      <a:chOff x="914400" y="274638"/>
                      <a:chExt cx="7772400" cy="1143000"/>
                    </a:xfrm>
                  </a:grpSpPr>
                  <a:sp>
                    <a:nvSpPr>
                      <a:cNvPr id="7170" name="Title 1"/>
                      <a:cNvSpPr>
                        <a:spLocks noGrp="1"/>
                      </a:cNvSpPr>
                    </a:nvSpPr>
                    <a:spPr bwMode="auto">
                      <a:xfrm>
                        <a:off x="914400" y="274638"/>
                        <a:ext cx="7772400" cy="1143000"/>
                      </a:xfrm>
                      <a:prstGeom prst="rect">
                        <a:avLst/>
                      </a:prstGeom>
                      <a:noFill/>
                      <a:ln w="9525">
                        <a:noFill/>
                        <a:miter lim="800000"/>
                        <a:headEnd/>
                        <a:tailEnd/>
                      </a:ln>
                    </a:spPr>
                    <a:txSp>
                      <a:txBody>
                        <a:bodyPr vert="horz" wrap="square" lIns="91440" tIns="45720" rIns="91440" bIns="91440" numCol="1" anchor="b" anchorCtr="0" compatLnSpc="1">
                          <a:prstTxWarp prst="textNoShape">
                            <a:avLst/>
                          </a:prstTxWarp>
                        </a:bodyPr>
                        <a:lstStyle>
                          <a:lvl1pPr algn="l" rtl="0" eaLnBrk="0" fontAlgn="base" hangingPunct="0">
                            <a:spcBef>
                              <a:spcPct val="0"/>
                            </a:spcBef>
                            <a:spcAft>
                              <a:spcPct val="0"/>
                            </a:spcAft>
                            <a:defRPr sz="4000" kern="1200">
                              <a:solidFill>
                                <a:schemeClr val="tx2"/>
                              </a:solidFill>
                              <a:latin typeface="+mj-lt"/>
                              <a:ea typeface="+mj-ea"/>
                              <a:cs typeface="+mj-cs"/>
                            </a:defRPr>
                          </a:lvl1pPr>
                          <a:lvl2pPr algn="l" rtl="0" eaLnBrk="0" fontAlgn="base" hangingPunct="0">
                            <a:spcBef>
                              <a:spcPct val="0"/>
                            </a:spcBef>
                            <a:spcAft>
                              <a:spcPct val="0"/>
                            </a:spcAft>
                            <a:defRPr sz="4000">
                              <a:solidFill>
                                <a:schemeClr val="tx2"/>
                              </a:solidFill>
                              <a:latin typeface="Franklin Gothic Book" pitchFamily="34" charset="0"/>
                            </a:defRPr>
                          </a:lvl2pPr>
                          <a:lvl3pPr algn="l" rtl="0" eaLnBrk="0" fontAlgn="base" hangingPunct="0">
                            <a:spcBef>
                              <a:spcPct val="0"/>
                            </a:spcBef>
                            <a:spcAft>
                              <a:spcPct val="0"/>
                            </a:spcAft>
                            <a:defRPr sz="4000">
                              <a:solidFill>
                                <a:schemeClr val="tx2"/>
                              </a:solidFill>
                              <a:latin typeface="Franklin Gothic Book" pitchFamily="34" charset="0"/>
                            </a:defRPr>
                          </a:lvl3pPr>
                          <a:lvl4pPr algn="l" rtl="0" eaLnBrk="0" fontAlgn="base" hangingPunct="0">
                            <a:spcBef>
                              <a:spcPct val="0"/>
                            </a:spcBef>
                            <a:spcAft>
                              <a:spcPct val="0"/>
                            </a:spcAft>
                            <a:defRPr sz="4000">
                              <a:solidFill>
                                <a:schemeClr val="tx2"/>
                              </a:solidFill>
                              <a:latin typeface="Franklin Gothic Book" pitchFamily="34" charset="0"/>
                            </a:defRPr>
                          </a:lvl4pPr>
                          <a:lvl5pPr algn="l" rtl="0" eaLnBrk="0" fontAlgn="base" hangingPunct="0">
                            <a:spcBef>
                              <a:spcPct val="0"/>
                            </a:spcBef>
                            <a:spcAft>
                              <a:spcPct val="0"/>
                            </a:spcAft>
                            <a:defRPr sz="4000">
                              <a:solidFill>
                                <a:schemeClr val="tx2"/>
                              </a:solidFill>
                              <a:latin typeface="Franklin Gothic Book" pitchFamily="34" charset="0"/>
                            </a:defRPr>
                          </a:lvl5pPr>
                          <a:lvl6pPr marL="457200" algn="l" rtl="0" fontAlgn="base">
                            <a:spcBef>
                              <a:spcPct val="0"/>
                            </a:spcBef>
                            <a:spcAft>
                              <a:spcPct val="0"/>
                            </a:spcAft>
                            <a:defRPr sz="4000">
                              <a:solidFill>
                                <a:schemeClr val="tx2"/>
                              </a:solidFill>
                              <a:latin typeface="Franklin Gothic Book" pitchFamily="34" charset="0"/>
                            </a:defRPr>
                          </a:lvl6pPr>
                          <a:lvl7pPr marL="914400" algn="l" rtl="0" fontAlgn="base">
                            <a:spcBef>
                              <a:spcPct val="0"/>
                            </a:spcBef>
                            <a:spcAft>
                              <a:spcPct val="0"/>
                            </a:spcAft>
                            <a:defRPr sz="4000">
                              <a:solidFill>
                                <a:schemeClr val="tx2"/>
                              </a:solidFill>
                              <a:latin typeface="Franklin Gothic Book" pitchFamily="34" charset="0"/>
                            </a:defRPr>
                          </a:lvl7pPr>
                          <a:lvl8pPr marL="1371600" algn="l" rtl="0" fontAlgn="base">
                            <a:spcBef>
                              <a:spcPct val="0"/>
                            </a:spcBef>
                            <a:spcAft>
                              <a:spcPct val="0"/>
                            </a:spcAft>
                            <a:defRPr sz="4000">
                              <a:solidFill>
                                <a:schemeClr val="tx2"/>
                              </a:solidFill>
                              <a:latin typeface="Franklin Gothic Book" pitchFamily="34" charset="0"/>
                            </a:defRPr>
                          </a:lvl8pPr>
                          <a:lvl9pPr marL="1828800" algn="l" rtl="0" fontAlgn="base">
                            <a:spcBef>
                              <a:spcPct val="0"/>
                            </a:spcBef>
                            <a:spcAft>
                              <a:spcPct val="0"/>
                            </a:spcAft>
                            <a:defRPr sz="4000">
                              <a:solidFill>
                                <a:schemeClr val="tx2"/>
                              </a:solidFill>
                              <a:latin typeface="Franklin Gothic Book" pitchFamily="34" charset="0"/>
                            </a:defRPr>
                          </a:lvl9pPr>
                        </a:lstStyle>
                        <a:p>
                          <a:pPr eaLnBrk="1" hangingPunct="1"/>
                          <a:r>
                            <a:rPr lang="en-US" dirty="0" smtClean="0"/>
                            <a:t>Big Ideas of a PLC</a:t>
                          </a:r>
                        </a:p>
                      </a:txBody>
                      <a:useSpRect/>
                    </a:txSp>
                  </a:sp>
                </lc:lockedCanvas>
              </a:graphicData>
            </a:graphic>
          </wp:inline>
        </w:drawing>
      </w:r>
    </w:p>
    <w:p w:rsidR="009D1AEF" w:rsidRDefault="009D1AEF" w:rsidP="009D1AEF">
      <w:pPr>
        <w:jc w:val="left"/>
        <w:rPr>
          <w:rFonts w:ascii="Verdana" w:hAnsi="Verdana" w:cs="Tahoma"/>
        </w:rPr>
      </w:pPr>
      <w:r>
        <w:rPr>
          <w:rFonts w:ascii="Verdana" w:hAnsi="Verdana" w:cs="Tahoma"/>
        </w:rPr>
        <w:t xml:space="preserve">There are so many things that take place in the school year that </w:t>
      </w:r>
      <w:r w:rsidR="004660A2">
        <w:rPr>
          <w:rFonts w:ascii="Verdana" w:hAnsi="Verdana" w:cs="Tahoma"/>
        </w:rPr>
        <w:t xml:space="preserve">it </w:t>
      </w:r>
      <w:r>
        <w:rPr>
          <w:rFonts w:ascii="Verdana" w:hAnsi="Verdana" w:cs="Tahoma"/>
        </w:rPr>
        <w:t xml:space="preserve">is sometimes </w:t>
      </w:r>
      <w:r w:rsidR="005C7F5F">
        <w:rPr>
          <w:rFonts w:ascii="Verdana" w:hAnsi="Verdana" w:cs="Tahoma"/>
        </w:rPr>
        <w:t>difficult</w:t>
      </w:r>
      <w:r>
        <w:rPr>
          <w:rFonts w:ascii="Verdana" w:hAnsi="Verdana" w:cs="Tahoma"/>
        </w:rPr>
        <w:t xml:space="preserve"> to remember all the important details that surround and help support a functioning Collaborative Team (CT).  You will find many different resources</w:t>
      </w:r>
      <w:r w:rsidR="004660A2">
        <w:rPr>
          <w:rFonts w:ascii="Verdana" w:hAnsi="Verdana" w:cs="Tahoma"/>
        </w:rPr>
        <w:t xml:space="preserve"> to help meet the needs for CTs and build capacity for</w:t>
      </w:r>
      <w:r>
        <w:rPr>
          <w:rFonts w:ascii="Verdana" w:hAnsi="Verdana" w:cs="Tahoma"/>
        </w:rPr>
        <w:t xml:space="preserve"> each team/teacher. </w:t>
      </w:r>
    </w:p>
    <w:p w:rsidR="009D1AEF" w:rsidRDefault="00975C63" w:rsidP="009D1AEF">
      <w:pPr>
        <w:jc w:val="left"/>
        <w:rPr>
          <w:rFonts w:ascii="Verdana" w:hAnsi="Verdana" w:cs="Tahoma"/>
        </w:rPr>
      </w:pPr>
      <w:r w:rsidRPr="002466DB">
        <w:rPr>
          <w:rFonts w:ascii="Verdana" w:hAnsi="Verdana" w:cs="Tahoma"/>
          <w:noProof/>
        </w:rPr>
        <w:drawing>
          <wp:inline distT="0" distB="0" distL="0" distR="0">
            <wp:extent cx="5587200" cy="2167200"/>
            <wp:effectExtent l="0" t="0" r="0" b="0"/>
            <wp:docPr id="2"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72400" cy="3276600"/>
                      <a:chOff x="914400" y="1447800"/>
                      <a:chExt cx="7772400" cy="3276600"/>
                    </a:xfrm>
                  </a:grpSpPr>
                  <a:sp>
                    <a:nvSpPr>
                      <a:cNvPr id="7171" name="Content Placeholder 2"/>
                      <a:cNvSpPr>
                        <a:spLocks noGrp="1"/>
                      </a:cNvSpPr>
                    </a:nvSpPr>
                    <a:spPr bwMode="auto">
                      <a:xfrm>
                        <a:off x="914400" y="1447800"/>
                        <a:ext cx="7772400" cy="327660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273050" indent="-273050" algn="l" rtl="0" eaLnBrk="0" fontAlgn="base" hangingPunct="0">
                            <a:spcBef>
                              <a:spcPts val="575"/>
                            </a:spcBef>
                            <a:spcAft>
                              <a:spcPct val="0"/>
                            </a:spcAft>
                            <a:buClr>
                              <a:schemeClr val="accent1"/>
                            </a:buClr>
                            <a:buSzPct val="85000"/>
                            <a:buFont typeface="Wingdings 2" pitchFamily="18" charset="2"/>
                            <a:buChar char=""/>
                            <a:defRPr sz="2600" kern="1200">
                              <a:solidFill>
                                <a:schemeClr val="tx1"/>
                              </a:solidFill>
                              <a:latin typeface="+mn-lt"/>
                              <a:ea typeface="+mn-ea"/>
                              <a:cs typeface="+mn-cs"/>
                            </a:defRPr>
                          </a:lvl1pPr>
                          <a:lvl2pPr marL="547688" indent="-228600" algn="l" rtl="0" eaLnBrk="0" fontAlgn="base" hangingPunct="0">
                            <a:spcBef>
                              <a:spcPts val="375"/>
                            </a:spcBef>
                            <a:spcAft>
                              <a:spcPct val="0"/>
                            </a:spcAft>
                            <a:buClr>
                              <a:schemeClr val="accent2"/>
                            </a:buClr>
                            <a:buSzPct val="85000"/>
                            <a:buFont typeface="Wingdings 2" pitchFamily="18" charset="2"/>
                            <a:buChar char=""/>
                            <a:defRPr sz="2400" kern="1200">
                              <a:solidFill>
                                <a:schemeClr val="tx1"/>
                              </a:solidFill>
                              <a:latin typeface="+mn-lt"/>
                              <a:ea typeface="+mn-ea"/>
                              <a:cs typeface="+mn-cs"/>
                            </a:defRPr>
                          </a:lvl2pPr>
                          <a:lvl3pPr marL="822325" indent="-228600" algn="l" rtl="0" eaLnBrk="0" fontAlgn="base" hangingPunct="0">
                            <a:spcBef>
                              <a:spcPts val="375"/>
                            </a:spcBef>
                            <a:spcAft>
                              <a:spcPct val="0"/>
                            </a:spcAft>
                            <a:buClr>
                              <a:srgbClr val="E6B1AB"/>
                            </a:buClr>
                            <a:buSzPct val="85000"/>
                            <a:buFont typeface="Wingdings 2" pitchFamily="18" charset="2"/>
                            <a:buChar char=""/>
                            <a:defRPr sz="2000" kern="1200">
                              <a:solidFill>
                                <a:schemeClr val="tx1"/>
                              </a:solidFill>
                              <a:latin typeface="+mn-lt"/>
                              <a:ea typeface="+mn-ea"/>
                              <a:cs typeface="+mn-cs"/>
                            </a:defRPr>
                          </a:lvl3pPr>
                          <a:lvl4pPr marL="1096963" indent="-228600" algn="l" rtl="0" eaLnBrk="0" fontAlgn="base" hangingPunct="0">
                            <a:spcBef>
                              <a:spcPts val="375"/>
                            </a:spcBef>
                            <a:spcAft>
                              <a:spcPct val="0"/>
                            </a:spcAft>
                            <a:buClr>
                              <a:srgbClr val="A28E6A"/>
                            </a:buClr>
                            <a:buSzPct val="80000"/>
                            <a:buFont typeface="Wingdings 2" pitchFamily="18" charset="2"/>
                            <a:buChar char=""/>
                            <a:defRPr sz="2000" kern="1200">
                              <a:solidFill>
                                <a:schemeClr val="tx1"/>
                              </a:solidFill>
                              <a:latin typeface="+mn-lt"/>
                              <a:ea typeface="+mn-ea"/>
                              <a:cs typeface="+mn-cs"/>
                            </a:defRPr>
                          </a:lvl4pPr>
                          <a:lvl5pPr marL="1371600" indent="-228600" algn="l" rtl="0" eaLnBrk="0" fontAlgn="base" hangingPunct="0">
                            <a:spcBef>
                              <a:spcPts val="375"/>
                            </a:spcBef>
                            <a:spcAft>
                              <a:spcPct val="0"/>
                            </a:spcAft>
                            <a:buClr>
                              <a:srgbClr val="A28E6A"/>
                            </a:buClr>
                            <a:buChar char="o"/>
                            <a:defRPr sz="2000" kern="1200">
                              <a:solidFill>
                                <a:schemeClr val="tx1"/>
                              </a:solidFill>
                              <a:latin typeface="+mn-lt"/>
                              <a:ea typeface="+mn-ea"/>
                              <a:cs typeface="+mn-cs"/>
                            </a:defRPr>
                          </a:lvl5pPr>
                          <a:lvl6pPr marL="1645920" indent="-228600" algn="l" rtl="0" eaLnBrk="1" latinLnBrk="0" hangingPunct="1">
                            <a:spcBef>
                              <a:spcPts val="370"/>
                            </a:spcBef>
                            <a:buClr>
                              <a:schemeClr val="accent3"/>
                            </a:buClr>
                            <a:buChar char="•"/>
                            <a:defRPr kumimoji="0" sz="1800" kern="1200" baseline="0">
                              <a:solidFill>
                                <a:schemeClr val="tx1"/>
                              </a:solidFill>
                              <a:latin typeface="+mn-lt"/>
                              <a:ea typeface="+mn-ea"/>
                              <a:cs typeface="+mn-cs"/>
                            </a:defRPr>
                          </a:lvl6pPr>
                          <a:lvl7pPr marL="1920240" indent="-228600" algn="l" rtl="0" eaLnBrk="1" latinLnBrk="0" hangingPunct="1">
                            <a:spcBef>
                              <a:spcPts val="370"/>
                            </a:spcBef>
                            <a:buClr>
                              <a:schemeClr val="accent2"/>
                            </a:buClr>
                            <a:buChar char="•"/>
                            <a:defRPr kumimoji="0" sz="1800" kern="1200">
                              <a:solidFill>
                                <a:schemeClr val="tx1"/>
                              </a:solidFill>
                              <a:latin typeface="+mn-lt"/>
                              <a:ea typeface="+mn-ea"/>
                              <a:cs typeface="+mn-cs"/>
                            </a:defRPr>
                          </a:lvl7pPr>
                          <a:lvl8pPr marL="2194560" indent="-228600" algn="l" rtl="0" eaLnBrk="1" latinLnBrk="0" hangingPunct="1">
                            <a:spcBef>
                              <a:spcPts val="370"/>
                            </a:spcBef>
                            <a:buClr>
                              <a:schemeClr val="accent1">
                                <a:tint val="60000"/>
                              </a:schemeClr>
                            </a:buClr>
                            <a:buChar char="•"/>
                            <a:defRPr kumimoji="0" sz="1800" kern="1200">
                              <a:solidFill>
                                <a:schemeClr val="tx1"/>
                              </a:solidFill>
                              <a:latin typeface="+mn-lt"/>
                              <a:ea typeface="+mn-ea"/>
                              <a:cs typeface="+mn-cs"/>
                            </a:defRPr>
                          </a:lvl8pPr>
                          <a:lvl9pPr marL="2468880" indent="-228600" algn="l" rtl="0" eaLnBrk="1" latinLnBrk="0" hangingPunct="1">
                            <a:spcBef>
                              <a:spcPts val="370"/>
                            </a:spcBef>
                            <a:buClr>
                              <a:schemeClr val="accent2">
                                <a:tint val="60000"/>
                              </a:schemeClr>
                            </a:buClr>
                            <a:buChar char="•"/>
                            <a:defRPr kumimoji="0" sz="1800" kern="1200">
                              <a:solidFill>
                                <a:schemeClr val="tx1"/>
                              </a:solidFill>
                              <a:latin typeface="+mn-lt"/>
                              <a:ea typeface="+mn-ea"/>
                              <a:cs typeface="+mn-cs"/>
                            </a:defRPr>
                          </a:lvl9pPr>
                        </a:lstStyle>
                        <a:p>
                          <a:pPr eaLnBrk="1" hangingPunct="1"/>
                          <a:r>
                            <a:rPr lang="en-US" dirty="0" smtClean="0"/>
                            <a:t>We accept learning as the fundamental purpose of our school  - examine all practices in light of their impact on learning</a:t>
                          </a:r>
                        </a:p>
                        <a:p>
                          <a:pPr eaLnBrk="1" hangingPunct="1">
                            <a:buFont typeface="Wingdings 2" pitchFamily="18" charset="2"/>
                            <a:buNone/>
                          </a:pPr>
                          <a:endParaRPr lang="en-US" dirty="0" smtClean="0"/>
                        </a:p>
                        <a:p>
                          <a:pPr eaLnBrk="1" hangingPunct="1"/>
                          <a:r>
                            <a:rPr lang="en-US" dirty="0" smtClean="0"/>
                            <a:t>We are committed to working together to achieve our collective purpose</a:t>
                          </a:r>
                        </a:p>
                        <a:p>
                          <a:pPr eaLnBrk="1" hangingPunct="1"/>
                          <a:endParaRPr lang="en-US" dirty="0" smtClean="0"/>
                        </a:p>
                        <a:p>
                          <a:pPr eaLnBrk="1" hangingPunct="1"/>
                          <a:r>
                            <a:rPr lang="en-US" dirty="0" smtClean="0"/>
                            <a:t>We assess our effectiveness on the basis of results</a:t>
                          </a:r>
                        </a:p>
                      </a:txBody>
                      <a:useSpRect/>
                    </a:txSp>
                  </a:sp>
                </lc:lockedCanvas>
              </a:graphicData>
            </a:graphic>
          </wp:inline>
        </w:drawing>
      </w:r>
    </w:p>
    <w:p w:rsidR="002466DB" w:rsidRDefault="002466DB" w:rsidP="00C34BA4">
      <w:pPr>
        <w:jc w:val="left"/>
        <w:rPr>
          <w:rFonts w:ascii="Verdana" w:hAnsi="Verdana" w:cs="Tahoma"/>
        </w:rPr>
      </w:pPr>
    </w:p>
    <w:p w:rsidR="00754D22" w:rsidRDefault="002466DB" w:rsidP="00C34BA4">
      <w:pPr>
        <w:jc w:val="left"/>
        <w:rPr>
          <w:rFonts w:ascii="Verdana" w:hAnsi="Verdana" w:cs="Tahoma"/>
        </w:rPr>
      </w:pPr>
      <w:r w:rsidRPr="002466DB">
        <w:rPr>
          <w:rFonts w:ascii="Verdana" w:hAnsi="Verdana" w:cs="Tahoma"/>
          <w:noProof/>
        </w:rPr>
        <w:drawing>
          <wp:inline distT="0" distB="0" distL="0" distR="0">
            <wp:extent cx="5943600" cy="4375276"/>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943600" cy="4375276"/>
                    </a:xfrm>
                    <a:prstGeom prst="rect">
                      <a:avLst/>
                    </a:prstGeom>
                    <a:noFill/>
                    <a:ln w="9525">
                      <a:noFill/>
                      <a:miter lim="800000"/>
                      <a:headEnd/>
                      <a:tailEnd/>
                    </a:ln>
                  </pic:spPr>
                </pic:pic>
              </a:graphicData>
            </a:graphic>
          </wp:inline>
        </w:drawing>
      </w:r>
    </w:p>
    <w:p w:rsidR="00EA3A8A" w:rsidRDefault="0002103E" w:rsidP="00C34BA4">
      <w:pPr>
        <w:jc w:val="left"/>
        <w:rPr>
          <w:rFonts w:ascii="Verdana" w:hAnsi="Verdana" w:cs="Tahoma"/>
        </w:rPr>
      </w:pPr>
      <w:r>
        <w:rPr>
          <w:rFonts w:ascii="Verdana" w:hAnsi="Verdana" w:cs="Tahoma"/>
          <w:noProof/>
        </w:rPr>
        <w:lastRenderedPageBreak/>
        <w:drawing>
          <wp:inline distT="0" distB="0" distL="0" distR="0">
            <wp:extent cx="5544988" cy="8471139"/>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544988" cy="8471139"/>
                    </a:xfrm>
                    <a:prstGeom prst="rect">
                      <a:avLst/>
                    </a:prstGeom>
                    <a:noFill/>
                    <a:ln w="9525">
                      <a:noFill/>
                      <a:miter lim="800000"/>
                      <a:headEnd/>
                      <a:tailEnd/>
                    </a:ln>
                  </pic:spPr>
                </pic:pic>
              </a:graphicData>
            </a:graphic>
          </wp:inline>
        </w:drawing>
      </w:r>
    </w:p>
    <w:p w:rsidR="009A035C" w:rsidRPr="009A035C" w:rsidRDefault="009A035C" w:rsidP="00C34BA4">
      <w:pPr>
        <w:jc w:val="left"/>
        <w:rPr>
          <w:rFonts w:ascii="Verdana" w:hAnsi="Verdana" w:cs="Tahoma"/>
        </w:rPr>
      </w:pPr>
    </w:p>
    <w:p w:rsidR="00C34BA4" w:rsidRPr="009A035C" w:rsidRDefault="00C34BA4" w:rsidP="00C34BA4">
      <w:pPr>
        <w:autoSpaceDE w:val="0"/>
        <w:autoSpaceDN w:val="0"/>
        <w:adjustRightInd w:val="0"/>
        <w:spacing w:after="0"/>
        <w:jc w:val="left"/>
        <w:rPr>
          <w:rFonts w:ascii="Verdana" w:hAnsi="Verdana" w:cs="Tahoma"/>
          <w:b/>
          <w:bCs/>
        </w:rPr>
      </w:pPr>
    </w:p>
    <w:p w:rsidR="0090549C" w:rsidRPr="009A035C" w:rsidRDefault="0090549C" w:rsidP="0090549C">
      <w:pPr>
        <w:rPr>
          <w:rFonts w:ascii="Verdana" w:hAnsi="Verdana" w:cs="Tahoma"/>
          <w:b/>
        </w:rPr>
      </w:pPr>
    </w:p>
    <w:p w:rsidR="0090549C" w:rsidRPr="009A035C" w:rsidRDefault="0090549C" w:rsidP="0090549C">
      <w:pPr>
        <w:rPr>
          <w:rFonts w:ascii="Verdana" w:hAnsi="Verdana" w:cs="Tahoma"/>
          <w:b/>
        </w:rPr>
      </w:pPr>
    </w:p>
    <w:p w:rsidR="000A49F7" w:rsidRDefault="000A49F7" w:rsidP="000A49F7">
      <w:pPr>
        <w:jc w:val="left"/>
        <w:rPr>
          <w:rFonts w:ascii="Verdana" w:hAnsi="Verdana" w:cs="Tahoma"/>
          <w:b/>
          <w:sz w:val="24"/>
          <w:szCs w:val="24"/>
        </w:rPr>
      </w:pPr>
    </w:p>
    <w:p w:rsidR="001E7009" w:rsidRPr="000A49F7" w:rsidRDefault="003A39B7" w:rsidP="000A49F7">
      <w:pPr>
        <w:jc w:val="left"/>
        <w:rPr>
          <w:rFonts w:asciiTheme="minorHAnsi" w:hAnsiTheme="minorHAnsi"/>
        </w:rPr>
      </w:pPr>
      <w:r>
        <w:rPr>
          <w:rFonts w:asciiTheme="minorHAnsi" w:hAnsiTheme="minorHAnsi"/>
        </w:rPr>
        <w:pict>
          <v:shapetype id="_x0000_t201" coordsize="21600,21600" o:spt="201" path="m,l,21600r21600,l21600,xe">
            <v:stroke joinstyle="miter"/>
            <v:path shadowok="f" o:extrusionok="f" strokeok="f" fillok="f" o:connecttype="rect"/>
            <o:lock v:ext="edit" shapetype="t"/>
          </v:shapetype>
          <v:shape id="_x0000_s1108" type="#_x0000_t201" style="position:absolute;margin-left:1in;margin-top:1in;width:468pt;height:604.1pt;z-index:251698688;mso-wrap-distance-left:2.88pt;mso-wrap-distance-top:2.88pt;mso-wrap-distance-right:2.88pt;mso-wrap-distance-bottom:2.88pt" stroked="f" strokecolor="black [0]" insetpen="t" o:cliptowrap="t">
            <v:stroke>
              <o:left v:ext="view" color="black [0]" weight="0"/>
              <o:top v:ext="view" color="black [0]" weight="0"/>
              <o:right v:ext="view" color="black [0]" weight="0"/>
              <o:bottom v:ext="view" color="black [0]" weight="0"/>
              <o:column v:ext="view" color="black [0]"/>
            </v:stroke>
            <v:shadow color="#fc0"/>
            <v:textbox inset="0,0,0,0"/>
          </v:shape>
        </w:pict>
      </w:r>
    </w:p>
    <w:p w:rsidR="008718F8" w:rsidRDefault="005C7F5F" w:rsidP="00975C63">
      <w:pPr>
        <w:spacing w:after="0"/>
        <w:rPr>
          <w:rFonts w:asciiTheme="minorHAnsi" w:hAnsiTheme="minorHAnsi" w:cstheme="minorHAnsi"/>
          <w:sz w:val="72"/>
          <w:szCs w:val="72"/>
        </w:rPr>
      </w:pPr>
      <w:r w:rsidRPr="00975C63">
        <w:rPr>
          <w:rFonts w:asciiTheme="minorHAnsi" w:hAnsiTheme="minorHAnsi" w:cstheme="minorHAnsi"/>
          <w:sz w:val="124"/>
          <w:szCs w:val="124"/>
        </w:rPr>
        <w:t>Getting Started</w:t>
      </w:r>
    </w:p>
    <w:p w:rsidR="00975C63" w:rsidRPr="00975C63" w:rsidRDefault="00975C63" w:rsidP="00975C63">
      <w:pPr>
        <w:spacing w:after="0"/>
        <w:rPr>
          <w:rFonts w:asciiTheme="minorHAnsi" w:hAnsiTheme="minorHAnsi" w:cstheme="minorHAnsi"/>
          <w:sz w:val="72"/>
          <w:szCs w:val="72"/>
        </w:rPr>
      </w:pPr>
    </w:p>
    <w:p w:rsidR="00975C63" w:rsidRPr="00975C63" w:rsidRDefault="009D1AEF" w:rsidP="009D1AEF">
      <w:pPr>
        <w:rPr>
          <w:rFonts w:ascii="Tempus Sans ITC" w:hAnsi="Tempus Sans ITC" w:cs="Tahoma"/>
          <w:sz w:val="72"/>
          <w:szCs w:val="72"/>
        </w:rPr>
      </w:pPr>
      <w:r w:rsidRPr="00975C63">
        <w:rPr>
          <w:rFonts w:ascii="Tempus Sans ITC" w:hAnsi="Tempus Sans ITC" w:cs="Tahoma"/>
          <w:b/>
          <w:sz w:val="72"/>
          <w:szCs w:val="72"/>
        </w:rPr>
        <w:t xml:space="preserve">Collaborative </w:t>
      </w:r>
      <w:r w:rsidR="00975C63" w:rsidRPr="00975C63">
        <w:rPr>
          <w:rFonts w:ascii="Tempus Sans ITC" w:hAnsi="Tempus Sans ITC" w:cs="Tahoma"/>
          <w:b/>
          <w:sz w:val="72"/>
          <w:szCs w:val="72"/>
        </w:rPr>
        <w:t>“</w:t>
      </w:r>
      <w:r w:rsidRPr="00975C63">
        <w:rPr>
          <w:rFonts w:ascii="Tempus Sans ITC" w:hAnsi="Tempus Sans ITC" w:cs="Tahoma"/>
          <w:b/>
          <w:sz w:val="72"/>
          <w:szCs w:val="72"/>
        </w:rPr>
        <w:t>Commons</w:t>
      </w:r>
      <w:r w:rsidR="00975C63" w:rsidRPr="00975C63">
        <w:rPr>
          <w:rFonts w:ascii="Tempus Sans ITC" w:hAnsi="Tempus Sans ITC" w:cs="Tahoma"/>
          <w:b/>
          <w:sz w:val="72"/>
          <w:szCs w:val="72"/>
        </w:rPr>
        <w:t>”</w:t>
      </w:r>
    </w:p>
    <w:p w:rsidR="008718F8" w:rsidRDefault="00966478" w:rsidP="00F06984">
      <w:pPr>
        <w:spacing w:after="0"/>
        <w:rPr>
          <w:rFonts w:ascii="Arial Rounded MT Bold" w:hAnsi="Arial Rounded MT Bold"/>
          <w:sz w:val="40"/>
          <w:szCs w:val="40"/>
        </w:rPr>
      </w:pPr>
      <w:r>
        <w:rPr>
          <w:rFonts w:ascii="Arial Rounded MT Bold" w:hAnsi="Arial Rounded MT Bold"/>
          <w:noProof/>
          <w:sz w:val="40"/>
          <w:szCs w:val="40"/>
        </w:rPr>
        <w:drawing>
          <wp:inline distT="0" distB="0" distL="0" distR="0">
            <wp:extent cx="5288353" cy="3299792"/>
            <wp:effectExtent l="19050" t="0" r="7547"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5295357" cy="3304162"/>
                    </a:xfrm>
                    <a:prstGeom prst="rect">
                      <a:avLst/>
                    </a:prstGeom>
                    <a:noFill/>
                    <a:ln w="9525">
                      <a:noFill/>
                      <a:miter lim="800000"/>
                      <a:headEnd/>
                      <a:tailEnd/>
                    </a:ln>
                  </pic:spPr>
                </pic:pic>
              </a:graphicData>
            </a:graphic>
          </wp:inline>
        </w:drawing>
      </w:r>
    </w:p>
    <w:p w:rsidR="00966478" w:rsidRDefault="00966478" w:rsidP="00F06984">
      <w:pPr>
        <w:spacing w:after="0"/>
        <w:rPr>
          <w:rFonts w:ascii="Arial Rounded MT Bold" w:hAnsi="Arial Rounded MT Bold"/>
          <w:sz w:val="40"/>
          <w:szCs w:val="40"/>
        </w:rPr>
      </w:pPr>
    </w:p>
    <w:p w:rsidR="00975C63" w:rsidRDefault="00975C63" w:rsidP="009D1AEF">
      <w:pPr>
        <w:spacing w:after="0"/>
        <w:jc w:val="both"/>
        <w:rPr>
          <w:rFonts w:asciiTheme="minorHAnsi" w:hAnsiTheme="minorHAnsi"/>
          <w:sz w:val="124"/>
          <w:szCs w:val="124"/>
        </w:rPr>
      </w:pPr>
    </w:p>
    <w:p w:rsidR="009D1AEF" w:rsidRDefault="003A39B7" w:rsidP="009D1AEF">
      <w:pPr>
        <w:pStyle w:val="ListParagraph"/>
        <w:rPr>
          <w:rFonts w:ascii="Tempus Sans ITC" w:hAnsi="Tempus Sans ITC"/>
          <w:b/>
          <w:sz w:val="36"/>
          <w:szCs w:val="36"/>
        </w:rPr>
      </w:pPr>
      <w:r w:rsidRPr="003A39B7">
        <w:rPr>
          <w:rFonts w:ascii="Tempus Sans ITC" w:hAnsi="Tempus Sans ITC"/>
          <w:b/>
          <w:sz w:val="36"/>
          <w:szCs w:val="36"/>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312.4pt;height:77.1pt" fillcolor="black">
            <v:shadow color="#868686"/>
            <v:textpath style="font-family:&quot;Arial Black&quot;;v-text-kern:t" trim="t" fitpath="t" string="FCPS Best Practices"/>
          </v:shape>
        </w:pict>
      </w:r>
    </w:p>
    <w:p w:rsidR="009D1AEF" w:rsidRDefault="009D1AEF" w:rsidP="009D1AEF">
      <w:pPr>
        <w:pStyle w:val="Default"/>
        <w:spacing w:after="180" w:line="241" w:lineRule="atLeast"/>
        <w:rPr>
          <w:rStyle w:val="A2"/>
        </w:rPr>
      </w:pPr>
    </w:p>
    <w:p w:rsidR="009D1AEF" w:rsidRDefault="009D1AEF" w:rsidP="009D1AEF">
      <w:pPr>
        <w:pStyle w:val="Default"/>
        <w:spacing w:after="180" w:line="241" w:lineRule="atLeast"/>
        <w:rPr>
          <w:rStyle w:val="A2"/>
        </w:rPr>
      </w:pPr>
    </w:p>
    <w:p w:rsidR="009D1AEF" w:rsidRDefault="004660A2" w:rsidP="009D1AEF">
      <w:pPr>
        <w:pStyle w:val="Default"/>
        <w:spacing w:after="180" w:line="241" w:lineRule="atLeast"/>
        <w:rPr>
          <w:sz w:val="20"/>
          <w:szCs w:val="20"/>
        </w:rPr>
      </w:pPr>
      <w:r>
        <w:rPr>
          <w:rStyle w:val="A2"/>
        </w:rPr>
        <w:t>Highlights of Best Practices for Teaching and Learning are provided below.  For a</w:t>
      </w:r>
      <w:r w:rsidR="009D1AEF">
        <w:rPr>
          <w:rStyle w:val="A2"/>
        </w:rPr>
        <w:t xml:space="preserve"> complete list of strategies for Best Practices for Teachin</w:t>
      </w:r>
      <w:r>
        <w:rPr>
          <w:rStyle w:val="A2"/>
        </w:rPr>
        <w:t>g and Learning, please consult 24/7 Blackboard</w:t>
      </w:r>
      <w:r w:rsidR="009D1AEF">
        <w:rPr>
          <w:rStyle w:val="A2"/>
        </w:rPr>
        <w:t xml:space="preserve">. </w:t>
      </w:r>
    </w:p>
    <w:p w:rsidR="004660A2" w:rsidRDefault="004660A2" w:rsidP="009D1AEF">
      <w:pPr>
        <w:pStyle w:val="Pa0"/>
        <w:rPr>
          <w:rStyle w:val="A3"/>
        </w:rPr>
      </w:pPr>
    </w:p>
    <w:p w:rsidR="009D1AEF" w:rsidRDefault="009D1AEF" w:rsidP="009D1AEF">
      <w:pPr>
        <w:pStyle w:val="Pa0"/>
        <w:rPr>
          <w:rFonts w:ascii="Myriad Pro Light" w:hAnsi="Myriad Pro Light" w:cs="Myriad Pro Light"/>
          <w:color w:val="000000"/>
          <w:sz w:val="22"/>
          <w:szCs w:val="22"/>
        </w:rPr>
      </w:pPr>
      <w:r>
        <w:rPr>
          <w:rStyle w:val="A3"/>
        </w:rPr>
        <w:t xml:space="preserve">Create a Student-Centered Learning Environment </w:t>
      </w:r>
    </w:p>
    <w:p w:rsidR="009D1AEF" w:rsidRDefault="009D1AEF" w:rsidP="009D1AEF">
      <w:pPr>
        <w:pStyle w:val="Pa3"/>
        <w:ind w:left="180" w:hanging="180"/>
        <w:rPr>
          <w:rFonts w:cs="Myriad Pro"/>
          <w:color w:val="000000"/>
          <w:sz w:val="20"/>
          <w:szCs w:val="20"/>
        </w:rPr>
      </w:pPr>
      <w:r>
        <w:rPr>
          <w:rFonts w:cs="Myriad Pro"/>
          <w:color w:val="000000"/>
          <w:sz w:val="20"/>
          <w:szCs w:val="20"/>
        </w:rPr>
        <w:t xml:space="preserve">• Arrangement of Classroom </w:t>
      </w:r>
    </w:p>
    <w:p w:rsidR="009D1AEF" w:rsidRDefault="009D1AEF" w:rsidP="009D1AEF">
      <w:pPr>
        <w:pStyle w:val="Pa4"/>
        <w:spacing w:after="80"/>
        <w:ind w:left="440"/>
        <w:rPr>
          <w:rFonts w:cs="Myriad Pro"/>
          <w:color w:val="000000"/>
          <w:sz w:val="20"/>
          <w:szCs w:val="20"/>
        </w:rPr>
      </w:pPr>
      <w:r>
        <w:rPr>
          <w:rFonts w:cs="Myriad Pro"/>
          <w:color w:val="000000"/>
          <w:sz w:val="20"/>
          <w:szCs w:val="20"/>
        </w:rPr>
        <w:t xml:space="preserve">Displays Tools </w:t>
      </w:r>
    </w:p>
    <w:p w:rsidR="009D1AEF" w:rsidRDefault="009D1AEF" w:rsidP="009D1AEF">
      <w:pPr>
        <w:pStyle w:val="Pa3"/>
        <w:ind w:left="180" w:hanging="180"/>
        <w:rPr>
          <w:rFonts w:cs="Myriad Pro"/>
          <w:color w:val="000000"/>
          <w:sz w:val="20"/>
          <w:szCs w:val="20"/>
        </w:rPr>
      </w:pPr>
      <w:r>
        <w:rPr>
          <w:rFonts w:cs="Myriad Pro"/>
          <w:color w:val="000000"/>
          <w:sz w:val="20"/>
          <w:szCs w:val="20"/>
        </w:rPr>
        <w:t xml:space="preserve">• Safe and Positive Environment </w:t>
      </w:r>
    </w:p>
    <w:p w:rsidR="009D1AEF" w:rsidRDefault="009D1AEF" w:rsidP="009D1AEF">
      <w:pPr>
        <w:pStyle w:val="Pa4"/>
        <w:spacing w:after="80"/>
        <w:ind w:left="440"/>
        <w:rPr>
          <w:rFonts w:cs="Myriad Pro"/>
          <w:color w:val="000000"/>
          <w:sz w:val="20"/>
          <w:szCs w:val="20"/>
        </w:rPr>
      </w:pPr>
      <w:r>
        <w:rPr>
          <w:rFonts w:cs="Myriad Pro"/>
          <w:color w:val="000000"/>
          <w:sz w:val="20"/>
          <w:szCs w:val="20"/>
        </w:rPr>
        <w:t xml:space="preserve">Procedures and Routines </w:t>
      </w:r>
    </w:p>
    <w:p w:rsidR="009D1AEF" w:rsidRDefault="009D1AEF" w:rsidP="009D1AEF">
      <w:pPr>
        <w:pStyle w:val="Default"/>
        <w:spacing w:after="180" w:line="201" w:lineRule="atLeast"/>
        <w:ind w:left="180" w:hanging="180"/>
        <w:rPr>
          <w:sz w:val="20"/>
          <w:szCs w:val="20"/>
        </w:rPr>
      </w:pPr>
      <w:r>
        <w:rPr>
          <w:sz w:val="20"/>
          <w:szCs w:val="20"/>
        </w:rPr>
        <w:t xml:space="preserve">• Relationships </w:t>
      </w:r>
    </w:p>
    <w:p w:rsidR="009D1AEF" w:rsidRDefault="009D1AEF" w:rsidP="009D1AEF">
      <w:pPr>
        <w:pStyle w:val="Default"/>
        <w:spacing w:after="180" w:line="201" w:lineRule="atLeast"/>
        <w:ind w:left="180" w:hanging="180"/>
        <w:rPr>
          <w:sz w:val="20"/>
          <w:szCs w:val="20"/>
        </w:rPr>
      </w:pPr>
    </w:p>
    <w:p w:rsidR="009D1AEF" w:rsidRDefault="009D1AEF" w:rsidP="009D1AEF">
      <w:pPr>
        <w:pStyle w:val="Default"/>
        <w:spacing w:after="180" w:line="201" w:lineRule="atLeast"/>
        <w:ind w:left="180" w:hanging="180"/>
        <w:rPr>
          <w:sz w:val="20"/>
          <w:szCs w:val="20"/>
        </w:rPr>
      </w:pPr>
    </w:p>
    <w:p w:rsidR="009D1AEF" w:rsidRDefault="009D1AEF" w:rsidP="009D1AEF">
      <w:pPr>
        <w:pStyle w:val="Pa6"/>
        <w:rPr>
          <w:rFonts w:ascii="Myriad Pro Light" w:hAnsi="Myriad Pro Light" w:cs="Myriad Pro Light"/>
          <w:color w:val="000000"/>
          <w:sz w:val="22"/>
          <w:szCs w:val="22"/>
        </w:rPr>
      </w:pPr>
      <w:r>
        <w:rPr>
          <w:rStyle w:val="A3"/>
        </w:rPr>
        <w:t xml:space="preserve">Plan and Teach for Student Learning </w:t>
      </w:r>
    </w:p>
    <w:p w:rsidR="009D1AEF" w:rsidRDefault="009D1AEF" w:rsidP="009D1AEF">
      <w:pPr>
        <w:pStyle w:val="Pa3"/>
        <w:ind w:left="180" w:hanging="180"/>
        <w:rPr>
          <w:rFonts w:cs="Myriad Pro"/>
          <w:color w:val="000000"/>
          <w:sz w:val="20"/>
          <w:szCs w:val="20"/>
        </w:rPr>
      </w:pPr>
      <w:r>
        <w:rPr>
          <w:rFonts w:cs="Myriad Pro"/>
          <w:color w:val="000000"/>
          <w:sz w:val="20"/>
          <w:szCs w:val="20"/>
        </w:rPr>
        <w:t xml:space="preserve">• Teacher collaboration </w:t>
      </w:r>
    </w:p>
    <w:p w:rsidR="009D1AEF" w:rsidRDefault="009D1AEF" w:rsidP="009D1AEF">
      <w:pPr>
        <w:pStyle w:val="Pa4"/>
        <w:spacing w:after="80"/>
        <w:ind w:left="440"/>
        <w:rPr>
          <w:rFonts w:cs="Myriad Pro"/>
          <w:color w:val="000000"/>
          <w:sz w:val="20"/>
          <w:szCs w:val="20"/>
        </w:rPr>
      </w:pPr>
      <w:r>
        <w:rPr>
          <w:rFonts w:cs="Myriad Pro"/>
          <w:color w:val="000000"/>
          <w:sz w:val="20"/>
          <w:szCs w:val="20"/>
        </w:rPr>
        <w:t xml:space="preserve">Data Driven Common Assessments </w:t>
      </w:r>
    </w:p>
    <w:p w:rsidR="009D1AEF" w:rsidRDefault="009D1AEF" w:rsidP="009D1AEF">
      <w:pPr>
        <w:pStyle w:val="Pa3"/>
        <w:ind w:left="180" w:hanging="180"/>
        <w:rPr>
          <w:rFonts w:cs="Myriad Pro"/>
          <w:color w:val="000000"/>
          <w:sz w:val="20"/>
          <w:szCs w:val="20"/>
        </w:rPr>
      </w:pPr>
      <w:r>
        <w:rPr>
          <w:rFonts w:cs="Myriad Pro"/>
          <w:color w:val="000000"/>
          <w:sz w:val="20"/>
          <w:szCs w:val="20"/>
        </w:rPr>
        <w:t xml:space="preserve">• Content Knowledge </w:t>
      </w:r>
    </w:p>
    <w:p w:rsidR="009D1AEF" w:rsidRDefault="009D1AEF" w:rsidP="009D1AEF">
      <w:pPr>
        <w:pStyle w:val="Pa4"/>
        <w:spacing w:after="80"/>
        <w:ind w:left="440"/>
        <w:rPr>
          <w:rFonts w:cs="Myriad Pro"/>
          <w:color w:val="000000"/>
          <w:sz w:val="20"/>
          <w:szCs w:val="20"/>
        </w:rPr>
      </w:pPr>
      <w:r>
        <w:rPr>
          <w:rFonts w:cs="Myriad Pro"/>
          <w:color w:val="000000"/>
          <w:sz w:val="20"/>
          <w:szCs w:val="20"/>
        </w:rPr>
        <w:t xml:space="preserve">Instructional Delivery Model Lessons Aligned with POS and pacing guides </w:t>
      </w:r>
    </w:p>
    <w:p w:rsidR="009D1AEF" w:rsidRDefault="009D1AEF" w:rsidP="009D1AEF">
      <w:pPr>
        <w:pStyle w:val="Pa3"/>
        <w:ind w:left="180" w:hanging="180"/>
        <w:rPr>
          <w:rFonts w:cs="Myriad Pro"/>
          <w:color w:val="000000"/>
          <w:sz w:val="20"/>
          <w:szCs w:val="20"/>
        </w:rPr>
      </w:pPr>
      <w:r>
        <w:rPr>
          <w:rFonts w:cs="Myriad Pro"/>
          <w:color w:val="000000"/>
          <w:sz w:val="20"/>
          <w:szCs w:val="20"/>
        </w:rPr>
        <w:t xml:space="preserve">• Engagement </w:t>
      </w:r>
    </w:p>
    <w:p w:rsidR="009D1AEF" w:rsidRDefault="009D1AEF" w:rsidP="009D1AEF">
      <w:pPr>
        <w:pStyle w:val="Default"/>
        <w:spacing w:after="180" w:line="201" w:lineRule="atLeast"/>
        <w:ind w:left="440"/>
        <w:rPr>
          <w:sz w:val="20"/>
          <w:szCs w:val="20"/>
        </w:rPr>
      </w:pPr>
      <w:r>
        <w:rPr>
          <w:sz w:val="20"/>
          <w:szCs w:val="20"/>
        </w:rPr>
        <w:t xml:space="preserve">Cooperative Learning Student Communication Critical and Creative Thinking Grouping of Students High-Yield Instructional Strategies Appropriate Instructional Resources </w:t>
      </w:r>
    </w:p>
    <w:p w:rsidR="009D1AEF" w:rsidRDefault="009D1AEF" w:rsidP="009D1AEF">
      <w:pPr>
        <w:pStyle w:val="Default"/>
        <w:spacing w:after="180" w:line="201" w:lineRule="atLeast"/>
        <w:ind w:left="440"/>
        <w:rPr>
          <w:sz w:val="20"/>
          <w:szCs w:val="20"/>
        </w:rPr>
      </w:pPr>
    </w:p>
    <w:p w:rsidR="009D1AEF" w:rsidRDefault="009D1AEF" w:rsidP="009D1AEF">
      <w:pPr>
        <w:pStyle w:val="Default"/>
        <w:spacing w:after="180" w:line="201" w:lineRule="atLeast"/>
        <w:ind w:left="440"/>
        <w:rPr>
          <w:sz w:val="20"/>
          <w:szCs w:val="20"/>
        </w:rPr>
      </w:pPr>
    </w:p>
    <w:p w:rsidR="009D1AEF" w:rsidRDefault="009D1AEF" w:rsidP="009D1AEF">
      <w:pPr>
        <w:pStyle w:val="Pa6"/>
        <w:rPr>
          <w:rFonts w:ascii="Myriad Pro Light" w:hAnsi="Myriad Pro Light" w:cs="Myriad Pro Light"/>
          <w:color w:val="000000"/>
          <w:sz w:val="22"/>
          <w:szCs w:val="22"/>
        </w:rPr>
      </w:pPr>
      <w:r>
        <w:rPr>
          <w:rStyle w:val="A3"/>
        </w:rPr>
        <w:t xml:space="preserve">Assess Student Learning </w:t>
      </w:r>
    </w:p>
    <w:p w:rsidR="009D1AEF" w:rsidRDefault="009D1AEF" w:rsidP="009D1AEF">
      <w:pPr>
        <w:pStyle w:val="Pa3"/>
        <w:ind w:left="180" w:hanging="180"/>
        <w:rPr>
          <w:rFonts w:cs="Myriad Pro"/>
          <w:color w:val="000000"/>
          <w:sz w:val="20"/>
          <w:szCs w:val="20"/>
        </w:rPr>
      </w:pPr>
      <w:r>
        <w:rPr>
          <w:rFonts w:cs="Myriad Pro"/>
          <w:color w:val="000000"/>
          <w:sz w:val="20"/>
          <w:szCs w:val="20"/>
        </w:rPr>
        <w:t xml:space="preserve">• Goal Setting and Reflection </w:t>
      </w:r>
    </w:p>
    <w:p w:rsidR="009D1AEF" w:rsidRDefault="009D1AEF" w:rsidP="009D1AEF">
      <w:pPr>
        <w:pStyle w:val="Pa3"/>
        <w:ind w:left="180" w:hanging="180"/>
        <w:rPr>
          <w:rFonts w:cs="Myriad Pro"/>
          <w:color w:val="000000"/>
          <w:sz w:val="20"/>
          <w:szCs w:val="20"/>
        </w:rPr>
      </w:pPr>
      <w:r>
        <w:rPr>
          <w:rFonts w:cs="Myriad Pro"/>
          <w:color w:val="000000"/>
          <w:sz w:val="20"/>
          <w:szCs w:val="20"/>
        </w:rPr>
        <w:t xml:space="preserve">• Checking for Understanding </w:t>
      </w:r>
    </w:p>
    <w:p w:rsidR="009D1AEF" w:rsidRDefault="009D1AEF" w:rsidP="009D1AEF">
      <w:pPr>
        <w:pStyle w:val="Pa4"/>
        <w:spacing w:after="80"/>
        <w:ind w:left="440"/>
        <w:rPr>
          <w:rFonts w:cs="Myriad Pro"/>
          <w:color w:val="000000"/>
          <w:sz w:val="20"/>
          <w:szCs w:val="20"/>
        </w:rPr>
      </w:pPr>
      <w:r>
        <w:rPr>
          <w:rFonts w:cs="Myriad Pro"/>
          <w:color w:val="000000"/>
          <w:sz w:val="20"/>
          <w:szCs w:val="20"/>
        </w:rPr>
        <w:t xml:space="preserve">Feedback </w:t>
      </w:r>
    </w:p>
    <w:p w:rsidR="009D1AEF" w:rsidRDefault="009D1AEF" w:rsidP="009D1AEF">
      <w:pPr>
        <w:pStyle w:val="Pa3"/>
        <w:ind w:left="180" w:hanging="180"/>
        <w:rPr>
          <w:rFonts w:cs="Myriad Pro"/>
          <w:color w:val="000000"/>
          <w:sz w:val="20"/>
          <w:szCs w:val="20"/>
        </w:rPr>
      </w:pPr>
      <w:r>
        <w:rPr>
          <w:rFonts w:cs="Myriad Pro"/>
          <w:color w:val="000000"/>
          <w:sz w:val="20"/>
          <w:szCs w:val="20"/>
        </w:rPr>
        <w:t xml:space="preserve">• Assessments </w:t>
      </w:r>
    </w:p>
    <w:p w:rsidR="009D1AEF" w:rsidRDefault="009D1AEF" w:rsidP="009D1AEF">
      <w:pPr>
        <w:pStyle w:val="ListParagraph"/>
        <w:rPr>
          <w:rFonts w:ascii="Tempus Sans ITC" w:hAnsi="Tempus Sans ITC"/>
          <w:b/>
          <w:sz w:val="36"/>
          <w:szCs w:val="36"/>
        </w:rPr>
      </w:pPr>
      <w:r>
        <w:rPr>
          <w:rFonts w:cs="Myriad Pro"/>
          <w:color w:val="000000"/>
          <w:sz w:val="20"/>
          <w:szCs w:val="20"/>
        </w:rPr>
        <w:t>End of Unit and End of Course Large Scale External Assessments</w:t>
      </w:r>
    </w:p>
    <w:p w:rsidR="009D1AEF" w:rsidRDefault="009D1AEF" w:rsidP="009D1AEF">
      <w:pPr>
        <w:pStyle w:val="ListParagraph"/>
        <w:rPr>
          <w:rFonts w:ascii="Tempus Sans ITC" w:hAnsi="Tempus Sans ITC"/>
          <w:b/>
          <w:sz w:val="36"/>
          <w:szCs w:val="36"/>
        </w:rPr>
      </w:pPr>
    </w:p>
    <w:p w:rsidR="009D1AEF" w:rsidRDefault="003A39B7" w:rsidP="009D1AEF">
      <w:pPr>
        <w:pStyle w:val="ListParagraph"/>
        <w:rPr>
          <w:rFonts w:ascii="Tempus Sans ITC" w:hAnsi="Tempus Sans ITC"/>
          <w:b/>
          <w:sz w:val="36"/>
          <w:szCs w:val="36"/>
        </w:rPr>
      </w:pPr>
      <w:hyperlink r:id="rId13" w:history="1">
        <w:r w:rsidR="00966478" w:rsidRPr="005600F3">
          <w:rPr>
            <w:rStyle w:val="Hyperlink"/>
            <w:rFonts w:ascii="Tempus Sans ITC" w:hAnsi="Tempus Sans ITC"/>
            <w:b/>
            <w:sz w:val="36"/>
            <w:szCs w:val="36"/>
          </w:rPr>
          <w:t>http://fcpsnet.fcps.edu/is/BestPractices/index.html</w:t>
        </w:r>
      </w:hyperlink>
    </w:p>
    <w:p w:rsidR="009D1AEF" w:rsidRDefault="009D1AEF" w:rsidP="009D1AEF">
      <w:pPr>
        <w:pStyle w:val="ListParagraph"/>
        <w:jc w:val="right"/>
        <w:rPr>
          <w:rFonts w:ascii="Tempus Sans ITC" w:hAnsi="Tempus Sans ITC"/>
          <w:b/>
          <w:sz w:val="36"/>
          <w:szCs w:val="36"/>
        </w:rPr>
      </w:pPr>
      <w:r>
        <w:rPr>
          <w:rFonts w:ascii="Tempus Sans ITC" w:hAnsi="Tempus Sans ITC"/>
          <w:b/>
          <w:sz w:val="36"/>
          <w:szCs w:val="36"/>
        </w:rPr>
        <w:t>Information available on 24/7 Blackboard</w:t>
      </w:r>
    </w:p>
    <w:p w:rsidR="009D1AEF" w:rsidRDefault="009D1AEF" w:rsidP="009D1AEF">
      <w:pPr>
        <w:pStyle w:val="ListParagraph"/>
        <w:jc w:val="right"/>
        <w:rPr>
          <w:rFonts w:ascii="Tempus Sans ITC" w:hAnsi="Tempus Sans ITC"/>
          <w:b/>
          <w:sz w:val="36"/>
          <w:szCs w:val="36"/>
        </w:rPr>
      </w:pPr>
      <w:r>
        <w:rPr>
          <w:rFonts w:ascii="Tempus Sans ITC" w:hAnsi="Tempus Sans ITC"/>
          <w:b/>
          <w:sz w:val="36"/>
          <w:szCs w:val="36"/>
        </w:rPr>
        <w:t xml:space="preserve">And </w:t>
      </w:r>
    </w:p>
    <w:p w:rsidR="009D1AEF" w:rsidRDefault="009D1AEF" w:rsidP="009D1AEF">
      <w:pPr>
        <w:pStyle w:val="ListParagraph"/>
        <w:jc w:val="right"/>
        <w:rPr>
          <w:rFonts w:ascii="Tempus Sans ITC" w:hAnsi="Tempus Sans ITC"/>
          <w:b/>
          <w:sz w:val="36"/>
          <w:szCs w:val="36"/>
        </w:rPr>
      </w:pPr>
      <w:r>
        <w:rPr>
          <w:rFonts w:ascii="Tempus Sans ITC" w:hAnsi="Tempus Sans ITC"/>
          <w:b/>
          <w:sz w:val="36"/>
          <w:szCs w:val="36"/>
        </w:rPr>
        <w:t>FCPS home site under Best Practices</w:t>
      </w:r>
    </w:p>
    <w:p w:rsidR="009D1AEF" w:rsidRPr="0033601A" w:rsidRDefault="003A39B7" w:rsidP="009D1AEF">
      <w:pPr>
        <w:pStyle w:val="ListParagraph"/>
        <w:ind w:left="0"/>
        <w:rPr>
          <w:rFonts w:ascii="Tempus Sans ITC" w:hAnsi="Tempus Sans ITC"/>
          <w:sz w:val="24"/>
          <w:szCs w:val="24"/>
        </w:rPr>
      </w:pPr>
      <w:r w:rsidRPr="003A39B7">
        <w:rPr>
          <w:rFonts w:ascii="Tempus Sans ITC" w:hAnsi="Tempus Sans ITC"/>
          <w:b/>
          <w:sz w:val="36"/>
          <w:szCs w:val="36"/>
        </w:rPr>
        <w:lastRenderedPageBreak/>
        <w:pict>
          <v:shape id="_x0000_i1026" type="#_x0000_t172" style="width:98.65pt;height:87.85pt" fillcolor="black">
            <v:shadow color="#868686"/>
            <v:textpath style="font-family:&quot;Arial Black&quot;;font-size:28pt;v-text-kern:t" trim="t" fitpath="t" string="Norms"/>
          </v:shape>
        </w:pict>
      </w:r>
      <w:r w:rsidR="009D1AEF">
        <w:rPr>
          <w:rFonts w:ascii="Tempus Sans ITC" w:hAnsi="Tempus Sans ITC"/>
          <w:b/>
          <w:sz w:val="36"/>
          <w:szCs w:val="36"/>
        </w:rPr>
        <w:t>”</w:t>
      </w:r>
      <w:r w:rsidR="009D1AEF" w:rsidRPr="0033601A">
        <w:rPr>
          <w:rFonts w:ascii="Tempus Sans ITC" w:hAnsi="Tempus Sans ITC"/>
          <w:b/>
          <w:sz w:val="24"/>
          <w:szCs w:val="24"/>
        </w:rPr>
        <w:t>Having a set of norms-or ground rules-that a group follows encourages behaviors that will help a group do its work and discourages behaviors that interfere with a group’s effectiveness.”</w:t>
      </w:r>
      <w:r w:rsidR="009D1AEF">
        <w:rPr>
          <w:rFonts w:ascii="Tempus Sans ITC" w:hAnsi="Tempus Sans ITC"/>
          <w:b/>
          <w:sz w:val="24"/>
          <w:szCs w:val="24"/>
        </w:rPr>
        <w:t>-</w:t>
      </w:r>
      <w:r w:rsidR="009D1AEF" w:rsidRPr="0033601A">
        <w:rPr>
          <w:rFonts w:ascii="Tempus Sans ITC" w:hAnsi="Tempus Sans ITC"/>
          <w:sz w:val="24"/>
          <w:szCs w:val="24"/>
        </w:rPr>
        <w:t>Joan Richardson, Tools for Schools, August /September 1999.</w:t>
      </w:r>
    </w:p>
    <w:p w:rsidR="009D1AEF" w:rsidRDefault="009D1AEF" w:rsidP="009D1AEF">
      <w:pPr>
        <w:pStyle w:val="ListParagraph"/>
        <w:ind w:left="0"/>
        <w:rPr>
          <w:rFonts w:ascii="Tempus Sans ITC" w:hAnsi="Tempus Sans ITC"/>
          <w:b/>
          <w:sz w:val="24"/>
          <w:szCs w:val="24"/>
        </w:rPr>
      </w:pPr>
    </w:p>
    <w:p w:rsidR="009D1AEF" w:rsidRDefault="009D1AEF" w:rsidP="00975C63">
      <w:pPr>
        <w:pStyle w:val="ListParagraph"/>
        <w:numPr>
          <w:ilvl w:val="0"/>
          <w:numId w:val="46"/>
        </w:numPr>
        <w:rPr>
          <w:rFonts w:ascii="Tempus Sans ITC" w:hAnsi="Tempus Sans ITC"/>
          <w:b/>
          <w:sz w:val="24"/>
          <w:szCs w:val="24"/>
        </w:rPr>
      </w:pPr>
      <w:r>
        <w:rPr>
          <w:rFonts w:ascii="Tempus Sans ITC" w:hAnsi="Tempus Sans ITC"/>
          <w:b/>
          <w:sz w:val="24"/>
          <w:szCs w:val="24"/>
        </w:rPr>
        <w:t xml:space="preserve">Norms should be developed and followed by all team members. In order for norms to be truly effective, they to be regularly revisited, reinforced, and revised as needed.  </w:t>
      </w:r>
    </w:p>
    <w:p w:rsidR="009D1AEF" w:rsidRDefault="009D1AEF" w:rsidP="00975C63">
      <w:pPr>
        <w:pStyle w:val="ListParagraph"/>
        <w:numPr>
          <w:ilvl w:val="0"/>
          <w:numId w:val="46"/>
        </w:numPr>
        <w:rPr>
          <w:rFonts w:ascii="Tempus Sans ITC" w:hAnsi="Tempus Sans ITC"/>
          <w:b/>
          <w:sz w:val="24"/>
          <w:szCs w:val="24"/>
        </w:rPr>
      </w:pPr>
      <w:r>
        <w:rPr>
          <w:rFonts w:ascii="Tempus Sans ITC" w:hAnsi="Tempus Sans ITC"/>
          <w:b/>
          <w:sz w:val="24"/>
          <w:szCs w:val="24"/>
        </w:rPr>
        <w:t xml:space="preserve">Developing norms is an integral part of team building. </w:t>
      </w:r>
    </w:p>
    <w:p w:rsidR="009D1AEF" w:rsidRDefault="009D1AEF" w:rsidP="00975C63">
      <w:pPr>
        <w:pStyle w:val="ListParagraph"/>
        <w:numPr>
          <w:ilvl w:val="0"/>
          <w:numId w:val="46"/>
        </w:numPr>
        <w:rPr>
          <w:rFonts w:ascii="Tempus Sans ITC" w:hAnsi="Tempus Sans ITC"/>
          <w:b/>
          <w:sz w:val="24"/>
          <w:szCs w:val="24"/>
        </w:rPr>
      </w:pPr>
      <w:r>
        <w:rPr>
          <w:rFonts w:ascii="Tempus Sans ITC" w:hAnsi="Tempus Sans ITC"/>
          <w:b/>
          <w:sz w:val="24"/>
          <w:szCs w:val="24"/>
        </w:rPr>
        <w:t>Norms establish team protocols.</w:t>
      </w:r>
    </w:p>
    <w:p w:rsidR="009D1AEF" w:rsidRDefault="009D1AEF" w:rsidP="00975C63">
      <w:pPr>
        <w:pStyle w:val="ListParagraph"/>
        <w:numPr>
          <w:ilvl w:val="0"/>
          <w:numId w:val="46"/>
        </w:numPr>
        <w:rPr>
          <w:rFonts w:ascii="Tempus Sans ITC" w:hAnsi="Tempus Sans ITC"/>
          <w:b/>
          <w:sz w:val="24"/>
          <w:szCs w:val="24"/>
        </w:rPr>
      </w:pPr>
      <w:r>
        <w:rPr>
          <w:rFonts w:ascii="Tempus Sans ITC" w:hAnsi="Tempus Sans ITC"/>
          <w:b/>
          <w:sz w:val="24"/>
          <w:szCs w:val="24"/>
        </w:rPr>
        <w:t xml:space="preserve">Norms should be created at the beginning of the school year.  </w:t>
      </w:r>
    </w:p>
    <w:p w:rsidR="009D1AEF" w:rsidRDefault="009D1AEF" w:rsidP="00975C63">
      <w:pPr>
        <w:pStyle w:val="ListParagraph"/>
        <w:numPr>
          <w:ilvl w:val="0"/>
          <w:numId w:val="46"/>
        </w:numPr>
        <w:rPr>
          <w:rFonts w:ascii="Tempus Sans ITC" w:hAnsi="Tempus Sans ITC"/>
          <w:b/>
          <w:sz w:val="24"/>
          <w:szCs w:val="24"/>
        </w:rPr>
      </w:pPr>
      <w:r>
        <w:rPr>
          <w:rFonts w:ascii="Tempus Sans ITC" w:hAnsi="Tempus Sans ITC"/>
          <w:b/>
          <w:sz w:val="24"/>
          <w:szCs w:val="24"/>
        </w:rPr>
        <w:t>Norms should be visible at all times.</w:t>
      </w:r>
    </w:p>
    <w:p w:rsidR="009D1AEF" w:rsidRDefault="009D1AEF" w:rsidP="00975C63">
      <w:pPr>
        <w:pStyle w:val="ListParagraph"/>
        <w:numPr>
          <w:ilvl w:val="0"/>
          <w:numId w:val="46"/>
        </w:numPr>
        <w:rPr>
          <w:rFonts w:ascii="Tempus Sans ITC" w:hAnsi="Tempus Sans ITC"/>
          <w:b/>
          <w:sz w:val="24"/>
          <w:szCs w:val="24"/>
        </w:rPr>
      </w:pPr>
      <w:r>
        <w:rPr>
          <w:rFonts w:ascii="Tempus Sans ITC" w:hAnsi="Tempus Sans ITC"/>
          <w:b/>
          <w:sz w:val="24"/>
          <w:szCs w:val="24"/>
        </w:rPr>
        <w:t>Review norms at each meeting.</w:t>
      </w:r>
    </w:p>
    <w:p w:rsidR="009D1AEF" w:rsidRDefault="009D1AEF" w:rsidP="00975C63">
      <w:pPr>
        <w:pStyle w:val="ListParagraph"/>
        <w:numPr>
          <w:ilvl w:val="0"/>
          <w:numId w:val="46"/>
        </w:numPr>
        <w:rPr>
          <w:rFonts w:ascii="Tempus Sans ITC" w:hAnsi="Tempus Sans ITC"/>
          <w:b/>
          <w:sz w:val="24"/>
          <w:szCs w:val="24"/>
        </w:rPr>
      </w:pPr>
      <w:r>
        <w:rPr>
          <w:rFonts w:ascii="Tempus Sans ITC" w:hAnsi="Tempus Sans ITC"/>
          <w:b/>
          <w:sz w:val="24"/>
          <w:szCs w:val="24"/>
        </w:rPr>
        <w:t>Hold each member of the team accountable for following the norms.</w:t>
      </w:r>
    </w:p>
    <w:p w:rsidR="009D1AEF" w:rsidRDefault="009D1AEF" w:rsidP="009D1AEF">
      <w:pPr>
        <w:pStyle w:val="ListParagraph"/>
        <w:ind w:left="0"/>
        <w:rPr>
          <w:rFonts w:ascii="Tempus Sans ITC" w:hAnsi="Tempus Sans ITC"/>
          <w:b/>
          <w:sz w:val="24"/>
          <w:szCs w:val="24"/>
        </w:rPr>
      </w:pPr>
    </w:p>
    <w:p w:rsidR="009D1AEF" w:rsidRPr="0033601A" w:rsidRDefault="009D1AEF" w:rsidP="009D1AEF">
      <w:pPr>
        <w:pStyle w:val="ListParagraph"/>
        <w:ind w:left="0"/>
        <w:rPr>
          <w:rFonts w:ascii="Tempus Sans ITC" w:hAnsi="Tempus Sans ITC"/>
          <w:b/>
          <w:sz w:val="24"/>
          <w:szCs w:val="24"/>
          <w:u w:val="single"/>
        </w:rPr>
      </w:pPr>
      <w:r w:rsidRPr="0033601A">
        <w:rPr>
          <w:rFonts w:ascii="Tempus Sans ITC" w:hAnsi="Tempus Sans ITC"/>
          <w:b/>
          <w:sz w:val="24"/>
          <w:szCs w:val="24"/>
          <w:u w:val="single"/>
        </w:rPr>
        <w:t>Sample Norms</w:t>
      </w:r>
      <w:r>
        <w:rPr>
          <w:rFonts w:ascii="Tempus Sans ITC" w:hAnsi="Tempus Sans ITC"/>
          <w:b/>
          <w:sz w:val="24"/>
          <w:szCs w:val="24"/>
          <w:u w:val="single"/>
        </w:rPr>
        <w:t>:                                                                      Procedural Rules:</w:t>
      </w:r>
    </w:p>
    <w:p w:rsidR="009D1AEF" w:rsidRPr="00B110AC" w:rsidRDefault="009D1AEF" w:rsidP="009D1AEF">
      <w:pPr>
        <w:jc w:val="left"/>
        <w:rPr>
          <w:rFonts w:ascii="Verdana" w:hAnsi="Verdana"/>
          <w:sz w:val="24"/>
          <w:szCs w:val="24"/>
        </w:rPr>
      </w:pPr>
      <w:r w:rsidRPr="00B110AC">
        <w:rPr>
          <w:rFonts w:ascii="Verdana" w:hAnsi="Verdana"/>
          <w:sz w:val="24"/>
          <w:szCs w:val="24"/>
        </w:rPr>
        <w:t>Respect Time</w:t>
      </w:r>
      <w:r>
        <w:rPr>
          <w:rFonts w:ascii="Verdana" w:hAnsi="Verdana"/>
          <w:sz w:val="24"/>
          <w:szCs w:val="24"/>
        </w:rPr>
        <w:t xml:space="preserve">                </w:t>
      </w:r>
      <w:r w:rsidR="004660A2">
        <w:rPr>
          <w:rFonts w:ascii="Verdana" w:hAnsi="Verdana"/>
          <w:sz w:val="24"/>
          <w:szCs w:val="24"/>
        </w:rPr>
        <w:t xml:space="preserve">                               B</w:t>
      </w:r>
      <w:r>
        <w:rPr>
          <w:rFonts w:ascii="Verdana" w:hAnsi="Verdana"/>
          <w:sz w:val="24"/>
          <w:szCs w:val="24"/>
        </w:rPr>
        <w:t xml:space="preserve">egin and end times                                               </w:t>
      </w:r>
    </w:p>
    <w:p w:rsidR="009D1AEF" w:rsidRPr="00B110AC" w:rsidRDefault="009D1AEF" w:rsidP="009D1AEF">
      <w:pPr>
        <w:jc w:val="left"/>
        <w:rPr>
          <w:rFonts w:ascii="Verdana" w:hAnsi="Verdana"/>
          <w:sz w:val="24"/>
          <w:szCs w:val="24"/>
        </w:rPr>
      </w:pPr>
      <w:r w:rsidRPr="00B110AC">
        <w:rPr>
          <w:rFonts w:ascii="Verdana" w:hAnsi="Verdana"/>
          <w:sz w:val="24"/>
          <w:szCs w:val="24"/>
        </w:rPr>
        <w:t>Bring only necessary materials</w:t>
      </w:r>
      <w:r w:rsidR="004660A2">
        <w:rPr>
          <w:rFonts w:ascii="Verdana" w:hAnsi="Verdana"/>
          <w:sz w:val="24"/>
          <w:szCs w:val="24"/>
        </w:rPr>
        <w:t xml:space="preserve">                      </w:t>
      </w:r>
      <w:proofErr w:type="gramStart"/>
      <w:r w:rsidR="004660A2">
        <w:rPr>
          <w:rFonts w:ascii="Verdana" w:hAnsi="Verdana"/>
          <w:sz w:val="24"/>
          <w:szCs w:val="24"/>
        </w:rPr>
        <w:t>W</w:t>
      </w:r>
      <w:r>
        <w:rPr>
          <w:rFonts w:ascii="Verdana" w:hAnsi="Verdana"/>
          <w:sz w:val="24"/>
          <w:szCs w:val="24"/>
        </w:rPr>
        <w:t>here</w:t>
      </w:r>
      <w:proofErr w:type="gramEnd"/>
      <w:r>
        <w:rPr>
          <w:rFonts w:ascii="Verdana" w:hAnsi="Verdana"/>
          <w:sz w:val="24"/>
          <w:szCs w:val="24"/>
        </w:rPr>
        <w:t xml:space="preserve"> the team meets</w:t>
      </w:r>
    </w:p>
    <w:p w:rsidR="009D1AEF" w:rsidRPr="00B110AC" w:rsidRDefault="004660A2" w:rsidP="009D1AEF">
      <w:pPr>
        <w:jc w:val="left"/>
        <w:rPr>
          <w:rFonts w:ascii="Verdana" w:hAnsi="Verdana"/>
          <w:sz w:val="24"/>
          <w:szCs w:val="24"/>
        </w:rPr>
      </w:pPr>
      <w:r>
        <w:rPr>
          <w:rFonts w:ascii="Verdana" w:hAnsi="Verdana"/>
          <w:sz w:val="24"/>
          <w:szCs w:val="24"/>
        </w:rPr>
        <w:t>Be honest, considerate and respectful</w:t>
      </w:r>
      <w:r w:rsidRPr="004660A2">
        <w:rPr>
          <w:rFonts w:ascii="Verdana" w:hAnsi="Verdana"/>
          <w:sz w:val="24"/>
          <w:szCs w:val="24"/>
        </w:rPr>
        <w:t xml:space="preserve"> </w:t>
      </w:r>
      <w:r>
        <w:rPr>
          <w:rFonts w:ascii="Verdana" w:hAnsi="Verdana"/>
          <w:sz w:val="24"/>
          <w:szCs w:val="24"/>
        </w:rPr>
        <w:t xml:space="preserve">           </w:t>
      </w:r>
      <w:proofErr w:type="gramStart"/>
      <w:r>
        <w:rPr>
          <w:rFonts w:ascii="Verdana" w:hAnsi="Verdana"/>
          <w:sz w:val="24"/>
          <w:szCs w:val="24"/>
        </w:rPr>
        <w:t>What</w:t>
      </w:r>
      <w:proofErr w:type="gramEnd"/>
      <w:r>
        <w:rPr>
          <w:rFonts w:ascii="Verdana" w:hAnsi="Verdana"/>
          <w:sz w:val="24"/>
          <w:szCs w:val="24"/>
        </w:rPr>
        <w:t xml:space="preserve"> roles the team takes on                                </w:t>
      </w:r>
      <w:r w:rsidR="009D1AEF">
        <w:rPr>
          <w:rFonts w:ascii="Verdana" w:hAnsi="Verdana"/>
          <w:sz w:val="24"/>
          <w:szCs w:val="24"/>
        </w:rPr>
        <w:t xml:space="preserve">               </w:t>
      </w:r>
      <w:r>
        <w:rPr>
          <w:rFonts w:ascii="Verdana" w:hAnsi="Verdana"/>
          <w:sz w:val="24"/>
          <w:szCs w:val="24"/>
        </w:rPr>
        <w:t xml:space="preserve">                        </w:t>
      </w:r>
    </w:p>
    <w:p w:rsidR="009D1AEF" w:rsidRPr="00B110AC" w:rsidRDefault="009D1AEF" w:rsidP="009D1AEF">
      <w:pPr>
        <w:jc w:val="left"/>
        <w:rPr>
          <w:rFonts w:ascii="Verdana" w:hAnsi="Verdana"/>
          <w:sz w:val="24"/>
          <w:szCs w:val="24"/>
        </w:rPr>
      </w:pPr>
      <w:r w:rsidRPr="00B110AC">
        <w:rPr>
          <w:rFonts w:ascii="Verdana" w:hAnsi="Verdana"/>
          <w:sz w:val="24"/>
          <w:szCs w:val="24"/>
        </w:rPr>
        <w:t>Stay focused</w:t>
      </w:r>
      <w:r>
        <w:rPr>
          <w:rFonts w:ascii="Verdana" w:hAnsi="Verdana"/>
          <w:sz w:val="24"/>
          <w:szCs w:val="24"/>
        </w:rPr>
        <w:t xml:space="preserve">                 </w:t>
      </w:r>
      <w:r w:rsidR="004660A2">
        <w:rPr>
          <w:rFonts w:ascii="Verdana" w:hAnsi="Verdana"/>
          <w:sz w:val="24"/>
          <w:szCs w:val="24"/>
        </w:rPr>
        <w:t xml:space="preserve">                               </w:t>
      </w:r>
      <w:proofErr w:type="gramStart"/>
      <w:r w:rsidR="004660A2">
        <w:rPr>
          <w:rFonts w:ascii="Verdana" w:hAnsi="Verdana"/>
          <w:sz w:val="24"/>
          <w:szCs w:val="24"/>
        </w:rPr>
        <w:t>W</w:t>
      </w:r>
      <w:r>
        <w:rPr>
          <w:rFonts w:ascii="Verdana" w:hAnsi="Verdana"/>
          <w:sz w:val="24"/>
          <w:szCs w:val="24"/>
        </w:rPr>
        <w:t>hen</w:t>
      </w:r>
      <w:proofErr w:type="gramEnd"/>
      <w:r>
        <w:rPr>
          <w:rFonts w:ascii="Verdana" w:hAnsi="Verdana"/>
          <w:sz w:val="24"/>
          <w:szCs w:val="24"/>
        </w:rPr>
        <w:t xml:space="preserve"> the agenda is sent out</w:t>
      </w:r>
    </w:p>
    <w:p w:rsidR="009D1AEF" w:rsidRDefault="004660A2" w:rsidP="009D1AEF">
      <w:pPr>
        <w:jc w:val="left"/>
        <w:rPr>
          <w:rFonts w:ascii="Verdana" w:hAnsi="Verdana"/>
          <w:sz w:val="24"/>
          <w:szCs w:val="24"/>
        </w:rPr>
      </w:pPr>
      <w:r>
        <w:rPr>
          <w:rFonts w:ascii="Verdana" w:hAnsi="Verdana"/>
          <w:sz w:val="24"/>
          <w:szCs w:val="24"/>
        </w:rPr>
        <w:t>Respect c</w:t>
      </w:r>
      <w:r w:rsidR="009D1AEF" w:rsidRPr="00B110AC">
        <w:rPr>
          <w:rFonts w:ascii="Verdana" w:hAnsi="Verdana"/>
          <w:sz w:val="24"/>
          <w:szCs w:val="24"/>
        </w:rPr>
        <w:t>onfidentiality</w:t>
      </w:r>
      <w:r w:rsidR="009D1AEF">
        <w:rPr>
          <w:rFonts w:ascii="Verdana" w:hAnsi="Verdana"/>
          <w:sz w:val="24"/>
          <w:szCs w:val="24"/>
        </w:rPr>
        <w:t xml:space="preserve">            </w:t>
      </w:r>
      <w:r>
        <w:rPr>
          <w:rFonts w:ascii="Verdana" w:hAnsi="Verdana"/>
          <w:sz w:val="24"/>
          <w:szCs w:val="24"/>
        </w:rPr>
        <w:t xml:space="preserve">                      </w:t>
      </w:r>
      <w:proofErr w:type="gramStart"/>
      <w:r>
        <w:rPr>
          <w:rFonts w:ascii="Verdana" w:hAnsi="Verdana"/>
          <w:sz w:val="24"/>
          <w:szCs w:val="24"/>
        </w:rPr>
        <w:t>W</w:t>
      </w:r>
      <w:r w:rsidR="009D1AEF">
        <w:rPr>
          <w:rFonts w:ascii="Verdana" w:hAnsi="Verdana"/>
          <w:sz w:val="24"/>
          <w:szCs w:val="24"/>
        </w:rPr>
        <w:t>hen</w:t>
      </w:r>
      <w:proofErr w:type="gramEnd"/>
      <w:r w:rsidR="009D1AEF">
        <w:rPr>
          <w:rFonts w:ascii="Verdana" w:hAnsi="Verdana"/>
          <w:sz w:val="24"/>
          <w:szCs w:val="24"/>
        </w:rPr>
        <w:t xml:space="preserve"> notes need to be posted</w:t>
      </w:r>
    </w:p>
    <w:p w:rsidR="009D1AEF" w:rsidRPr="0033601A" w:rsidRDefault="009D1AEF" w:rsidP="009D1AEF">
      <w:pPr>
        <w:jc w:val="left"/>
        <w:rPr>
          <w:rFonts w:ascii="Verdana" w:hAnsi="Verdana"/>
          <w:sz w:val="24"/>
          <w:szCs w:val="24"/>
        </w:rPr>
      </w:pPr>
      <w:r w:rsidRPr="00B110AC">
        <w:rPr>
          <w:rFonts w:ascii="Verdana" w:hAnsi="Verdana"/>
          <w:sz w:val="24"/>
          <w:szCs w:val="24"/>
        </w:rPr>
        <w:t>Stay focused and on task.</w:t>
      </w:r>
      <w:r w:rsidRPr="00B110AC">
        <w:rPr>
          <w:rFonts w:ascii="Verdana" w:hAnsi="Verdana"/>
          <w:b/>
          <w:bCs/>
          <w:sz w:val="24"/>
          <w:szCs w:val="24"/>
        </w:rPr>
        <w:t xml:space="preserve"> </w:t>
      </w:r>
      <w:r>
        <w:rPr>
          <w:rFonts w:ascii="Verdana" w:hAnsi="Verdana"/>
          <w:b/>
          <w:bCs/>
          <w:sz w:val="24"/>
          <w:szCs w:val="24"/>
        </w:rPr>
        <w:t xml:space="preserve">                             </w:t>
      </w:r>
      <w:r w:rsidR="004660A2">
        <w:rPr>
          <w:rFonts w:ascii="Verdana" w:hAnsi="Verdana"/>
          <w:bCs/>
          <w:sz w:val="24"/>
          <w:szCs w:val="24"/>
        </w:rPr>
        <w:t>W</w:t>
      </w:r>
      <w:r>
        <w:rPr>
          <w:rFonts w:ascii="Verdana" w:hAnsi="Verdana"/>
          <w:bCs/>
          <w:sz w:val="24"/>
          <w:szCs w:val="24"/>
        </w:rPr>
        <w:t>ho gets the agenda?</w:t>
      </w:r>
    </w:p>
    <w:p w:rsidR="009D1AEF" w:rsidRPr="00B110AC" w:rsidRDefault="009D1AEF" w:rsidP="009D1AEF">
      <w:pPr>
        <w:jc w:val="left"/>
        <w:rPr>
          <w:rFonts w:ascii="Verdana" w:hAnsi="Verdana"/>
          <w:sz w:val="24"/>
          <w:szCs w:val="24"/>
        </w:rPr>
      </w:pPr>
      <w:r w:rsidRPr="00B110AC">
        <w:rPr>
          <w:rFonts w:ascii="Verdana" w:hAnsi="Verdana"/>
          <w:sz w:val="24"/>
          <w:szCs w:val="24"/>
        </w:rPr>
        <w:t>Participate and share ideas.</w:t>
      </w:r>
      <w:r w:rsidRPr="00B110AC">
        <w:rPr>
          <w:rFonts w:ascii="Verdana" w:hAnsi="Verdana"/>
          <w:b/>
          <w:bCs/>
          <w:sz w:val="24"/>
          <w:szCs w:val="24"/>
        </w:rPr>
        <w:t xml:space="preserve"> </w:t>
      </w:r>
    </w:p>
    <w:p w:rsidR="009D1AEF" w:rsidRPr="00B110AC" w:rsidRDefault="004660A2" w:rsidP="009D1AEF">
      <w:pPr>
        <w:jc w:val="left"/>
        <w:rPr>
          <w:rFonts w:ascii="Verdana" w:hAnsi="Verdana"/>
          <w:sz w:val="24"/>
          <w:szCs w:val="24"/>
        </w:rPr>
      </w:pPr>
      <w:r>
        <w:rPr>
          <w:rFonts w:ascii="Verdana" w:hAnsi="Verdana"/>
          <w:sz w:val="24"/>
          <w:szCs w:val="24"/>
        </w:rPr>
        <w:t>Begin</w:t>
      </w:r>
      <w:r w:rsidR="009D1AEF" w:rsidRPr="00B110AC">
        <w:rPr>
          <w:rFonts w:ascii="Verdana" w:hAnsi="Verdana"/>
          <w:sz w:val="24"/>
          <w:szCs w:val="24"/>
        </w:rPr>
        <w:t xml:space="preserve"> and end on time with understood flexibility.</w:t>
      </w:r>
      <w:r w:rsidR="009D1AEF" w:rsidRPr="00B110AC">
        <w:rPr>
          <w:rFonts w:ascii="Verdana" w:hAnsi="Verdana"/>
          <w:b/>
          <w:bCs/>
          <w:sz w:val="24"/>
          <w:szCs w:val="24"/>
        </w:rPr>
        <w:t xml:space="preserve"> </w:t>
      </w:r>
    </w:p>
    <w:p w:rsidR="009D1AEF" w:rsidRPr="00B110AC" w:rsidRDefault="009D1AEF" w:rsidP="009D1AEF">
      <w:pPr>
        <w:jc w:val="left"/>
        <w:rPr>
          <w:rFonts w:ascii="Verdana" w:hAnsi="Verdana"/>
          <w:sz w:val="24"/>
          <w:szCs w:val="24"/>
        </w:rPr>
      </w:pPr>
      <w:r w:rsidRPr="00B110AC">
        <w:rPr>
          <w:rFonts w:ascii="Verdana" w:hAnsi="Verdana"/>
          <w:sz w:val="24"/>
          <w:szCs w:val="24"/>
        </w:rPr>
        <w:t>Be open-minded</w:t>
      </w:r>
      <w:r w:rsidR="004660A2">
        <w:rPr>
          <w:rFonts w:ascii="Verdana" w:hAnsi="Verdana"/>
          <w:sz w:val="24"/>
          <w:szCs w:val="24"/>
        </w:rPr>
        <w:t>.</w:t>
      </w:r>
      <w:r w:rsidRPr="00B110AC">
        <w:rPr>
          <w:rFonts w:ascii="Verdana" w:hAnsi="Verdana"/>
          <w:b/>
          <w:bCs/>
          <w:sz w:val="24"/>
          <w:szCs w:val="24"/>
        </w:rPr>
        <w:t xml:space="preserve"> </w:t>
      </w:r>
    </w:p>
    <w:p w:rsidR="009D1AEF" w:rsidRPr="0033601A" w:rsidRDefault="009D1AEF" w:rsidP="009D1AEF">
      <w:pPr>
        <w:jc w:val="left"/>
        <w:rPr>
          <w:rFonts w:ascii="Verdana" w:hAnsi="Verdana"/>
          <w:sz w:val="24"/>
          <w:szCs w:val="24"/>
        </w:rPr>
      </w:pPr>
      <w:r w:rsidRPr="00B110AC">
        <w:rPr>
          <w:rFonts w:ascii="Verdana" w:hAnsi="Verdana"/>
          <w:sz w:val="24"/>
          <w:szCs w:val="24"/>
        </w:rPr>
        <w:t>Be honest, considerate, and respectful</w:t>
      </w:r>
    </w:p>
    <w:p w:rsidR="009D1AEF" w:rsidRDefault="009D1AEF" w:rsidP="009D1AEF">
      <w:pPr>
        <w:spacing w:after="0"/>
        <w:jc w:val="both"/>
        <w:rPr>
          <w:rFonts w:asciiTheme="minorHAnsi" w:hAnsiTheme="minorHAnsi"/>
          <w:sz w:val="124"/>
          <w:szCs w:val="124"/>
        </w:rPr>
      </w:pPr>
    </w:p>
    <w:p w:rsidR="009D1AEF" w:rsidRPr="00EB6430" w:rsidRDefault="00EB6430" w:rsidP="00EB6430">
      <w:pPr>
        <w:spacing w:after="0"/>
        <w:jc w:val="left"/>
        <w:rPr>
          <w:rFonts w:asciiTheme="minorHAnsi" w:hAnsiTheme="minorHAnsi"/>
          <w:sz w:val="24"/>
          <w:szCs w:val="24"/>
        </w:rPr>
      </w:pPr>
      <w:r>
        <w:rPr>
          <w:rFonts w:asciiTheme="minorHAnsi" w:hAnsiTheme="minorHAnsi"/>
          <w:noProof/>
          <w:sz w:val="24"/>
          <w:szCs w:val="24"/>
        </w:rPr>
        <w:lastRenderedPageBreak/>
        <w:drawing>
          <wp:inline distT="0" distB="0" distL="0" distR="0">
            <wp:extent cx="6280950" cy="8434435"/>
            <wp:effectExtent l="19050" t="0" r="55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cstate="print"/>
                    <a:srcRect/>
                    <a:stretch>
                      <a:fillRect/>
                    </a:stretch>
                  </pic:blipFill>
                  <pic:spPr bwMode="auto">
                    <a:xfrm>
                      <a:off x="0" y="0"/>
                      <a:ext cx="6280950" cy="8434435"/>
                    </a:xfrm>
                    <a:prstGeom prst="rect">
                      <a:avLst/>
                    </a:prstGeom>
                    <a:noFill/>
                    <a:ln w="9525">
                      <a:noFill/>
                      <a:miter lim="800000"/>
                      <a:headEnd/>
                      <a:tailEnd/>
                    </a:ln>
                  </pic:spPr>
                </pic:pic>
              </a:graphicData>
            </a:graphic>
          </wp:inline>
        </w:drawing>
      </w:r>
    </w:p>
    <w:p w:rsidR="009D1AEF" w:rsidRPr="005F068E" w:rsidRDefault="009D1AEF" w:rsidP="009D1AEF">
      <w:pPr>
        <w:spacing w:after="0"/>
        <w:jc w:val="both"/>
        <w:rPr>
          <w:rFonts w:asciiTheme="minorHAnsi" w:hAnsiTheme="minorHAnsi"/>
          <w:sz w:val="124"/>
          <w:szCs w:val="124"/>
        </w:rPr>
        <w:sectPr w:rsidR="009D1AEF" w:rsidRPr="005F068E" w:rsidSect="0055468C">
          <w:footerReference w:type="default" r:id="rId15"/>
          <w:headerReference w:type="first" r:id="rId16"/>
          <w:pgSz w:w="12240" w:h="15840" w:code="1"/>
          <w:pgMar w:top="1008" w:right="1440" w:bottom="1440" w:left="1440" w:header="720" w:footer="720" w:gutter="0"/>
          <w:pgBorders w:offsetFrom="page">
            <w:top w:val="single" w:sz="24" w:space="24" w:color="auto"/>
            <w:left w:val="single" w:sz="24" w:space="24" w:color="auto"/>
            <w:bottom w:val="single" w:sz="24" w:space="24" w:color="auto"/>
            <w:right w:val="single" w:sz="24" w:space="24" w:color="auto"/>
          </w:pgBorders>
          <w:cols w:space="720"/>
          <w:titlePg/>
          <w:docGrid w:linePitch="360"/>
        </w:sectPr>
      </w:pPr>
    </w:p>
    <w:p w:rsidR="00A67751" w:rsidRDefault="00A67751">
      <w:pPr>
        <w:spacing w:after="0"/>
        <w:jc w:val="left"/>
        <w:rPr>
          <w:rFonts w:asciiTheme="minorHAnsi" w:hAnsiTheme="minorHAnsi"/>
        </w:rPr>
      </w:pPr>
    </w:p>
    <w:p w:rsidR="005F068E" w:rsidRPr="00966478" w:rsidRDefault="005F068E" w:rsidP="00966478">
      <w:pPr>
        <w:tabs>
          <w:tab w:val="left" w:pos="4145"/>
        </w:tabs>
        <w:spacing w:after="0"/>
        <w:rPr>
          <w:rFonts w:asciiTheme="minorHAnsi" w:hAnsiTheme="minorHAnsi"/>
          <w:sz w:val="40"/>
          <w:szCs w:val="40"/>
        </w:rPr>
      </w:pPr>
    </w:p>
    <w:p w:rsidR="00966478" w:rsidRDefault="00966478" w:rsidP="00966478">
      <w:pPr>
        <w:tabs>
          <w:tab w:val="left" w:pos="4145"/>
        </w:tabs>
        <w:spacing w:after="0"/>
        <w:rPr>
          <w:rFonts w:asciiTheme="minorHAnsi" w:hAnsiTheme="minorHAnsi"/>
          <w:sz w:val="40"/>
          <w:szCs w:val="40"/>
        </w:rPr>
      </w:pPr>
      <w:r w:rsidRPr="00966478">
        <w:rPr>
          <w:rFonts w:asciiTheme="minorHAnsi" w:hAnsiTheme="minorHAnsi"/>
          <w:sz w:val="40"/>
          <w:szCs w:val="40"/>
        </w:rPr>
        <w:t>Norms of Collaboration</w:t>
      </w:r>
    </w:p>
    <w:p w:rsidR="00966478" w:rsidRDefault="00966478" w:rsidP="00966478">
      <w:pPr>
        <w:tabs>
          <w:tab w:val="left" w:pos="4145"/>
        </w:tabs>
        <w:spacing w:after="0"/>
        <w:jc w:val="left"/>
        <w:rPr>
          <w:rFonts w:asciiTheme="minorHAnsi" w:hAnsiTheme="minorHAnsi"/>
          <w:sz w:val="40"/>
          <w:szCs w:val="40"/>
        </w:rPr>
      </w:pPr>
      <w:r>
        <w:rPr>
          <w:rFonts w:asciiTheme="minorHAnsi" w:hAnsiTheme="minorHAnsi"/>
          <w:sz w:val="40"/>
          <w:szCs w:val="40"/>
        </w:rPr>
        <w:t>What do they look like…?</w:t>
      </w:r>
    </w:p>
    <w:p w:rsidR="00966478" w:rsidRDefault="00966478" w:rsidP="00966478">
      <w:pPr>
        <w:tabs>
          <w:tab w:val="left" w:pos="4145"/>
        </w:tabs>
        <w:spacing w:after="0"/>
        <w:jc w:val="left"/>
        <w:rPr>
          <w:rFonts w:asciiTheme="minorHAnsi" w:hAnsiTheme="minorHAnsi"/>
          <w:b/>
          <w:sz w:val="28"/>
          <w:szCs w:val="28"/>
          <w:u w:val="single"/>
        </w:rPr>
      </w:pPr>
    </w:p>
    <w:p w:rsidR="00966478" w:rsidRDefault="00966478" w:rsidP="00966478">
      <w:pPr>
        <w:tabs>
          <w:tab w:val="left" w:pos="4145"/>
        </w:tabs>
        <w:spacing w:after="0"/>
        <w:jc w:val="left"/>
        <w:rPr>
          <w:rFonts w:asciiTheme="minorHAnsi" w:hAnsiTheme="minorHAnsi"/>
          <w:b/>
          <w:sz w:val="28"/>
          <w:szCs w:val="28"/>
          <w:u w:val="single"/>
        </w:rPr>
      </w:pPr>
      <w:r w:rsidRPr="00966478">
        <w:rPr>
          <w:rFonts w:asciiTheme="minorHAnsi" w:hAnsiTheme="minorHAnsi"/>
          <w:b/>
          <w:sz w:val="28"/>
          <w:szCs w:val="28"/>
          <w:u w:val="single"/>
        </w:rPr>
        <w:t>Pausing</w:t>
      </w:r>
    </w:p>
    <w:p w:rsidR="00966478" w:rsidRPr="00966478" w:rsidRDefault="00966478" w:rsidP="00966478">
      <w:pPr>
        <w:pStyle w:val="ListParagraph"/>
        <w:numPr>
          <w:ilvl w:val="0"/>
          <w:numId w:val="52"/>
        </w:numPr>
        <w:tabs>
          <w:tab w:val="left" w:pos="4145"/>
        </w:tabs>
        <w:spacing w:after="0"/>
        <w:rPr>
          <w:rFonts w:asciiTheme="minorHAnsi" w:hAnsiTheme="minorHAnsi"/>
          <w:b/>
          <w:sz w:val="28"/>
          <w:szCs w:val="28"/>
          <w:u w:val="single"/>
        </w:rPr>
      </w:pPr>
      <w:r>
        <w:rPr>
          <w:rFonts w:asciiTheme="minorHAnsi" w:hAnsiTheme="minorHAnsi"/>
          <w:sz w:val="28"/>
          <w:szCs w:val="28"/>
        </w:rPr>
        <w:t>Listens attentively to others’ ideas with mind and body</w:t>
      </w:r>
    </w:p>
    <w:p w:rsidR="00966478" w:rsidRPr="00966478" w:rsidRDefault="00966478" w:rsidP="00966478">
      <w:pPr>
        <w:pStyle w:val="ListParagraph"/>
        <w:numPr>
          <w:ilvl w:val="0"/>
          <w:numId w:val="52"/>
        </w:numPr>
        <w:tabs>
          <w:tab w:val="left" w:pos="4145"/>
        </w:tabs>
        <w:spacing w:after="0"/>
        <w:rPr>
          <w:rFonts w:asciiTheme="minorHAnsi" w:hAnsiTheme="minorHAnsi"/>
          <w:b/>
          <w:sz w:val="28"/>
          <w:szCs w:val="28"/>
          <w:u w:val="single"/>
        </w:rPr>
      </w:pPr>
      <w:r>
        <w:rPr>
          <w:rFonts w:asciiTheme="minorHAnsi" w:hAnsiTheme="minorHAnsi"/>
          <w:sz w:val="28"/>
          <w:szCs w:val="28"/>
        </w:rPr>
        <w:t>Allows time for thought after asking a question or making a response</w:t>
      </w:r>
    </w:p>
    <w:p w:rsidR="00966478" w:rsidRPr="00966478" w:rsidRDefault="00966478" w:rsidP="00966478">
      <w:pPr>
        <w:pStyle w:val="ListParagraph"/>
        <w:numPr>
          <w:ilvl w:val="0"/>
          <w:numId w:val="52"/>
        </w:numPr>
        <w:tabs>
          <w:tab w:val="left" w:pos="4145"/>
        </w:tabs>
        <w:spacing w:after="0"/>
        <w:rPr>
          <w:rFonts w:asciiTheme="minorHAnsi" w:hAnsiTheme="minorHAnsi"/>
          <w:b/>
          <w:sz w:val="28"/>
          <w:szCs w:val="28"/>
          <w:u w:val="single"/>
        </w:rPr>
      </w:pPr>
      <w:r>
        <w:rPr>
          <w:rFonts w:asciiTheme="minorHAnsi" w:hAnsiTheme="minorHAnsi"/>
          <w:sz w:val="28"/>
          <w:szCs w:val="28"/>
        </w:rPr>
        <w:t>Rewords time for thought after asking a question or making a response</w:t>
      </w:r>
    </w:p>
    <w:p w:rsidR="00966478" w:rsidRPr="00966478" w:rsidRDefault="00966478" w:rsidP="00966478">
      <w:pPr>
        <w:pStyle w:val="ListParagraph"/>
        <w:numPr>
          <w:ilvl w:val="0"/>
          <w:numId w:val="52"/>
        </w:numPr>
        <w:tabs>
          <w:tab w:val="left" w:pos="4145"/>
        </w:tabs>
        <w:spacing w:after="0"/>
        <w:rPr>
          <w:rFonts w:asciiTheme="minorHAnsi" w:hAnsiTheme="minorHAnsi"/>
          <w:b/>
          <w:sz w:val="28"/>
          <w:szCs w:val="28"/>
          <w:u w:val="single"/>
        </w:rPr>
      </w:pPr>
      <w:r>
        <w:rPr>
          <w:rFonts w:asciiTheme="minorHAnsi" w:hAnsiTheme="minorHAnsi"/>
          <w:sz w:val="28"/>
          <w:szCs w:val="28"/>
        </w:rPr>
        <w:t>Waits until others have finished before entering the conversation</w:t>
      </w:r>
    </w:p>
    <w:p w:rsidR="00966478" w:rsidRDefault="00966478" w:rsidP="00966478">
      <w:pPr>
        <w:tabs>
          <w:tab w:val="left" w:pos="4145"/>
        </w:tabs>
        <w:spacing w:after="0"/>
        <w:jc w:val="left"/>
        <w:rPr>
          <w:rFonts w:asciiTheme="minorHAnsi" w:hAnsiTheme="minorHAnsi"/>
          <w:b/>
          <w:sz w:val="28"/>
          <w:szCs w:val="28"/>
          <w:u w:val="single"/>
        </w:rPr>
      </w:pPr>
      <w:r>
        <w:rPr>
          <w:rFonts w:asciiTheme="minorHAnsi" w:hAnsiTheme="minorHAnsi"/>
          <w:b/>
          <w:sz w:val="28"/>
          <w:szCs w:val="28"/>
          <w:u w:val="single"/>
        </w:rPr>
        <w:t>Paraphrasing</w:t>
      </w:r>
    </w:p>
    <w:p w:rsidR="00966478" w:rsidRDefault="00966478" w:rsidP="00966478">
      <w:pPr>
        <w:pStyle w:val="ListParagraph"/>
        <w:numPr>
          <w:ilvl w:val="0"/>
          <w:numId w:val="53"/>
        </w:numPr>
        <w:tabs>
          <w:tab w:val="left" w:pos="4145"/>
        </w:tabs>
        <w:spacing w:after="0"/>
        <w:rPr>
          <w:rFonts w:asciiTheme="minorHAnsi" w:hAnsiTheme="minorHAnsi"/>
          <w:sz w:val="28"/>
          <w:szCs w:val="28"/>
        </w:rPr>
      </w:pPr>
      <w:r>
        <w:rPr>
          <w:rFonts w:asciiTheme="minorHAnsi" w:hAnsiTheme="minorHAnsi"/>
          <w:sz w:val="28"/>
          <w:szCs w:val="28"/>
        </w:rPr>
        <w:t>Uses paraphrases that acknowledge and clarify content and emotions</w:t>
      </w:r>
    </w:p>
    <w:p w:rsidR="00966478" w:rsidRDefault="00966478" w:rsidP="00966478">
      <w:pPr>
        <w:pStyle w:val="ListParagraph"/>
        <w:numPr>
          <w:ilvl w:val="0"/>
          <w:numId w:val="53"/>
        </w:numPr>
        <w:tabs>
          <w:tab w:val="left" w:pos="4145"/>
        </w:tabs>
        <w:spacing w:after="0"/>
        <w:jc w:val="both"/>
        <w:rPr>
          <w:rFonts w:asciiTheme="minorHAnsi" w:hAnsiTheme="minorHAnsi"/>
          <w:sz w:val="28"/>
          <w:szCs w:val="28"/>
        </w:rPr>
      </w:pPr>
      <w:r>
        <w:rPr>
          <w:rFonts w:asciiTheme="minorHAnsi" w:hAnsiTheme="minorHAnsi"/>
          <w:sz w:val="28"/>
          <w:szCs w:val="28"/>
        </w:rPr>
        <w:t>Uses paraphrase that summarize and organize</w:t>
      </w:r>
    </w:p>
    <w:p w:rsidR="00966478" w:rsidRDefault="00966478" w:rsidP="00966478">
      <w:pPr>
        <w:pStyle w:val="ListParagraph"/>
        <w:numPr>
          <w:ilvl w:val="0"/>
          <w:numId w:val="53"/>
        </w:numPr>
        <w:tabs>
          <w:tab w:val="left" w:pos="4145"/>
        </w:tabs>
        <w:spacing w:after="0"/>
        <w:jc w:val="both"/>
        <w:rPr>
          <w:rFonts w:asciiTheme="minorHAnsi" w:hAnsiTheme="minorHAnsi"/>
          <w:sz w:val="28"/>
          <w:szCs w:val="28"/>
        </w:rPr>
      </w:pPr>
      <w:r>
        <w:rPr>
          <w:rFonts w:asciiTheme="minorHAnsi" w:hAnsiTheme="minorHAnsi"/>
          <w:sz w:val="28"/>
          <w:szCs w:val="28"/>
        </w:rPr>
        <w:t>Uses paraphrases that shift a conversation to different levels of abstraction</w:t>
      </w:r>
    </w:p>
    <w:p w:rsidR="00966478" w:rsidRPr="00966478" w:rsidRDefault="00966478" w:rsidP="00966478">
      <w:pPr>
        <w:pStyle w:val="ListParagraph"/>
        <w:numPr>
          <w:ilvl w:val="0"/>
          <w:numId w:val="53"/>
        </w:numPr>
        <w:tabs>
          <w:tab w:val="left" w:pos="4145"/>
        </w:tabs>
        <w:spacing w:after="0"/>
        <w:jc w:val="both"/>
        <w:rPr>
          <w:rFonts w:asciiTheme="minorHAnsi" w:hAnsiTheme="minorHAnsi"/>
          <w:sz w:val="28"/>
          <w:szCs w:val="28"/>
        </w:rPr>
      </w:pPr>
      <w:r>
        <w:rPr>
          <w:rFonts w:asciiTheme="minorHAnsi" w:hAnsiTheme="minorHAnsi"/>
          <w:sz w:val="28"/>
          <w:szCs w:val="28"/>
        </w:rPr>
        <w:t>Use non-verbal communication in paraphrasing</w:t>
      </w:r>
    </w:p>
    <w:p w:rsidR="00966478" w:rsidRDefault="00966478" w:rsidP="00966478">
      <w:pPr>
        <w:tabs>
          <w:tab w:val="left" w:pos="4145"/>
        </w:tabs>
        <w:spacing w:after="0"/>
        <w:jc w:val="both"/>
        <w:rPr>
          <w:rFonts w:asciiTheme="minorHAnsi" w:hAnsiTheme="minorHAnsi"/>
          <w:b/>
          <w:sz w:val="28"/>
          <w:szCs w:val="28"/>
          <w:u w:val="single"/>
        </w:rPr>
      </w:pPr>
      <w:r w:rsidRPr="00966478">
        <w:rPr>
          <w:rFonts w:asciiTheme="minorHAnsi" w:hAnsiTheme="minorHAnsi"/>
          <w:b/>
          <w:sz w:val="28"/>
          <w:szCs w:val="28"/>
          <w:u w:val="single"/>
        </w:rPr>
        <w:t>Probing</w:t>
      </w:r>
    </w:p>
    <w:p w:rsidR="00966478" w:rsidRPr="00966478" w:rsidRDefault="00966478" w:rsidP="00966478">
      <w:pPr>
        <w:pStyle w:val="ListParagraph"/>
        <w:numPr>
          <w:ilvl w:val="0"/>
          <w:numId w:val="54"/>
        </w:numPr>
        <w:tabs>
          <w:tab w:val="left" w:pos="4145"/>
        </w:tabs>
        <w:spacing w:after="0"/>
        <w:jc w:val="both"/>
        <w:rPr>
          <w:rFonts w:asciiTheme="minorHAnsi" w:hAnsiTheme="minorHAnsi"/>
          <w:b/>
          <w:sz w:val="28"/>
          <w:szCs w:val="28"/>
          <w:u w:val="single"/>
        </w:rPr>
      </w:pPr>
      <w:r>
        <w:rPr>
          <w:rFonts w:asciiTheme="minorHAnsi" w:hAnsiTheme="minorHAnsi"/>
          <w:sz w:val="28"/>
          <w:szCs w:val="28"/>
        </w:rPr>
        <w:t>Seeks agreement on what words mean</w:t>
      </w:r>
    </w:p>
    <w:p w:rsidR="00966478" w:rsidRPr="00966478" w:rsidRDefault="00966478" w:rsidP="00966478">
      <w:pPr>
        <w:pStyle w:val="ListParagraph"/>
        <w:numPr>
          <w:ilvl w:val="0"/>
          <w:numId w:val="54"/>
        </w:numPr>
        <w:tabs>
          <w:tab w:val="left" w:pos="4145"/>
        </w:tabs>
        <w:spacing w:after="0"/>
        <w:jc w:val="both"/>
        <w:rPr>
          <w:rFonts w:asciiTheme="minorHAnsi" w:hAnsiTheme="minorHAnsi"/>
          <w:b/>
          <w:sz w:val="28"/>
          <w:szCs w:val="28"/>
          <w:u w:val="single"/>
        </w:rPr>
      </w:pPr>
      <w:r>
        <w:rPr>
          <w:rFonts w:asciiTheme="minorHAnsi" w:hAnsiTheme="minorHAnsi"/>
          <w:sz w:val="28"/>
          <w:szCs w:val="28"/>
        </w:rPr>
        <w:t>Asks questions to clarify facts, ideas, stories</w:t>
      </w:r>
    </w:p>
    <w:p w:rsidR="00966478" w:rsidRPr="00966478" w:rsidRDefault="00966478" w:rsidP="00966478">
      <w:pPr>
        <w:pStyle w:val="ListParagraph"/>
        <w:numPr>
          <w:ilvl w:val="0"/>
          <w:numId w:val="54"/>
        </w:numPr>
        <w:tabs>
          <w:tab w:val="left" w:pos="4145"/>
        </w:tabs>
        <w:spacing w:after="0"/>
        <w:jc w:val="both"/>
        <w:rPr>
          <w:rFonts w:asciiTheme="minorHAnsi" w:hAnsiTheme="minorHAnsi"/>
          <w:b/>
          <w:sz w:val="28"/>
          <w:szCs w:val="28"/>
          <w:u w:val="single"/>
        </w:rPr>
      </w:pPr>
      <w:r>
        <w:rPr>
          <w:rFonts w:asciiTheme="minorHAnsi" w:hAnsiTheme="minorHAnsi"/>
          <w:sz w:val="28"/>
          <w:szCs w:val="28"/>
        </w:rPr>
        <w:t>Asks questions to clarify explanations, implications, consequences</w:t>
      </w:r>
    </w:p>
    <w:p w:rsidR="00966478" w:rsidRPr="00966478" w:rsidRDefault="00966478" w:rsidP="00966478">
      <w:pPr>
        <w:pStyle w:val="ListParagraph"/>
        <w:numPr>
          <w:ilvl w:val="0"/>
          <w:numId w:val="54"/>
        </w:numPr>
        <w:tabs>
          <w:tab w:val="left" w:pos="4145"/>
        </w:tabs>
        <w:spacing w:after="0"/>
        <w:jc w:val="both"/>
        <w:rPr>
          <w:rFonts w:asciiTheme="minorHAnsi" w:hAnsiTheme="minorHAnsi"/>
          <w:b/>
          <w:sz w:val="28"/>
          <w:szCs w:val="28"/>
          <w:u w:val="single"/>
        </w:rPr>
      </w:pPr>
      <w:r>
        <w:rPr>
          <w:rFonts w:asciiTheme="minorHAnsi" w:hAnsiTheme="minorHAnsi"/>
          <w:sz w:val="28"/>
          <w:szCs w:val="28"/>
        </w:rPr>
        <w:t>Asks questions to surface assumptions, points of view, beliefs, values</w:t>
      </w:r>
    </w:p>
    <w:p w:rsidR="00966478" w:rsidRDefault="00966478" w:rsidP="00966478">
      <w:pPr>
        <w:tabs>
          <w:tab w:val="left" w:pos="4145"/>
        </w:tabs>
        <w:spacing w:after="0"/>
        <w:jc w:val="both"/>
        <w:rPr>
          <w:rFonts w:asciiTheme="minorHAnsi" w:hAnsiTheme="minorHAnsi"/>
          <w:b/>
          <w:sz w:val="28"/>
          <w:szCs w:val="28"/>
          <w:u w:val="single"/>
        </w:rPr>
      </w:pPr>
      <w:r>
        <w:rPr>
          <w:rFonts w:asciiTheme="minorHAnsi" w:hAnsiTheme="minorHAnsi"/>
          <w:b/>
          <w:sz w:val="28"/>
          <w:szCs w:val="28"/>
          <w:u w:val="single"/>
        </w:rPr>
        <w:t>Putting Ideas on the Table and Pulling Them Off</w:t>
      </w:r>
    </w:p>
    <w:p w:rsidR="00966478" w:rsidRPr="00966478" w:rsidRDefault="00966478" w:rsidP="00966478">
      <w:pPr>
        <w:pStyle w:val="ListParagraph"/>
        <w:numPr>
          <w:ilvl w:val="0"/>
          <w:numId w:val="55"/>
        </w:numPr>
        <w:tabs>
          <w:tab w:val="left" w:pos="4145"/>
        </w:tabs>
        <w:spacing w:after="0"/>
        <w:jc w:val="both"/>
        <w:rPr>
          <w:rFonts w:asciiTheme="minorHAnsi" w:hAnsiTheme="minorHAnsi"/>
          <w:b/>
          <w:sz w:val="28"/>
          <w:szCs w:val="28"/>
          <w:u w:val="single"/>
        </w:rPr>
      </w:pPr>
      <w:r>
        <w:rPr>
          <w:rFonts w:asciiTheme="minorHAnsi" w:hAnsiTheme="minorHAnsi"/>
          <w:sz w:val="28"/>
          <w:szCs w:val="28"/>
        </w:rPr>
        <w:t>States intention of communication</w:t>
      </w:r>
    </w:p>
    <w:p w:rsidR="00966478" w:rsidRPr="00966478" w:rsidRDefault="00966478" w:rsidP="00966478">
      <w:pPr>
        <w:pStyle w:val="ListParagraph"/>
        <w:numPr>
          <w:ilvl w:val="0"/>
          <w:numId w:val="55"/>
        </w:numPr>
        <w:tabs>
          <w:tab w:val="left" w:pos="4145"/>
        </w:tabs>
        <w:spacing w:after="0"/>
        <w:jc w:val="both"/>
        <w:rPr>
          <w:rFonts w:asciiTheme="minorHAnsi" w:hAnsiTheme="minorHAnsi"/>
          <w:b/>
          <w:sz w:val="28"/>
          <w:szCs w:val="28"/>
          <w:u w:val="single"/>
        </w:rPr>
      </w:pPr>
      <w:r>
        <w:rPr>
          <w:rFonts w:asciiTheme="minorHAnsi" w:hAnsiTheme="minorHAnsi"/>
          <w:sz w:val="28"/>
          <w:szCs w:val="28"/>
        </w:rPr>
        <w:t>Reveals all relevant information</w:t>
      </w:r>
    </w:p>
    <w:p w:rsidR="00966478" w:rsidRPr="00966478" w:rsidRDefault="00966478" w:rsidP="00966478">
      <w:pPr>
        <w:pStyle w:val="ListParagraph"/>
        <w:numPr>
          <w:ilvl w:val="0"/>
          <w:numId w:val="55"/>
        </w:numPr>
        <w:tabs>
          <w:tab w:val="left" w:pos="4145"/>
        </w:tabs>
        <w:spacing w:after="0"/>
        <w:jc w:val="both"/>
        <w:rPr>
          <w:rFonts w:asciiTheme="minorHAnsi" w:hAnsiTheme="minorHAnsi"/>
          <w:b/>
          <w:sz w:val="28"/>
          <w:szCs w:val="28"/>
          <w:u w:val="single"/>
        </w:rPr>
      </w:pPr>
      <w:r>
        <w:rPr>
          <w:rFonts w:asciiTheme="minorHAnsi" w:hAnsiTheme="minorHAnsi"/>
          <w:sz w:val="28"/>
          <w:szCs w:val="28"/>
        </w:rPr>
        <w:t>Considers intended communication for relevance and appropriateness before speaking</w:t>
      </w:r>
    </w:p>
    <w:p w:rsidR="00966478" w:rsidRPr="00966478" w:rsidRDefault="00966478" w:rsidP="00966478">
      <w:pPr>
        <w:pStyle w:val="ListParagraph"/>
        <w:numPr>
          <w:ilvl w:val="0"/>
          <w:numId w:val="55"/>
        </w:numPr>
        <w:tabs>
          <w:tab w:val="left" w:pos="4145"/>
        </w:tabs>
        <w:spacing w:after="0"/>
        <w:jc w:val="both"/>
        <w:rPr>
          <w:rFonts w:asciiTheme="minorHAnsi" w:hAnsiTheme="minorHAnsi"/>
          <w:b/>
          <w:sz w:val="28"/>
          <w:szCs w:val="28"/>
          <w:u w:val="single"/>
        </w:rPr>
      </w:pPr>
      <w:r>
        <w:rPr>
          <w:rFonts w:asciiTheme="minorHAnsi" w:hAnsiTheme="minorHAnsi"/>
          <w:sz w:val="28"/>
          <w:szCs w:val="28"/>
        </w:rPr>
        <w:t>Provides facts, inferences, ideas, opinions, suggestions</w:t>
      </w:r>
    </w:p>
    <w:p w:rsidR="00966478" w:rsidRPr="00966478" w:rsidRDefault="00966478" w:rsidP="00966478">
      <w:pPr>
        <w:pStyle w:val="ListParagraph"/>
        <w:numPr>
          <w:ilvl w:val="0"/>
          <w:numId w:val="55"/>
        </w:numPr>
        <w:tabs>
          <w:tab w:val="left" w:pos="4145"/>
        </w:tabs>
        <w:spacing w:after="0"/>
        <w:jc w:val="both"/>
        <w:rPr>
          <w:rFonts w:asciiTheme="minorHAnsi" w:hAnsiTheme="minorHAnsi"/>
          <w:b/>
          <w:sz w:val="28"/>
          <w:szCs w:val="28"/>
          <w:u w:val="single"/>
        </w:rPr>
      </w:pPr>
      <w:r>
        <w:rPr>
          <w:rFonts w:asciiTheme="minorHAnsi" w:hAnsiTheme="minorHAnsi"/>
          <w:sz w:val="28"/>
          <w:szCs w:val="28"/>
        </w:rPr>
        <w:t>Explains reasons behind statements, questions and actions</w:t>
      </w:r>
    </w:p>
    <w:p w:rsidR="00966478" w:rsidRPr="00966478" w:rsidRDefault="00966478" w:rsidP="00966478">
      <w:pPr>
        <w:pStyle w:val="ListParagraph"/>
        <w:numPr>
          <w:ilvl w:val="0"/>
          <w:numId w:val="55"/>
        </w:numPr>
        <w:tabs>
          <w:tab w:val="left" w:pos="4145"/>
        </w:tabs>
        <w:spacing w:after="0"/>
        <w:jc w:val="both"/>
        <w:rPr>
          <w:rFonts w:asciiTheme="minorHAnsi" w:hAnsiTheme="minorHAnsi"/>
          <w:b/>
          <w:sz w:val="28"/>
          <w:szCs w:val="28"/>
          <w:u w:val="single"/>
        </w:rPr>
      </w:pPr>
      <w:r>
        <w:rPr>
          <w:rFonts w:asciiTheme="minorHAnsi" w:hAnsiTheme="minorHAnsi"/>
          <w:sz w:val="28"/>
          <w:szCs w:val="28"/>
        </w:rPr>
        <w:t>Removes or announces the modification of own ideas, opinions, points of view</w:t>
      </w:r>
    </w:p>
    <w:p w:rsidR="00966478" w:rsidRDefault="00966478" w:rsidP="00966478">
      <w:pPr>
        <w:tabs>
          <w:tab w:val="left" w:pos="4145"/>
        </w:tabs>
        <w:spacing w:after="0"/>
        <w:jc w:val="both"/>
        <w:rPr>
          <w:rFonts w:asciiTheme="minorHAnsi" w:hAnsiTheme="minorHAnsi"/>
          <w:b/>
          <w:sz w:val="28"/>
          <w:szCs w:val="28"/>
          <w:u w:val="single"/>
        </w:rPr>
      </w:pPr>
      <w:r>
        <w:rPr>
          <w:rFonts w:asciiTheme="minorHAnsi" w:hAnsiTheme="minorHAnsi"/>
          <w:b/>
          <w:sz w:val="28"/>
          <w:szCs w:val="28"/>
          <w:u w:val="single"/>
        </w:rPr>
        <w:t>Paying Attention to Self and Others</w:t>
      </w:r>
    </w:p>
    <w:p w:rsidR="00966478" w:rsidRPr="00966478" w:rsidRDefault="00966478" w:rsidP="00966478">
      <w:pPr>
        <w:pStyle w:val="ListParagraph"/>
        <w:numPr>
          <w:ilvl w:val="0"/>
          <w:numId w:val="56"/>
        </w:numPr>
        <w:tabs>
          <w:tab w:val="left" w:pos="4145"/>
        </w:tabs>
        <w:spacing w:after="0"/>
        <w:jc w:val="both"/>
        <w:rPr>
          <w:rFonts w:asciiTheme="minorHAnsi" w:hAnsiTheme="minorHAnsi"/>
          <w:b/>
          <w:sz w:val="28"/>
          <w:szCs w:val="28"/>
          <w:u w:val="single"/>
        </w:rPr>
      </w:pPr>
      <w:r>
        <w:rPr>
          <w:rFonts w:asciiTheme="minorHAnsi" w:hAnsiTheme="minorHAnsi"/>
          <w:sz w:val="28"/>
          <w:szCs w:val="28"/>
        </w:rPr>
        <w:t>Maintains awareness of own thoughts and feelings while having them</w:t>
      </w:r>
    </w:p>
    <w:p w:rsidR="00966478" w:rsidRPr="00966478" w:rsidRDefault="00966478" w:rsidP="00966478">
      <w:pPr>
        <w:pStyle w:val="ListParagraph"/>
        <w:numPr>
          <w:ilvl w:val="0"/>
          <w:numId w:val="56"/>
        </w:numPr>
        <w:tabs>
          <w:tab w:val="left" w:pos="4145"/>
        </w:tabs>
        <w:spacing w:after="0"/>
        <w:jc w:val="both"/>
        <w:rPr>
          <w:rFonts w:asciiTheme="minorHAnsi" w:hAnsiTheme="minorHAnsi"/>
          <w:b/>
          <w:sz w:val="28"/>
          <w:szCs w:val="28"/>
          <w:u w:val="single"/>
        </w:rPr>
      </w:pPr>
      <w:r>
        <w:rPr>
          <w:rFonts w:asciiTheme="minorHAnsi" w:hAnsiTheme="minorHAnsi"/>
          <w:sz w:val="28"/>
          <w:szCs w:val="28"/>
        </w:rPr>
        <w:t>Maintains awareness of others ‘voice patterns, non-verbal communications and use of physical space</w:t>
      </w:r>
    </w:p>
    <w:p w:rsidR="00966478" w:rsidRPr="00966478" w:rsidRDefault="00966478" w:rsidP="00966478">
      <w:pPr>
        <w:pStyle w:val="ListParagraph"/>
        <w:numPr>
          <w:ilvl w:val="0"/>
          <w:numId w:val="56"/>
        </w:numPr>
        <w:tabs>
          <w:tab w:val="left" w:pos="4145"/>
        </w:tabs>
        <w:spacing w:after="0"/>
        <w:jc w:val="both"/>
        <w:rPr>
          <w:rFonts w:asciiTheme="minorHAnsi" w:hAnsiTheme="minorHAnsi"/>
          <w:b/>
          <w:sz w:val="28"/>
          <w:szCs w:val="28"/>
          <w:u w:val="single"/>
        </w:rPr>
      </w:pPr>
      <w:r>
        <w:rPr>
          <w:rFonts w:asciiTheme="minorHAnsi" w:hAnsiTheme="minorHAnsi"/>
          <w:sz w:val="28"/>
          <w:szCs w:val="28"/>
        </w:rPr>
        <w:t>Maintains awareness of group’s task, mood and relevance of own and others’ contributions</w:t>
      </w:r>
    </w:p>
    <w:p w:rsidR="00966478" w:rsidRDefault="00966478" w:rsidP="00966478">
      <w:pPr>
        <w:pStyle w:val="ListParagraph"/>
        <w:tabs>
          <w:tab w:val="left" w:pos="4145"/>
        </w:tabs>
        <w:spacing w:after="0"/>
        <w:jc w:val="both"/>
        <w:rPr>
          <w:rFonts w:asciiTheme="minorHAnsi" w:hAnsiTheme="minorHAnsi"/>
          <w:sz w:val="28"/>
          <w:szCs w:val="28"/>
        </w:rPr>
      </w:pPr>
    </w:p>
    <w:p w:rsidR="00966478" w:rsidRDefault="00966478" w:rsidP="00966478">
      <w:pPr>
        <w:pStyle w:val="ListParagraph"/>
        <w:tabs>
          <w:tab w:val="left" w:pos="4145"/>
        </w:tabs>
        <w:spacing w:after="0"/>
        <w:jc w:val="both"/>
        <w:rPr>
          <w:rFonts w:asciiTheme="minorHAnsi" w:hAnsiTheme="minorHAnsi"/>
          <w:sz w:val="28"/>
          <w:szCs w:val="28"/>
        </w:rPr>
      </w:pPr>
    </w:p>
    <w:p w:rsidR="00966478" w:rsidRDefault="00966478" w:rsidP="00966478">
      <w:pPr>
        <w:tabs>
          <w:tab w:val="left" w:pos="4145"/>
        </w:tabs>
        <w:spacing w:after="0"/>
        <w:jc w:val="both"/>
        <w:rPr>
          <w:rFonts w:asciiTheme="minorHAnsi" w:hAnsiTheme="minorHAnsi"/>
          <w:b/>
          <w:sz w:val="28"/>
          <w:szCs w:val="28"/>
          <w:u w:val="single"/>
        </w:rPr>
      </w:pPr>
      <w:r>
        <w:rPr>
          <w:rFonts w:asciiTheme="minorHAnsi" w:hAnsiTheme="minorHAnsi"/>
          <w:b/>
          <w:sz w:val="28"/>
          <w:szCs w:val="28"/>
          <w:u w:val="single"/>
        </w:rPr>
        <w:t>Presuming Positive Intentions</w:t>
      </w:r>
    </w:p>
    <w:p w:rsidR="00966478" w:rsidRPr="00966478" w:rsidRDefault="00966478" w:rsidP="00966478">
      <w:pPr>
        <w:pStyle w:val="ListParagraph"/>
        <w:numPr>
          <w:ilvl w:val="0"/>
          <w:numId w:val="57"/>
        </w:numPr>
        <w:tabs>
          <w:tab w:val="left" w:pos="4145"/>
        </w:tabs>
        <w:spacing w:after="0"/>
        <w:jc w:val="both"/>
        <w:rPr>
          <w:rFonts w:asciiTheme="minorHAnsi" w:hAnsiTheme="minorHAnsi"/>
          <w:b/>
          <w:sz w:val="28"/>
          <w:szCs w:val="28"/>
          <w:u w:val="single"/>
        </w:rPr>
      </w:pPr>
      <w:r>
        <w:rPr>
          <w:rFonts w:asciiTheme="minorHAnsi" w:hAnsiTheme="minorHAnsi"/>
          <w:sz w:val="28"/>
          <w:szCs w:val="28"/>
        </w:rPr>
        <w:t>Acts as if others mean well</w:t>
      </w:r>
    </w:p>
    <w:p w:rsidR="00966478" w:rsidRPr="00966478" w:rsidRDefault="00966478" w:rsidP="00966478">
      <w:pPr>
        <w:pStyle w:val="ListParagraph"/>
        <w:numPr>
          <w:ilvl w:val="0"/>
          <w:numId w:val="57"/>
        </w:numPr>
        <w:tabs>
          <w:tab w:val="left" w:pos="4145"/>
        </w:tabs>
        <w:spacing w:after="0"/>
        <w:jc w:val="both"/>
        <w:rPr>
          <w:rFonts w:asciiTheme="minorHAnsi" w:hAnsiTheme="minorHAnsi"/>
          <w:b/>
          <w:sz w:val="28"/>
          <w:szCs w:val="28"/>
          <w:u w:val="single"/>
        </w:rPr>
      </w:pPr>
      <w:r>
        <w:rPr>
          <w:rFonts w:asciiTheme="minorHAnsi" w:hAnsiTheme="minorHAnsi"/>
          <w:sz w:val="28"/>
          <w:szCs w:val="28"/>
        </w:rPr>
        <w:t>Restrains impulsivity triggered by own emotional responses</w:t>
      </w:r>
    </w:p>
    <w:p w:rsidR="00966478" w:rsidRPr="00966478" w:rsidRDefault="00966478" w:rsidP="00966478">
      <w:pPr>
        <w:pStyle w:val="ListParagraph"/>
        <w:numPr>
          <w:ilvl w:val="0"/>
          <w:numId w:val="57"/>
        </w:numPr>
        <w:tabs>
          <w:tab w:val="left" w:pos="4145"/>
        </w:tabs>
        <w:spacing w:after="0"/>
        <w:jc w:val="both"/>
        <w:rPr>
          <w:rFonts w:asciiTheme="minorHAnsi" w:hAnsiTheme="minorHAnsi"/>
          <w:b/>
          <w:sz w:val="28"/>
          <w:szCs w:val="28"/>
          <w:u w:val="single"/>
        </w:rPr>
      </w:pPr>
      <w:r>
        <w:rPr>
          <w:rFonts w:asciiTheme="minorHAnsi" w:hAnsiTheme="minorHAnsi"/>
          <w:sz w:val="28"/>
          <w:szCs w:val="28"/>
        </w:rPr>
        <w:t>Uses positive presuppositions when responding to and inquiring of others</w:t>
      </w:r>
    </w:p>
    <w:p w:rsidR="00966478" w:rsidRDefault="00966478" w:rsidP="00966478">
      <w:pPr>
        <w:tabs>
          <w:tab w:val="left" w:pos="4145"/>
        </w:tabs>
        <w:spacing w:after="0"/>
        <w:jc w:val="both"/>
        <w:rPr>
          <w:rFonts w:asciiTheme="minorHAnsi" w:hAnsiTheme="minorHAnsi"/>
          <w:b/>
          <w:sz w:val="28"/>
          <w:szCs w:val="28"/>
          <w:u w:val="single"/>
        </w:rPr>
      </w:pPr>
      <w:r>
        <w:rPr>
          <w:rFonts w:asciiTheme="minorHAnsi" w:hAnsiTheme="minorHAnsi"/>
          <w:b/>
          <w:sz w:val="28"/>
          <w:szCs w:val="28"/>
          <w:u w:val="single"/>
        </w:rPr>
        <w:t xml:space="preserve">Pursuing a Balance </w:t>
      </w:r>
      <w:proofErr w:type="gramStart"/>
      <w:r>
        <w:rPr>
          <w:rFonts w:asciiTheme="minorHAnsi" w:hAnsiTheme="minorHAnsi"/>
          <w:b/>
          <w:sz w:val="28"/>
          <w:szCs w:val="28"/>
          <w:u w:val="single"/>
        </w:rPr>
        <w:t>Between</w:t>
      </w:r>
      <w:proofErr w:type="gramEnd"/>
      <w:r>
        <w:rPr>
          <w:rFonts w:asciiTheme="minorHAnsi" w:hAnsiTheme="minorHAnsi"/>
          <w:b/>
          <w:sz w:val="28"/>
          <w:szCs w:val="28"/>
          <w:u w:val="single"/>
        </w:rPr>
        <w:t xml:space="preserve"> Advocacy and Inquiry</w:t>
      </w:r>
    </w:p>
    <w:p w:rsidR="00966478" w:rsidRPr="00966478" w:rsidRDefault="00966478" w:rsidP="00966478">
      <w:pPr>
        <w:pStyle w:val="ListParagraph"/>
        <w:numPr>
          <w:ilvl w:val="0"/>
          <w:numId w:val="58"/>
        </w:numPr>
        <w:tabs>
          <w:tab w:val="left" w:pos="4145"/>
        </w:tabs>
        <w:spacing w:after="0"/>
        <w:jc w:val="both"/>
        <w:rPr>
          <w:rFonts w:asciiTheme="minorHAnsi" w:hAnsiTheme="minorHAnsi"/>
          <w:b/>
          <w:sz w:val="28"/>
          <w:szCs w:val="28"/>
          <w:u w:val="single"/>
        </w:rPr>
      </w:pPr>
      <w:r>
        <w:rPr>
          <w:rFonts w:asciiTheme="minorHAnsi" w:hAnsiTheme="minorHAnsi"/>
          <w:sz w:val="28"/>
          <w:szCs w:val="28"/>
        </w:rPr>
        <w:t>Advocates for own ideas and inquires into the ideas of others</w:t>
      </w:r>
    </w:p>
    <w:p w:rsidR="00966478" w:rsidRPr="00966478" w:rsidRDefault="00966478" w:rsidP="00966478">
      <w:pPr>
        <w:pStyle w:val="ListParagraph"/>
        <w:numPr>
          <w:ilvl w:val="0"/>
          <w:numId w:val="58"/>
        </w:numPr>
        <w:tabs>
          <w:tab w:val="left" w:pos="4145"/>
        </w:tabs>
        <w:spacing w:after="0"/>
        <w:jc w:val="both"/>
        <w:rPr>
          <w:rFonts w:asciiTheme="minorHAnsi" w:hAnsiTheme="minorHAnsi"/>
          <w:b/>
          <w:sz w:val="28"/>
          <w:szCs w:val="28"/>
          <w:u w:val="single"/>
        </w:rPr>
      </w:pPr>
      <w:r>
        <w:rPr>
          <w:rFonts w:asciiTheme="minorHAnsi" w:hAnsiTheme="minorHAnsi"/>
          <w:sz w:val="28"/>
          <w:szCs w:val="28"/>
        </w:rPr>
        <w:t xml:space="preserve">Acts to provide equitable opportunities for participation </w:t>
      </w:r>
    </w:p>
    <w:p w:rsidR="00966478" w:rsidRPr="00966478" w:rsidRDefault="00966478" w:rsidP="00966478">
      <w:pPr>
        <w:pStyle w:val="ListParagraph"/>
        <w:numPr>
          <w:ilvl w:val="0"/>
          <w:numId w:val="58"/>
        </w:numPr>
        <w:tabs>
          <w:tab w:val="left" w:pos="4145"/>
        </w:tabs>
        <w:spacing w:after="0"/>
        <w:jc w:val="both"/>
        <w:rPr>
          <w:rFonts w:asciiTheme="minorHAnsi" w:hAnsiTheme="minorHAnsi"/>
          <w:b/>
          <w:sz w:val="28"/>
          <w:szCs w:val="28"/>
          <w:u w:val="single"/>
        </w:rPr>
      </w:pPr>
      <w:r>
        <w:rPr>
          <w:rFonts w:asciiTheme="minorHAnsi" w:hAnsiTheme="minorHAnsi"/>
          <w:sz w:val="28"/>
          <w:szCs w:val="28"/>
        </w:rPr>
        <w:t>Presents rationale for positions, including assumption, facts and feelings</w:t>
      </w:r>
    </w:p>
    <w:p w:rsidR="00966478" w:rsidRPr="00966478" w:rsidRDefault="00966478" w:rsidP="00966478">
      <w:pPr>
        <w:pStyle w:val="ListParagraph"/>
        <w:numPr>
          <w:ilvl w:val="0"/>
          <w:numId w:val="58"/>
        </w:numPr>
        <w:tabs>
          <w:tab w:val="left" w:pos="4145"/>
        </w:tabs>
        <w:spacing w:after="0"/>
        <w:jc w:val="both"/>
        <w:rPr>
          <w:rFonts w:asciiTheme="minorHAnsi" w:hAnsiTheme="minorHAnsi"/>
          <w:b/>
          <w:sz w:val="28"/>
          <w:szCs w:val="28"/>
          <w:u w:val="single"/>
        </w:rPr>
      </w:pPr>
      <w:r>
        <w:rPr>
          <w:rFonts w:asciiTheme="minorHAnsi" w:hAnsiTheme="minorHAnsi"/>
          <w:sz w:val="28"/>
          <w:szCs w:val="28"/>
        </w:rPr>
        <w:t>Disagrees respectfully and openly with ideas and offers rationale for disagreement</w:t>
      </w:r>
    </w:p>
    <w:p w:rsidR="00966478" w:rsidRPr="00966478" w:rsidRDefault="00966478" w:rsidP="00966478">
      <w:pPr>
        <w:pStyle w:val="ListParagraph"/>
        <w:numPr>
          <w:ilvl w:val="0"/>
          <w:numId w:val="58"/>
        </w:numPr>
        <w:tabs>
          <w:tab w:val="left" w:pos="4145"/>
        </w:tabs>
        <w:spacing w:after="0"/>
        <w:jc w:val="both"/>
        <w:rPr>
          <w:rFonts w:asciiTheme="minorHAnsi" w:hAnsiTheme="minorHAnsi"/>
          <w:b/>
          <w:sz w:val="28"/>
          <w:szCs w:val="28"/>
          <w:u w:val="single"/>
        </w:rPr>
      </w:pPr>
      <w:r>
        <w:rPr>
          <w:rFonts w:asciiTheme="minorHAnsi" w:hAnsiTheme="minorHAnsi"/>
          <w:sz w:val="28"/>
          <w:szCs w:val="28"/>
        </w:rPr>
        <w:t>Inquires of others about their reasons for reaching and occupying a position</w:t>
      </w:r>
    </w:p>
    <w:p w:rsidR="00966478" w:rsidRPr="00966478" w:rsidRDefault="00966478" w:rsidP="00966478">
      <w:pPr>
        <w:pStyle w:val="ListParagraph"/>
        <w:tabs>
          <w:tab w:val="left" w:pos="4145"/>
        </w:tabs>
        <w:spacing w:after="0"/>
        <w:jc w:val="both"/>
        <w:rPr>
          <w:rFonts w:asciiTheme="minorHAnsi" w:hAnsiTheme="minorHAnsi"/>
          <w:b/>
          <w:sz w:val="28"/>
          <w:szCs w:val="28"/>
          <w:u w:val="single"/>
        </w:rPr>
      </w:pPr>
    </w:p>
    <w:p w:rsidR="00966478" w:rsidRPr="00966478" w:rsidRDefault="00966478" w:rsidP="00966478">
      <w:pPr>
        <w:tabs>
          <w:tab w:val="left" w:pos="4145"/>
        </w:tabs>
        <w:spacing w:after="0"/>
        <w:jc w:val="left"/>
        <w:rPr>
          <w:rFonts w:asciiTheme="minorHAnsi" w:hAnsiTheme="minorHAnsi"/>
          <w:b/>
          <w:sz w:val="40"/>
          <w:szCs w:val="40"/>
          <w:u w:val="single"/>
        </w:rPr>
      </w:pPr>
    </w:p>
    <w:p w:rsidR="005F068E" w:rsidRDefault="005F068E">
      <w:pPr>
        <w:spacing w:after="0"/>
        <w:jc w:val="left"/>
        <w:rPr>
          <w:rFonts w:asciiTheme="minorHAnsi" w:hAnsiTheme="minorHAnsi"/>
        </w:rPr>
      </w:pPr>
    </w:p>
    <w:p w:rsidR="005F068E" w:rsidRDefault="005F068E">
      <w:pPr>
        <w:spacing w:after="0"/>
        <w:jc w:val="left"/>
        <w:rPr>
          <w:rFonts w:asciiTheme="minorHAnsi" w:hAnsiTheme="minorHAnsi"/>
        </w:rPr>
      </w:pPr>
    </w:p>
    <w:p w:rsidR="005F068E" w:rsidRDefault="005F068E">
      <w:pPr>
        <w:spacing w:after="0"/>
        <w:jc w:val="left"/>
        <w:rPr>
          <w:rFonts w:asciiTheme="minorHAnsi" w:hAnsiTheme="minorHAnsi"/>
        </w:rPr>
      </w:pPr>
    </w:p>
    <w:p w:rsidR="005F068E" w:rsidRDefault="005F068E">
      <w:pPr>
        <w:spacing w:after="0"/>
        <w:jc w:val="left"/>
        <w:rPr>
          <w:rFonts w:asciiTheme="minorHAnsi" w:hAnsiTheme="minorHAnsi"/>
        </w:rPr>
      </w:pPr>
    </w:p>
    <w:p w:rsidR="005F068E" w:rsidRDefault="005F068E">
      <w:pPr>
        <w:spacing w:after="0"/>
        <w:jc w:val="left"/>
        <w:rPr>
          <w:rFonts w:asciiTheme="minorHAnsi" w:hAnsiTheme="minorHAnsi"/>
        </w:rPr>
      </w:pPr>
    </w:p>
    <w:p w:rsidR="005F068E" w:rsidRDefault="005F068E">
      <w:pPr>
        <w:spacing w:after="0"/>
        <w:jc w:val="left"/>
        <w:rPr>
          <w:rFonts w:asciiTheme="minorHAnsi" w:hAnsiTheme="minorHAnsi"/>
        </w:rPr>
      </w:pPr>
    </w:p>
    <w:p w:rsidR="005F068E" w:rsidRDefault="005F068E">
      <w:pPr>
        <w:spacing w:after="0"/>
        <w:jc w:val="left"/>
        <w:rPr>
          <w:rFonts w:asciiTheme="minorHAnsi" w:hAnsiTheme="minorHAnsi"/>
        </w:rPr>
      </w:pPr>
    </w:p>
    <w:p w:rsidR="005F068E" w:rsidRDefault="005F068E">
      <w:pPr>
        <w:spacing w:after="0"/>
        <w:jc w:val="left"/>
        <w:rPr>
          <w:rFonts w:asciiTheme="minorHAnsi" w:hAnsiTheme="minorHAnsi"/>
        </w:rPr>
      </w:pPr>
    </w:p>
    <w:p w:rsidR="005F068E" w:rsidRDefault="005F068E">
      <w:pPr>
        <w:spacing w:after="0"/>
        <w:jc w:val="left"/>
        <w:rPr>
          <w:rFonts w:asciiTheme="minorHAnsi" w:hAnsiTheme="minorHAnsi"/>
        </w:rPr>
      </w:pPr>
    </w:p>
    <w:p w:rsidR="005F068E" w:rsidRDefault="005F068E">
      <w:pPr>
        <w:spacing w:after="0"/>
        <w:jc w:val="left"/>
        <w:rPr>
          <w:rFonts w:asciiTheme="minorHAnsi" w:hAnsiTheme="minorHAnsi"/>
        </w:rPr>
      </w:pPr>
    </w:p>
    <w:p w:rsidR="005F068E" w:rsidRDefault="005F068E">
      <w:pPr>
        <w:spacing w:after="0"/>
        <w:jc w:val="left"/>
        <w:rPr>
          <w:rFonts w:asciiTheme="minorHAnsi" w:hAnsiTheme="minorHAnsi"/>
        </w:rPr>
      </w:pPr>
    </w:p>
    <w:p w:rsidR="008718F8" w:rsidRDefault="008718F8">
      <w:pPr>
        <w:spacing w:after="0"/>
        <w:jc w:val="left"/>
        <w:rPr>
          <w:rFonts w:asciiTheme="minorHAnsi" w:hAnsiTheme="minorHAnsi"/>
        </w:rPr>
      </w:pPr>
    </w:p>
    <w:p w:rsidR="008718F8" w:rsidRDefault="008718F8">
      <w:pPr>
        <w:spacing w:after="0"/>
        <w:jc w:val="left"/>
        <w:rPr>
          <w:rFonts w:asciiTheme="minorHAnsi" w:hAnsiTheme="minorHAnsi"/>
        </w:rPr>
      </w:pPr>
    </w:p>
    <w:p w:rsidR="008718F8" w:rsidRDefault="008718F8">
      <w:pPr>
        <w:spacing w:after="0"/>
        <w:jc w:val="left"/>
        <w:rPr>
          <w:rFonts w:asciiTheme="minorHAnsi" w:hAnsiTheme="minorHAnsi"/>
        </w:rPr>
      </w:pPr>
    </w:p>
    <w:p w:rsidR="008718F8" w:rsidRDefault="008718F8">
      <w:pPr>
        <w:spacing w:after="0"/>
        <w:jc w:val="left"/>
        <w:rPr>
          <w:rFonts w:asciiTheme="minorHAnsi" w:hAnsiTheme="minorHAnsi"/>
        </w:rPr>
      </w:pPr>
    </w:p>
    <w:p w:rsidR="008718F8" w:rsidRDefault="008718F8">
      <w:pPr>
        <w:spacing w:after="0"/>
        <w:jc w:val="left"/>
        <w:rPr>
          <w:rFonts w:asciiTheme="minorHAnsi" w:hAnsiTheme="minorHAnsi"/>
        </w:rPr>
      </w:pPr>
    </w:p>
    <w:p w:rsidR="008718F8" w:rsidRDefault="008718F8">
      <w:pPr>
        <w:spacing w:after="0"/>
        <w:jc w:val="left"/>
        <w:rPr>
          <w:rFonts w:asciiTheme="minorHAnsi" w:hAnsiTheme="minorHAnsi"/>
        </w:rPr>
      </w:pPr>
    </w:p>
    <w:p w:rsidR="008718F8" w:rsidRDefault="008718F8">
      <w:pPr>
        <w:spacing w:after="0"/>
        <w:jc w:val="left"/>
        <w:rPr>
          <w:rFonts w:asciiTheme="minorHAnsi" w:hAnsiTheme="minorHAnsi"/>
        </w:rPr>
      </w:pPr>
    </w:p>
    <w:p w:rsidR="008718F8" w:rsidRDefault="008718F8">
      <w:pPr>
        <w:spacing w:after="0"/>
        <w:jc w:val="left"/>
        <w:rPr>
          <w:rFonts w:asciiTheme="minorHAnsi" w:hAnsiTheme="minorHAnsi"/>
        </w:rPr>
      </w:pPr>
    </w:p>
    <w:p w:rsidR="008718F8" w:rsidRDefault="008718F8">
      <w:pPr>
        <w:spacing w:after="0"/>
        <w:jc w:val="left"/>
        <w:rPr>
          <w:rFonts w:asciiTheme="minorHAnsi" w:hAnsiTheme="minorHAnsi"/>
        </w:rPr>
      </w:pPr>
    </w:p>
    <w:p w:rsidR="008718F8" w:rsidRDefault="008718F8">
      <w:pPr>
        <w:spacing w:after="0"/>
        <w:jc w:val="left"/>
        <w:rPr>
          <w:rFonts w:asciiTheme="minorHAnsi" w:hAnsiTheme="minorHAnsi"/>
        </w:rPr>
      </w:pPr>
    </w:p>
    <w:p w:rsidR="008718F8" w:rsidRDefault="008718F8">
      <w:pPr>
        <w:spacing w:after="0"/>
        <w:jc w:val="left"/>
        <w:rPr>
          <w:rFonts w:asciiTheme="minorHAnsi" w:hAnsiTheme="minorHAnsi"/>
        </w:rPr>
      </w:pPr>
    </w:p>
    <w:p w:rsidR="008718F8" w:rsidRDefault="008718F8">
      <w:pPr>
        <w:spacing w:after="0"/>
        <w:jc w:val="left"/>
        <w:rPr>
          <w:rFonts w:asciiTheme="minorHAnsi" w:hAnsiTheme="minorHAnsi"/>
        </w:rPr>
      </w:pPr>
    </w:p>
    <w:p w:rsidR="008718F8" w:rsidRDefault="008718F8">
      <w:pPr>
        <w:spacing w:after="0"/>
        <w:jc w:val="left"/>
        <w:rPr>
          <w:rFonts w:asciiTheme="minorHAnsi" w:hAnsiTheme="minorHAnsi"/>
        </w:rPr>
      </w:pPr>
    </w:p>
    <w:p w:rsidR="008718F8" w:rsidRDefault="008718F8">
      <w:pPr>
        <w:spacing w:after="0"/>
        <w:jc w:val="left"/>
        <w:rPr>
          <w:rFonts w:asciiTheme="minorHAnsi" w:hAnsiTheme="minorHAnsi"/>
        </w:rPr>
      </w:pPr>
    </w:p>
    <w:p w:rsidR="00FB3FEC" w:rsidRDefault="00FB3FEC">
      <w:pPr>
        <w:spacing w:after="0"/>
        <w:jc w:val="left"/>
        <w:rPr>
          <w:rFonts w:asciiTheme="minorHAnsi" w:hAnsiTheme="minorHAnsi"/>
        </w:rPr>
      </w:pPr>
    </w:p>
    <w:p w:rsidR="00FB3FEC" w:rsidRDefault="00FB3FEC">
      <w:pPr>
        <w:spacing w:after="0"/>
        <w:jc w:val="left"/>
        <w:rPr>
          <w:rFonts w:asciiTheme="minorHAnsi" w:hAnsiTheme="minorHAnsi"/>
        </w:rPr>
      </w:pPr>
    </w:p>
    <w:p w:rsidR="008718F8" w:rsidRDefault="008718F8">
      <w:pPr>
        <w:spacing w:after="0"/>
        <w:jc w:val="left"/>
        <w:rPr>
          <w:rFonts w:asciiTheme="minorHAnsi" w:hAnsiTheme="minorHAnsi"/>
        </w:rPr>
      </w:pPr>
    </w:p>
    <w:p w:rsidR="008718F8" w:rsidRDefault="008718F8">
      <w:pPr>
        <w:spacing w:after="0"/>
        <w:jc w:val="left"/>
        <w:rPr>
          <w:rFonts w:asciiTheme="minorHAnsi" w:hAnsiTheme="minorHAnsi"/>
        </w:rPr>
      </w:pPr>
    </w:p>
    <w:p w:rsidR="009D1AEF" w:rsidRDefault="009D1AEF" w:rsidP="009D1AEF">
      <w:pPr>
        <w:jc w:val="both"/>
        <w:rPr>
          <w:rFonts w:ascii="Verdana" w:hAnsi="Verdana" w:cs="Arial"/>
        </w:rPr>
      </w:pPr>
    </w:p>
    <w:p w:rsidR="009D1AEF" w:rsidRPr="009A035C" w:rsidRDefault="009D1AEF" w:rsidP="009D1AEF">
      <w:pPr>
        <w:jc w:val="both"/>
        <w:rPr>
          <w:rFonts w:ascii="Verdana" w:hAnsi="Verdana" w:cs="Arial"/>
        </w:rPr>
      </w:pPr>
      <w:r w:rsidRPr="009A035C">
        <w:rPr>
          <w:rFonts w:ascii="Verdana" w:hAnsi="Verdana" w:cs="Arial"/>
        </w:rPr>
        <w:lastRenderedPageBreak/>
        <w:t>NORMS FOR:  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0"/>
        <w:gridCol w:w="4696"/>
      </w:tblGrid>
      <w:tr w:rsidR="009D1AEF" w:rsidRPr="009A035C" w:rsidTr="00766E55">
        <w:trPr>
          <w:trHeight w:val="370"/>
        </w:trPr>
        <w:tc>
          <w:tcPr>
            <w:tcW w:w="4880" w:type="dxa"/>
          </w:tcPr>
          <w:p w:rsidR="009D1AEF" w:rsidRPr="009A035C" w:rsidRDefault="009D1AEF" w:rsidP="00766E55">
            <w:pPr>
              <w:rPr>
                <w:rFonts w:ascii="Verdana" w:hAnsi="Verdana"/>
              </w:rPr>
            </w:pPr>
            <w:r w:rsidRPr="009A035C">
              <w:rPr>
                <w:rFonts w:ascii="Verdana" w:hAnsi="Verdana"/>
              </w:rPr>
              <w:t>When Establishing Norms, Consider:</w:t>
            </w:r>
          </w:p>
        </w:tc>
        <w:tc>
          <w:tcPr>
            <w:tcW w:w="4696" w:type="dxa"/>
          </w:tcPr>
          <w:p w:rsidR="009D1AEF" w:rsidRPr="009A035C" w:rsidRDefault="009D1AEF" w:rsidP="00766E55">
            <w:pPr>
              <w:rPr>
                <w:rFonts w:ascii="Verdana" w:hAnsi="Verdana"/>
              </w:rPr>
            </w:pPr>
            <w:r w:rsidRPr="009A035C">
              <w:rPr>
                <w:rFonts w:ascii="Verdana" w:hAnsi="Verdana"/>
              </w:rPr>
              <w:t>Proposed Norm</w:t>
            </w:r>
          </w:p>
        </w:tc>
      </w:tr>
      <w:tr w:rsidR="009D1AEF" w:rsidRPr="009A035C" w:rsidTr="00766E55">
        <w:trPr>
          <w:trHeight w:val="1258"/>
        </w:trPr>
        <w:tc>
          <w:tcPr>
            <w:tcW w:w="4880" w:type="dxa"/>
          </w:tcPr>
          <w:p w:rsidR="009D1AEF" w:rsidRPr="009A035C" w:rsidRDefault="009D1AEF" w:rsidP="00766E55">
            <w:pPr>
              <w:rPr>
                <w:rFonts w:ascii="Verdana" w:hAnsi="Verdana"/>
              </w:rPr>
            </w:pPr>
            <w:r w:rsidRPr="009A035C">
              <w:rPr>
                <w:rFonts w:ascii="Verdana" w:hAnsi="Verdana"/>
              </w:rPr>
              <w:t>TIME</w:t>
            </w:r>
          </w:p>
          <w:p w:rsidR="009D1AEF" w:rsidRPr="009A035C" w:rsidRDefault="009D1AEF" w:rsidP="00975C63">
            <w:pPr>
              <w:numPr>
                <w:ilvl w:val="0"/>
                <w:numId w:val="4"/>
              </w:numPr>
              <w:spacing w:after="0"/>
              <w:jc w:val="left"/>
              <w:rPr>
                <w:rFonts w:ascii="Verdana" w:hAnsi="Verdana"/>
              </w:rPr>
            </w:pPr>
            <w:r w:rsidRPr="009A035C">
              <w:rPr>
                <w:rFonts w:ascii="Verdana" w:hAnsi="Verdana"/>
              </w:rPr>
              <w:t>When do we meet?</w:t>
            </w:r>
          </w:p>
          <w:p w:rsidR="009D1AEF" w:rsidRPr="009A035C" w:rsidRDefault="009D1AEF" w:rsidP="00975C63">
            <w:pPr>
              <w:numPr>
                <w:ilvl w:val="0"/>
                <w:numId w:val="4"/>
              </w:numPr>
              <w:spacing w:after="0"/>
              <w:jc w:val="left"/>
              <w:rPr>
                <w:rFonts w:ascii="Verdana" w:hAnsi="Verdana"/>
              </w:rPr>
            </w:pPr>
            <w:r w:rsidRPr="009A035C">
              <w:rPr>
                <w:rFonts w:ascii="Verdana" w:hAnsi="Verdana"/>
              </w:rPr>
              <w:t>What is our beginning and ending time?</w:t>
            </w:r>
          </w:p>
          <w:p w:rsidR="009D1AEF" w:rsidRPr="009A035C" w:rsidRDefault="009D1AEF" w:rsidP="00975C63">
            <w:pPr>
              <w:numPr>
                <w:ilvl w:val="0"/>
                <w:numId w:val="4"/>
              </w:numPr>
              <w:spacing w:after="0"/>
              <w:jc w:val="left"/>
              <w:rPr>
                <w:rFonts w:ascii="Verdana" w:hAnsi="Verdana"/>
              </w:rPr>
            </w:pPr>
            <w:r w:rsidRPr="009A035C">
              <w:rPr>
                <w:rFonts w:ascii="Verdana" w:hAnsi="Verdana"/>
              </w:rPr>
              <w:t>Will we start and end on time?</w:t>
            </w:r>
          </w:p>
          <w:p w:rsidR="009D1AEF" w:rsidRPr="009A035C" w:rsidRDefault="009D1AEF" w:rsidP="00975C63">
            <w:pPr>
              <w:numPr>
                <w:ilvl w:val="0"/>
                <w:numId w:val="4"/>
              </w:numPr>
              <w:spacing w:after="0"/>
              <w:jc w:val="left"/>
              <w:rPr>
                <w:rFonts w:ascii="Verdana" w:hAnsi="Verdana"/>
              </w:rPr>
            </w:pPr>
          </w:p>
        </w:tc>
        <w:tc>
          <w:tcPr>
            <w:tcW w:w="4696" w:type="dxa"/>
          </w:tcPr>
          <w:p w:rsidR="009D1AEF" w:rsidRPr="009A035C" w:rsidRDefault="009D1AEF" w:rsidP="00766E55">
            <w:pPr>
              <w:rPr>
                <w:rFonts w:ascii="Verdana" w:hAnsi="Verdana"/>
              </w:rPr>
            </w:pPr>
          </w:p>
        </w:tc>
      </w:tr>
      <w:tr w:rsidR="009D1AEF" w:rsidRPr="009A035C" w:rsidTr="00766E55">
        <w:trPr>
          <w:trHeight w:val="1070"/>
        </w:trPr>
        <w:tc>
          <w:tcPr>
            <w:tcW w:w="4880" w:type="dxa"/>
          </w:tcPr>
          <w:p w:rsidR="009D1AEF" w:rsidRPr="009A035C" w:rsidRDefault="009D1AEF" w:rsidP="00766E55">
            <w:pPr>
              <w:rPr>
                <w:rFonts w:ascii="Verdana" w:hAnsi="Verdana"/>
              </w:rPr>
            </w:pPr>
            <w:r w:rsidRPr="009A035C">
              <w:rPr>
                <w:rFonts w:ascii="Verdana" w:hAnsi="Verdana"/>
              </w:rPr>
              <w:t>LISTENING</w:t>
            </w:r>
          </w:p>
          <w:p w:rsidR="009D1AEF" w:rsidRPr="009A035C" w:rsidRDefault="009D1AEF" w:rsidP="00975C63">
            <w:pPr>
              <w:numPr>
                <w:ilvl w:val="0"/>
                <w:numId w:val="4"/>
              </w:numPr>
              <w:spacing w:after="0"/>
              <w:jc w:val="left"/>
              <w:rPr>
                <w:rFonts w:ascii="Verdana" w:hAnsi="Verdana"/>
              </w:rPr>
            </w:pPr>
            <w:r w:rsidRPr="009A035C">
              <w:rPr>
                <w:rFonts w:ascii="Verdana" w:hAnsi="Verdana"/>
              </w:rPr>
              <w:t>How will we encourage listening?</w:t>
            </w:r>
          </w:p>
          <w:p w:rsidR="009D1AEF" w:rsidRPr="009A035C" w:rsidRDefault="009D1AEF" w:rsidP="00975C63">
            <w:pPr>
              <w:numPr>
                <w:ilvl w:val="0"/>
                <w:numId w:val="4"/>
              </w:numPr>
              <w:spacing w:after="0"/>
              <w:jc w:val="left"/>
              <w:rPr>
                <w:rFonts w:ascii="Verdana" w:hAnsi="Verdana"/>
              </w:rPr>
            </w:pPr>
            <w:r w:rsidRPr="009A035C">
              <w:rPr>
                <w:rFonts w:ascii="Verdana" w:hAnsi="Verdana"/>
              </w:rPr>
              <w:t>How will we discourage interrupting?</w:t>
            </w:r>
          </w:p>
        </w:tc>
        <w:tc>
          <w:tcPr>
            <w:tcW w:w="4696" w:type="dxa"/>
          </w:tcPr>
          <w:p w:rsidR="009D1AEF" w:rsidRPr="009A035C" w:rsidRDefault="009D1AEF" w:rsidP="00766E55">
            <w:pPr>
              <w:rPr>
                <w:rFonts w:ascii="Verdana" w:hAnsi="Verdana"/>
              </w:rPr>
            </w:pPr>
          </w:p>
          <w:p w:rsidR="009D1AEF" w:rsidRPr="009A035C" w:rsidRDefault="009D1AEF" w:rsidP="00766E55">
            <w:pPr>
              <w:rPr>
                <w:rFonts w:ascii="Verdana" w:hAnsi="Verdana"/>
              </w:rPr>
            </w:pPr>
          </w:p>
          <w:p w:rsidR="009D1AEF" w:rsidRPr="009A035C" w:rsidRDefault="009D1AEF" w:rsidP="00766E55">
            <w:pPr>
              <w:rPr>
                <w:rFonts w:ascii="Verdana" w:hAnsi="Verdana"/>
              </w:rPr>
            </w:pPr>
          </w:p>
          <w:p w:rsidR="009D1AEF" w:rsidRPr="009A035C" w:rsidRDefault="009D1AEF" w:rsidP="00766E55">
            <w:pPr>
              <w:rPr>
                <w:rFonts w:ascii="Verdana" w:hAnsi="Verdana"/>
              </w:rPr>
            </w:pPr>
          </w:p>
          <w:p w:rsidR="009D1AEF" w:rsidRPr="009A035C" w:rsidRDefault="009D1AEF" w:rsidP="00766E55">
            <w:pPr>
              <w:rPr>
                <w:rFonts w:ascii="Verdana" w:hAnsi="Verdana"/>
              </w:rPr>
            </w:pPr>
          </w:p>
          <w:p w:rsidR="009D1AEF" w:rsidRPr="009A035C" w:rsidRDefault="009D1AEF" w:rsidP="00766E55">
            <w:pPr>
              <w:rPr>
                <w:rFonts w:ascii="Verdana" w:hAnsi="Verdana"/>
              </w:rPr>
            </w:pPr>
          </w:p>
        </w:tc>
      </w:tr>
      <w:tr w:rsidR="009D1AEF" w:rsidRPr="009A035C" w:rsidTr="00766E55">
        <w:trPr>
          <w:trHeight w:val="1961"/>
        </w:trPr>
        <w:tc>
          <w:tcPr>
            <w:tcW w:w="4880" w:type="dxa"/>
          </w:tcPr>
          <w:p w:rsidR="009D1AEF" w:rsidRPr="009A035C" w:rsidRDefault="009D1AEF" w:rsidP="00766E55">
            <w:pPr>
              <w:rPr>
                <w:rFonts w:ascii="Verdana" w:hAnsi="Verdana"/>
              </w:rPr>
            </w:pPr>
            <w:r w:rsidRPr="009A035C">
              <w:rPr>
                <w:rFonts w:ascii="Verdana" w:hAnsi="Verdana"/>
              </w:rPr>
              <w:t>CONFIDENTIALITY</w:t>
            </w:r>
          </w:p>
          <w:p w:rsidR="009D1AEF" w:rsidRPr="009A035C" w:rsidRDefault="009D1AEF" w:rsidP="00975C63">
            <w:pPr>
              <w:numPr>
                <w:ilvl w:val="0"/>
                <w:numId w:val="4"/>
              </w:numPr>
              <w:spacing w:after="0"/>
              <w:jc w:val="left"/>
              <w:rPr>
                <w:rFonts w:ascii="Verdana" w:hAnsi="Verdana"/>
              </w:rPr>
            </w:pPr>
            <w:r w:rsidRPr="009A035C">
              <w:rPr>
                <w:rFonts w:ascii="Verdana" w:hAnsi="Verdana"/>
              </w:rPr>
              <w:t>Will the meetings be open?</w:t>
            </w:r>
          </w:p>
          <w:p w:rsidR="009D1AEF" w:rsidRPr="009A035C" w:rsidRDefault="009D1AEF" w:rsidP="00975C63">
            <w:pPr>
              <w:numPr>
                <w:ilvl w:val="0"/>
                <w:numId w:val="4"/>
              </w:numPr>
              <w:spacing w:after="0"/>
              <w:jc w:val="left"/>
              <w:rPr>
                <w:rFonts w:ascii="Verdana" w:hAnsi="Verdana"/>
              </w:rPr>
            </w:pPr>
            <w:r w:rsidRPr="009A035C">
              <w:rPr>
                <w:rFonts w:ascii="Verdana" w:hAnsi="Verdana"/>
              </w:rPr>
              <w:t>Will what we say in the meeting be held in confidence?</w:t>
            </w:r>
          </w:p>
          <w:p w:rsidR="009D1AEF" w:rsidRPr="009A035C" w:rsidRDefault="009D1AEF" w:rsidP="00975C63">
            <w:pPr>
              <w:numPr>
                <w:ilvl w:val="0"/>
                <w:numId w:val="4"/>
              </w:numPr>
              <w:spacing w:after="0"/>
              <w:jc w:val="left"/>
              <w:rPr>
                <w:rFonts w:ascii="Verdana" w:hAnsi="Verdana"/>
              </w:rPr>
            </w:pPr>
            <w:r w:rsidRPr="009A035C">
              <w:rPr>
                <w:rFonts w:ascii="Verdana" w:hAnsi="Verdana"/>
              </w:rPr>
              <w:t>What can be said after the meeting?</w:t>
            </w:r>
          </w:p>
        </w:tc>
        <w:tc>
          <w:tcPr>
            <w:tcW w:w="4696" w:type="dxa"/>
          </w:tcPr>
          <w:p w:rsidR="009D1AEF" w:rsidRPr="009A035C" w:rsidRDefault="009D1AEF" w:rsidP="00766E55">
            <w:pPr>
              <w:rPr>
                <w:rFonts w:ascii="Verdana" w:hAnsi="Verdana"/>
              </w:rPr>
            </w:pPr>
          </w:p>
          <w:p w:rsidR="009D1AEF" w:rsidRPr="009A035C" w:rsidRDefault="009D1AEF" w:rsidP="00766E55">
            <w:pPr>
              <w:rPr>
                <w:rFonts w:ascii="Verdana" w:hAnsi="Verdana"/>
              </w:rPr>
            </w:pPr>
          </w:p>
          <w:p w:rsidR="009D1AEF" w:rsidRPr="009A035C" w:rsidRDefault="009D1AEF" w:rsidP="00766E55">
            <w:pPr>
              <w:rPr>
                <w:rFonts w:ascii="Verdana" w:hAnsi="Verdana"/>
              </w:rPr>
            </w:pPr>
          </w:p>
        </w:tc>
      </w:tr>
      <w:tr w:rsidR="009D1AEF" w:rsidRPr="009A035C" w:rsidTr="00766E55">
        <w:trPr>
          <w:trHeight w:val="1808"/>
        </w:trPr>
        <w:tc>
          <w:tcPr>
            <w:tcW w:w="4880" w:type="dxa"/>
          </w:tcPr>
          <w:p w:rsidR="009D1AEF" w:rsidRPr="009A035C" w:rsidRDefault="009D1AEF" w:rsidP="00766E55">
            <w:pPr>
              <w:rPr>
                <w:rFonts w:ascii="Verdana" w:hAnsi="Verdana"/>
              </w:rPr>
            </w:pPr>
            <w:r w:rsidRPr="009A035C">
              <w:rPr>
                <w:rFonts w:ascii="Verdana" w:hAnsi="Verdana"/>
              </w:rPr>
              <w:t>DECISION MAKING</w:t>
            </w:r>
          </w:p>
          <w:p w:rsidR="009D1AEF" w:rsidRPr="009A035C" w:rsidRDefault="009D1AEF" w:rsidP="00975C63">
            <w:pPr>
              <w:numPr>
                <w:ilvl w:val="0"/>
                <w:numId w:val="4"/>
              </w:numPr>
              <w:spacing w:after="0"/>
              <w:jc w:val="left"/>
              <w:rPr>
                <w:rFonts w:ascii="Verdana" w:hAnsi="Verdana"/>
              </w:rPr>
            </w:pPr>
            <w:r w:rsidRPr="009A035C">
              <w:rPr>
                <w:rFonts w:ascii="Verdana" w:hAnsi="Verdana"/>
              </w:rPr>
              <w:t>How will we make decisions?</w:t>
            </w:r>
          </w:p>
          <w:p w:rsidR="009D1AEF" w:rsidRPr="009A035C" w:rsidRDefault="009D1AEF" w:rsidP="00975C63">
            <w:pPr>
              <w:numPr>
                <w:ilvl w:val="0"/>
                <w:numId w:val="4"/>
              </w:numPr>
              <w:spacing w:after="0"/>
              <w:jc w:val="left"/>
              <w:rPr>
                <w:rFonts w:ascii="Verdana" w:hAnsi="Verdana"/>
              </w:rPr>
            </w:pPr>
            <w:r w:rsidRPr="009A035C">
              <w:rPr>
                <w:rFonts w:ascii="Verdana" w:hAnsi="Verdana"/>
              </w:rPr>
              <w:t>Will we reach decisions by consensus?</w:t>
            </w:r>
          </w:p>
          <w:p w:rsidR="009D1AEF" w:rsidRPr="009A035C" w:rsidRDefault="009D1AEF" w:rsidP="00975C63">
            <w:pPr>
              <w:numPr>
                <w:ilvl w:val="0"/>
                <w:numId w:val="4"/>
              </w:numPr>
              <w:spacing w:after="0"/>
              <w:jc w:val="left"/>
              <w:rPr>
                <w:rFonts w:ascii="Verdana" w:hAnsi="Verdana"/>
              </w:rPr>
            </w:pPr>
            <w:r w:rsidRPr="009A035C">
              <w:rPr>
                <w:rFonts w:ascii="Verdana" w:hAnsi="Verdana"/>
              </w:rPr>
              <w:t>How will we deal with conflicts?</w:t>
            </w:r>
            <w:r w:rsidRPr="009A035C">
              <w:rPr>
                <w:rFonts w:ascii="Verdana" w:hAnsi="Verdana"/>
              </w:rPr>
              <w:tab/>
            </w:r>
          </w:p>
        </w:tc>
        <w:tc>
          <w:tcPr>
            <w:tcW w:w="4696" w:type="dxa"/>
          </w:tcPr>
          <w:p w:rsidR="009D1AEF" w:rsidRPr="009A035C" w:rsidRDefault="009D1AEF" w:rsidP="00766E55">
            <w:pPr>
              <w:rPr>
                <w:rFonts w:ascii="Verdana" w:hAnsi="Verdana"/>
              </w:rPr>
            </w:pPr>
          </w:p>
        </w:tc>
      </w:tr>
      <w:tr w:rsidR="009D1AEF" w:rsidRPr="009A035C" w:rsidTr="00766E55">
        <w:trPr>
          <w:trHeight w:val="2330"/>
        </w:trPr>
        <w:tc>
          <w:tcPr>
            <w:tcW w:w="4880" w:type="dxa"/>
          </w:tcPr>
          <w:p w:rsidR="009D1AEF" w:rsidRPr="009A035C" w:rsidRDefault="009D1AEF" w:rsidP="00766E55">
            <w:pPr>
              <w:rPr>
                <w:rFonts w:ascii="Verdana" w:hAnsi="Verdana"/>
              </w:rPr>
            </w:pPr>
            <w:r w:rsidRPr="009A035C">
              <w:rPr>
                <w:rFonts w:ascii="Verdana" w:hAnsi="Verdana"/>
              </w:rPr>
              <w:t>PARTICIPATION</w:t>
            </w:r>
          </w:p>
          <w:p w:rsidR="009D1AEF" w:rsidRPr="009A035C" w:rsidRDefault="009D1AEF" w:rsidP="00975C63">
            <w:pPr>
              <w:numPr>
                <w:ilvl w:val="0"/>
                <w:numId w:val="4"/>
              </w:numPr>
              <w:spacing w:after="0"/>
              <w:jc w:val="left"/>
              <w:rPr>
                <w:rFonts w:ascii="Verdana" w:hAnsi="Verdana"/>
              </w:rPr>
            </w:pPr>
            <w:r w:rsidRPr="009A035C">
              <w:rPr>
                <w:rFonts w:ascii="Verdana" w:hAnsi="Verdana"/>
              </w:rPr>
              <w:t>How will we encourage everyone’s participation?</w:t>
            </w:r>
          </w:p>
          <w:p w:rsidR="009D1AEF" w:rsidRPr="009A035C" w:rsidRDefault="009D1AEF" w:rsidP="00975C63">
            <w:pPr>
              <w:numPr>
                <w:ilvl w:val="0"/>
                <w:numId w:val="4"/>
              </w:numPr>
              <w:spacing w:after="0"/>
              <w:jc w:val="left"/>
              <w:rPr>
                <w:rFonts w:ascii="Verdana" w:hAnsi="Verdana"/>
              </w:rPr>
            </w:pPr>
            <w:r w:rsidRPr="009A035C">
              <w:rPr>
                <w:rFonts w:ascii="Verdana" w:hAnsi="Verdana"/>
              </w:rPr>
              <w:t>What do we expect from members?</w:t>
            </w:r>
          </w:p>
          <w:p w:rsidR="009D1AEF" w:rsidRPr="009A035C" w:rsidRDefault="009D1AEF" w:rsidP="00975C63">
            <w:pPr>
              <w:numPr>
                <w:ilvl w:val="0"/>
                <w:numId w:val="4"/>
              </w:numPr>
              <w:spacing w:after="0"/>
              <w:jc w:val="left"/>
              <w:rPr>
                <w:rFonts w:ascii="Verdana" w:hAnsi="Verdana"/>
              </w:rPr>
            </w:pPr>
            <w:r w:rsidRPr="009A035C">
              <w:rPr>
                <w:rFonts w:ascii="Verdana" w:hAnsi="Verdana"/>
              </w:rPr>
              <w:t>Are there requirements for participation?</w:t>
            </w:r>
          </w:p>
        </w:tc>
        <w:tc>
          <w:tcPr>
            <w:tcW w:w="4696" w:type="dxa"/>
          </w:tcPr>
          <w:p w:rsidR="009D1AEF" w:rsidRPr="009A035C" w:rsidRDefault="009D1AEF" w:rsidP="00766E55">
            <w:pPr>
              <w:rPr>
                <w:rFonts w:ascii="Verdana" w:hAnsi="Verdana"/>
              </w:rPr>
            </w:pPr>
          </w:p>
        </w:tc>
      </w:tr>
    </w:tbl>
    <w:p w:rsidR="009D1AEF" w:rsidRPr="002616A5" w:rsidRDefault="009D1AEF" w:rsidP="009D1AEF">
      <w:pPr>
        <w:pStyle w:val="Footer"/>
        <w:rPr>
          <w:rFonts w:asciiTheme="minorHAnsi" w:hAnsiTheme="minorHAnsi"/>
        </w:rPr>
      </w:pPr>
    </w:p>
    <w:p w:rsidR="009D1AEF" w:rsidRPr="002616A5" w:rsidRDefault="009D1AEF" w:rsidP="009D1AEF">
      <w:pPr>
        <w:pStyle w:val="Footer"/>
        <w:jc w:val="right"/>
        <w:rPr>
          <w:rFonts w:asciiTheme="minorHAnsi" w:hAnsiTheme="minorHAnsi"/>
        </w:rPr>
      </w:pPr>
      <w:r>
        <w:rPr>
          <w:rFonts w:asciiTheme="minorHAnsi" w:hAnsiTheme="minorHAnsi"/>
        </w:rPr>
        <w:t>~</w:t>
      </w:r>
      <w:r w:rsidRPr="002616A5">
        <w:rPr>
          <w:rFonts w:asciiTheme="minorHAnsi" w:hAnsiTheme="minorHAnsi"/>
        </w:rPr>
        <w:t>Adapted from</w:t>
      </w:r>
      <w:r>
        <w:rPr>
          <w:rFonts w:asciiTheme="minorHAnsi" w:hAnsiTheme="minorHAnsi"/>
        </w:rPr>
        <w:t xml:space="preserve"> </w:t>
      </w:r>
      <w:r w:rsidRPr="002616A5">
        <w:rPr>
          <w:rFonts w:asciiTheme="minorHAnsi" w:hAnsiTheme="minorHAnsi"/>
          <w:i/>
        </w:rPr>
        <w:t>Keys to Successful Meetings</w:t>
      </w:r>
      <w:r w:rsidRPr="002616A5">
        <w:rPr>
          <w:rFonts w:asciiTheme="minorHAnsi" w:hAnsiTheme="minorHAnsi"/>
        </w:rPr>
        <w:t xml:space="preserve"> by Stephanie Hirsh, Ann </w:t>
      </w:r>
      <w:proofErr w:type="spellStart"/>
      <w:r w:rsidRPr="002616A5">
        <w:rPr>
          <w:rFonts w:asciiTheme="minorHAnsi" w:hAnsiTheme="minorHAnsi"/>
        </w:rPr>
        <w:t>Delehant</w:t>
      </w:r>
      <w:proofErr w:type="spellEnd"/>
      <w:r w:rsidRPr="002616A5">
        <w:rPr>
          <w:rFonts w:asciiTheme="minorHAnsi" w:hAnsiTheme="minorHAnsi"/>
        </w:rPr>
        <w:t>, and Sherry Sparks.  Oxford, Ohio: National Staff Development Council, 1994.</w:t>
      </w:r>
    </w:p>
    <w:p w:rsidR="009D1AEF" w:rsidRDefault="003A39B7" w:rsidP="009D1AEF">
      <w:pPr>
        <w:pStyle w:val="NormalWeb"/>
        <w:shd w:val="clear" w:color="auto" w:fill="F4F4F4"/>
      </w:pPr>
      <w:r w:rsidRPr="003A39B7">
        <w:rPr>
          <w:rFonts w:ascii="Tempus Sans ITC" w:hAnsi="Tempus Sans ITC"/>
          <w:b/>
        </w:rPr>
        <w:lastRenderedPageBreak/>
        <w:pict>
          <v:shape id="_x0000_i1027" type="#_x0000_t172" style="width:100.9pt;height:76.55pt" fillcolor="black">
            <v:shadow color="#868686"/>
            <v:textpath style="font-family:&quot;Arial Black&quot;;font-size:24pt;v-text-kern:t" trim="t" fitpath="t" string="SMART Goals"/>
          </v:shape>
        </w:pict>
      </w:r>
      <w:r w:rsidR="009D1AEF" w:rsidRPr="0033601A">
        <w:rPr>
          <w:u w:val="single"/>
        </w:rPr>
        <w:t xml:space="preserve"> </w:t>
      </w:r>
      <w:r w:rsidR="009D1AEF">
        <w:rPr>
          <w:rStyle w:val="Strong"/>
          <w:u w:val="single"/>
        </w:rPr>
        <w:t>Specific:</w:t>
      </w:r>
      <w:r w:rsidR="009D1AEF">
        <w:t xml:space="preserve"> A specific goal has a much greater chance of being accomplished than a general goal. To set a specific goal you must answer the six “W” questions:</w:t>
      </w:r>
    </w:p>
    <w:p w:rsidR="00DF47DF" w:rsidRDefault="009D1AEF" w:rsidP="009D1AEF">
      <w:pPr>
        <w:pStyle w:val="NormalWeb"/>
        <w:shd w:val="clear" w:color="auto" w:fill="F4F4F4"/>
      </w:pPr>
      <w:r>
        <w:t>*Who:      Who is involved?</w:t>
      </w:r>
    </w:p>
    <w:p w:rsidR="009D1AEF" w:rsidRDefault="009D1AEF" w:rsidP="009D1AEF">
      <w:pPr>
        <w:pStyle w:val="NormalWeb"/>
        <w:shd w:val="clear" w:color="auto" w:fill="F4F4F4"/>
      </w:pPr>
      <w:r>
        <w:t>*What:     What do I want to accomplish?</w:t>
      </w:r>
    </w:p>
    <w:p w:rsidR="009D1AEF" w:rsidRPr="0033601A" w:rsidRDefault="009D1AEF" w:rsidP="009D1AEF">
      <w:pPr>
        <w:pStyle w:val="NormalWeb"/>
        <w:shd w:val="clear" w:color="auto" w:fill="F4F4F4"/>
        <w:rPr>
          <w:color w:val="FFFFFF"/>
        </w:rPr>
      </w:pPr>
      <w:r>
        <w:t>*Where:    Identify a location.</w:t>
      </w:r>
    </w:p>
    <w:p w:rsidR="009D1AEF" w:rsidRDefault="009D1AEF" w:rsidP="009D1AEF">
      <w:pPr>
        <w:pStyle w:val="NormalWeb"/>
        <w:shd w:val="clear" w:color="auto" w:fill="F4F4F4"/>
      </w:pPr>
      <w:r>
        <w:t>*When:     Establish a time frame.</w:t>
      </w:r>
    </w:p>
    <w:p w:rsidR="009D1AEF" w:rsidRDefault="009D1AEF" w:rsidP="009D1AEF">
      <w:pPr>
        <w:pStyle w:val="NormalWeb"/>
        <w:shd w:val="clear" w:color="auto" w:fill="F4F4F4"/>
      </w:pPr>
      <w:r>
        <w:t>*Which:    Identify requirements and constraints.</w:t>
      </w:r>
    </w:p>
    <w:p w:rsidR="009D1AEF" w:rsidRDefault="009D1AEF" w:rsidP="009D1AEF">
      <w:pPr>
        <w:pStyle w:val="NormalWeb"/>
        <w:shd w:val="clear" w:color="auto" w:fill="F4F4F4"/>
      </w:pPr>
      <w:r>
        <w:t>*Why:      Specific reasons, purpose or benefits of accomplishing the goal.</w:t>
      </w:r>
    </w:p>
    <w:p w:rsidR="009D1AEF" w:rsidRPr="0033601A" w:rsidRDefault="009D1AEF" w:rsidP="00DF47DF">
      <w:pPr>
        <w:shd w:val="clear" w:color="auto" w:fill="F4F4F4"/>
        <w:spacing w:before="100" w:beforeAutospacing="1" w:after="100" w:afterAutospacing="1"/>
        <w:jc w:val="left"/>
        <w:rPr>
          <w:rFonts w:ascii="Times New Roman" w:eastAsia="Times New Roman" w:hAnsi="Times New Roman"/>
          <w:sz w:val="24"/>
          <w:szCs w:val="24"/>
        </w:rPr>
      </w:pPr>
      <w:r>
        <w:rPr>
          <w:rFonts w:ascii="Times New Roman" w:eastAsia="Times New Roman" w:hAnsi="Times New Roman"/>
          <w:b/>
          <w:bCs/>
          <w:color w:val="000000"/>
          <w:sz w:val="24"/>
          <w:szCs w:val="24"/>
        </w:rPr>
        <w:t xml:space="preserve">                                </w:t>
      </w:r>
      <w:r w:rsidRPr="0033601A">
        <w:rPr>
          <w:rFonts w:ascii="Times New Roman" w:eastAsia="Times New Roman" w:hAnsi="Times New Roman"/>
          <w:b/>
          <w:bCs/>
          <w:sz w:val="24"/>
          <w:szCs w:val="24"/>
          <w:u w:val="single"/>
        </w:rPr>
        <w:t>Measurable</w:t>
      </w:r>
      <w:r w:rsidRPr="0033601A">
        <w:rPr>
          <w:rFonts w:ascii="Times New Roman" w:eastAsia="Times New Roman" w:hAnsi="Times New Roman"/>
          <w:b/>
          <w:bCs/>
          <w:sz w:val="24"/>
          <w:szCs w:val="24"/>
        </w:rPr>
        <w:t xml:space="preserve"> -</w:t>
      </w:r>
      <w:r w:rsidRPr="0033601A">
        <w:rPr>
          <w:rFonts w:ascii="Times New Roman" w:eastAsia="Times New Roman" w:hAnsi="Times New Roman"/>
          <w:sz w:val="24"/>
          <w:szCs w:val="24"/>
        </w:rPr>
        <w:t xml:space="preserve"> Establish concrete criteria for measuring progress</w:t>
      </w:r>
      <w:r w:rsidR="00DF47DF">
        <w:rPr>
          <w:rFonts w:ascii="Times New Roman" w:eastAsia="Times New Roman" w:hAnsi="Times New Roman"/>
          <w:sz w:val="24"/>
          <w:szCs w:val="24"/>
        </w:rPr>
        <w:t xml:space="preserve"> toward the a</w:t>
      </w:r>
      <w:r w:rsidRPr="0033601A">
        <w:rPr>
          <w:rFonts w:ascii="Times New Roman" w:eastAsia="Times New Roman" w:hAnsi="Times New Roman"/>
          <w:sz w:val="24"/>
          <w:szCs w:val="24"/>
        </w:rPr>
        <w:t>ttainment of each goal you set.</w:t>
      </w:r>
      <w:r w:rsidR="00DF47DF">
        <w:rPr>
          <w:rFonts w:ascii="Times New Roman" w:eastAsia="Times New Roman" w:hAnsi="Times New Roman"/>
          <w:sz w:val="24"/>
          <w:szCs w:val="24"/>
        </w:rPr>
        <w:t xml:space="preserve">  </w:t>
      </w:r>
      <w:r w:rsidRPr="0033601A">
        <w:rPr>
          <w:rFonts w:ascii="Times New Roman" w:eastAsia="Times New Roman" w:hAnsi="Times New Roman"/>
          <w:sz w:val="24"/>
          <w:szCs w:val="24"/>
        </w:rPr>
        <w:t>When you measure your progress, you stay on track, reach your target dates, and experience the exhilaration of achievement that spurs you on to continued effort required to reach your goal.</w:t>
      </w:r>
      <w:r w:rsidR="00DF47DF">
        <w:rPr>
          <w:rFonts w:ascii="Times New Roman" w:eastAsia="Times New Roman" w:hAnsi="Times New Roman"/>
          <w:sz w:val="24"/>
          <w:szCs w:val="24"/>
        </w:rPr>
        <w:t xml:space="preserve">  </w:t>
      </w:r>
      <w:r w:rsidRPr="0033601A">
        <w:rPr>
          <w:rFonts w:ascii="Times New Roman" w:eastAsia="Times New Roman" w:hAnsi="Times New Roman"/>
          <w:sz w:val="24"/>
          <w:szCs w:val="24"/>
        </w:rPr>
        <w:t>To determine if your goal is measurable, ask questions such as……How much?</w:t>
      </w:r>
      <w:r w:rsidR="00DF47DF">
        <w:rPr>
          <w:rFonts w:ascii="Times New Roman" w:eastAsia="Times New Roman" w:hAnsi="Times New Roman"/>
          <w:sz w:val="24"/>
          <w:szCs w:val="24"/>
        </w:rPr>
        <w:t xml:space="preserve">  </w:t>
      </w:r>
      <w:r w:rsidRPr="0033601A">
        <w:rPr>
          <w:rFonts w:ascii="Times New Roman" w:eastAsia="Times New Roman" w:hAnsi="Times New Roman"/>
          <w:sz w:val="24"/>
          <w:szCs w:val="24"/>
        </w:rPr>
        <w:t>How many?</w:t>
      </w:r>
      <w:r w:rsidR="00DF47DF">
        <w:rPr>
          <w:rFonts w:ascii="Times New Roman" w:eastAsia="Times New Roman" w:hAnsi="Times New Roman"/>
          <w:sz w:val="24"/>
          <w:szCs w:val="24"/>
        </w:rPr>
        <w:t xml:space="preserve">  </w:t>
      </w:r>
      <w:r w:rsidRPr="0033601A">
        <w:rPr>
          <w:rFonts w:ascii="Times New Roman" w:eastAsia="Times New Roman" w:hAnsi="Times New Roman"/>
          <w:sz w:val="24"/>
          <w:szCs w:val="24"/>
        </w:rPr>
        <w:t>How will I know when it is accomplished?</w:t>
      </w:r>
    </w:p>
    <w:p w:rsidR="009D1AEF" w:rsidRDefault="009D1AEF" w:rsidP="009D1AEF">
      <w:pPr>
        <w:pStyle w:val="NormalWeb"/>
        <w:shd w:val="clear" w:color="auto" w:fill="F4F4F4"/>
      </w:pPr>
      <w:r>
        <w:rPr>
          <w:rStyle w:val="Strong"/>
        </w:rPr>
        <w:t xml:space="preserve">                                </w:t>
      </w:r>
      <w:r w:rsidRPr="0033601A">
        <w:rPr>
          <w:rStyle w:val="Strong"/>
          <w:u w:val="single"/>
        </w:rPr>
        <w:t>Attainabl</w:t>
      </w:r>
      <w:r>
        <w:rPr>
          <w:rStyle w:val="Strong"/>
        </w:rPr>
        <w:t>e</w:t>
      </w:r>
      <w:r>
        <w:t xml:space="preserve"> – When you identify goals that are most important to you, you begin to figure out ways you can make them come true. You develop the attitudes, abilities, skills, and financial capacity to reach them. You begin seeing previously overlooked opportunities to bring yourself closer to the achievement of your goals.</w:t>
      </w:r>
    </w:p>
    <w:p w:rsidR="009D1AEF" w:rsidRDefault="009D1AEF" w:rsidP="009D1AEF">
      <w:pPr>
        <w:pStyle w:val="NormalWeb"/>
        <w:shd w:val="clear" w:color="auto" w:fill="F4F4F4"/>
      </w:pPr>
      <w:r>
        <w:rPr>
          <w:rStyle w:val="Strong"/>
        </w:rPr>
        <w:t xml:space="preserve">                               </w:t>
      </w:r>
      <w:r w:rsidRPr="0033601A">
        <w:rPr>
          <w:rStyle w:val="Strong"/>
          <w:u w:val="single"/>
        </w:rPr>
        <w:t xml:space="preserve"> Realistic</w:t>
      </w:r>
      <w:r w:rsidR="00DF47DF">
        <w:rPr>
          <w:rStyle w:val="Strong"/>
          <w:u w:val="single"/>
        </w:rPr>
        <w:t>/ Rigorous</w:t>
      </w:r>
      <w:r>
        <w:t xml:space="preserve">- To be realistic, a goal must represent an objective toward which you are both </w:t>
      </w:r>
      <w:r>
        <w:rPr>
          <w:rStyle w:val="Emphasis"/>
        </w:rPr>
        <w:t>willing</w:t>
      </w:r>
      <w:r>
        <w:t xml:space="preserve"> and </w:t>
      </w:r>
      <w:r>
        <w:rPr>
          <w:rStyle w:val="Emphasis"/>
        </w:rPr>
        <w:t>able</w:t>
      </w:r>
      <w:r>
        <w:t xml:space="preserve"> to work. A goal can be both high and realistic; you are the only one who can decide just how high your goal should be. But be sure that every goal represents substantial progress.</w:t>
      </w:r>
    </w:p>
    <w:p w:rsidR="009D1AEF" w:rsidRPr="00DF47DF" w:rsidRDefault="009D1AEF" w:rsidP="00DF47DF">
      <w:pPr>
        <w:pStyle w:val="NormalWeb"/>
        <w:shd w:val="clear" w:color="auto" w:fill="F4F4F4"/>
      </w:pPr>
      <w:r>
        <w:rPr>
          <w:rStyle w:val="Strong"/>
        </w:rPr>
        <w:t xml:space="preserve">                               </w:t>
      </w:r>
      <w:r w:rsidRPr="0033601A">
        <w:rPr>
          <w:rStyle w:val="Strong"/>
          <w:u w:val="single"/>
        </w:rPr>
        <w:t xml:space="preserve"> Timely</w:t>
      </w:r>
      <w:r>
        <w:t xml:space="preserve"> – A goal should be grounded within a time frame. With no time frame tied to it there’s no sense of urgency. If you want to lose 10 lbs, when do you want to lose it by? “Someday” won’t work. But if you anchor it within a timeframe, “by May 1st”, then you’ve set your unconscious mind into motion to begin working on the goal.</w:t>
      </w:r>
    </w:p>
    <w:p w:rsidR="00DF47DF" w:rsidRDefault="00DF47DF" w:rsidP="00DF47DF">
      <w:pPr>
        <w:pStyle w:val="ListParagraph"/>
        <w:tabs>
          <w:tab w:val="center" w:pos="4680"/>
          <w:tab w:val="left" w:pos="7384"/>
        </w:tabs>
        <w:jc w:val="center"/>
        <w:rPr>
          <w:rFonts w:ascii="Tempus Sans ITC" w:hAnsi="Tempus Sans ITC"/>
          <w:b/>
          <w:sz w:val="40"/>
          <w:szCs w:val="40"/>
          <w:u w:val="single"/>
        </w:rPr>
      </w:pPr>
      <w:r w:rsidRPr="0033601A">
        <w:rPr>
          <w:rFonts w:ascii="Tempus Sans ITC" w:hAnsi="Tempus Sans ITC"/>
          <w:b/>
          <w:sz w:val="40"/>
          <w:szCs w:val="40"/>
          <w:u w:val="single"/>
        </w:rPr>
        <w:t>Examples:</w:t>
      </w:r>
    </w:p>
    <w:p w:rsidR="00DF47DF" w:rsidRDefault="00DF47DF" w:rsidP="00DF47DF">
      <w:pPr>
        <w:shd w:val="clear" w:color="auto" w:fill="FFFFFF"/>
        <w:spacing w:after="0"/>
        <w:jc w:val="left"/>
        <w:rPr>
          <w:rFonts w:ascii="Arial" w:eastAsia="Times New Roman" w:hAnsi="Arial" w:cs="Arial"/>
          <w:color w:val="000000"/>
          <w:sz w:val="24"/>
          <w:szCs w:val="24"/>
        </w:rPr>
      </w:pPr>
      <w:r>
        <w:rPr>
          <w:rFonts w:ascii="Arial" w:eastAsia="Times New Roman" w:hAnsi="Arial" w:cs="Arial"/>
          <w:color w:val="000000"/>
          <w:sz w:val="24"/>
          <w:szCs w:val="24"/>
        </w:rPr>
        <w:t>“</w:t>
      </w:r>
      <w:r w:rsidRPr="0033601A">
        <w:rPr>
          <w:rFonts w:ascii="Arial" w:eastAsia="Times New Roman" w:hAnsi="Arial" w:cs="Arial"/>
          <w:color w:val="000000"/>
          <w:sz w:val="24"/>
          <w:szCs w:val="24"/>
        </w:rPr>
        <w:t>Johnny will read consonant-vowel-consonant words with 85 percent accuracy</w:t>
      </w:r>
      <w:r>
        <w:rPr>
          <w:rFonts w:ascii="Arial" w:eastAsia="Times New Roman" w:hAnsi="Arial" w:cs="Arial"/>
          <w:color w:val="000000"/>
          <w:sz w:val="24"/>
          <w:szCs w:val="24"/>
        </w:rPr>
        <w:t xml:space="preserve"> after 6 weeks of intervention</w:t>
      </w:r>
      <w:r w:rsidRPr="0033601A">
        <w:rPr>
          <w:rFonts w:ascii="Arial" w:eastAsia="Times New Roman" w:hAnsi="Arial" w:cs="Arial"/>
          <w:color w:val="000000"/>
          <w:sz w:val="24"/>
          <w:szCs w:val="24"/>
        </w:rPr>
        <w:t>."</w:t>
      </w:r>
    </w:p>
    <w:p w:rsidR="00DF47DF" w:rsidRDefault="00DF47DF" w:rsidP="00DF47DF">
      <w:pPr>
        <w:shd w:val="clear" w:color="auto" w:fill="FFFFFF"/>
        <w:spacing w:after="0"/>
        <w:jc w:val="left"/>
        <w:rPr>
          <w:rFonts w:ascii="Arial" w:eastAsia="Times New Roman" w:hAnsi="Arial" w:cs="Arial"/>
          <w:color w:val="000000"/>
          <w:sz w:val="24"/>
          <w:szCs w:val="24"/>
        </w:rPr>
      </w:pPr>
      <w:r>
        <w:rPr>
          <w:rFonts w:ascii="Arial" w:eastAsia="Times New Roman" w:hAnsi="Arial" w:cs="Arial"/>
          <w:color w:val="000000"/>
          <w:sz w:val="24"/>
          <w:szCs w:val="24"/>
        </w:rPr>
        <w:t>“90% of the first grade students will achieve a passing score on the DRA.</w:t>
      </w:r>
    </w:p>
    <w:p w:rsidR="00DF47DF" w:rsidRPr="00DF47DF" w:rsidRDefault="00DF47DF" w:rsidP="00DF47DF">
      <w:pPr>
        <w:shd w:val="clear" w:color="auto" w:fill="FFFFFF"/>
        <w:spacing w:after="0"/>
        <w:jc w:val="left"/>
        <w:rPr>
          <w:rFonts w:ascii="Arial" w:eastAsia="Times New Roman" w:hAnsi="Arial" w:cs="Arial"/>
          <w:color w:val="000000"/>
          <w:sz w:val="24"/>
          <w:szCs w:val="24"/>
        </w:rPr>
      </w:pPr>
      <w:r>
        <w:rPr>
          <w:rFonts w:ascii="Arial" w:eastAsia="Times New Roman" w:hAnsi="Arial" w:cs="Arial"/>
          <w:color w:val="000000"/>
          <w:sz w:val="24"/>
          <w:szCs w:val="24"/>
        </w:rPr>
        <w:t>“93% of second graders will be reading at grade level by the end of second grade as defined by the scores on the DRA.”</w:t>
      </w:r>
    </w:p>
    <w:p w:rsidR="009D1AEF" w:rsidRDefault="009D1AEF" w:rsidP="009D1AEF">
      <w:pPr>
        <w:pStyle w:val="ListParagraph"/>
        <w:tabs>
          <w:tab w:val="center" w:pos="4680"/>
          <w:tab w:val="left" w:pos="7384"/>
        </w:tabs>
        <w:ind w:left="0"/>
        <w:jc w:val="center"/>
        <w:rPr>
          <w:rFonts w:ascii="Tempus Sans ITC" w:hAnsi="Tempus Sans ITC"/>
          <w:b/>
          <w:sz w:val="40"/>
          <w:szCs w:val="40"/>
          <w:u w:val="single"/>
        </w:rPr>
      </w:pPr>
      <w:r w:rsidRPr="0033601A">
        <w:rPr>
          <w:rFonts w:ascii="Tempus Sans ITC" w:hAnsi="Tempus Sans ITC"/>
          <w:b/>
          <w:sz w:val="40"/>
          <w:szCs w:val="40"/>
          <w:u w:val="single"/>
        </w:rPr>
        <w:lastRenderedPageBreak/>
        <w:t>SMART goals Worksheet</w:t>
      </w:r>
    </w:p>
    <w:p w:rsidR="009D1AEF" w:rsidRDefault="009D1AEF" w:rsidP="009D1AEF">
      <w:pPr>
        <w:pStyle w:val="ListParagraph"/>
        <w:tabs>
          <w:tab w:val="center" w:pos="4680"/>
          <w:tab w:val="left" w:pos="7384"/>
        </w:tabs>
        <w:ind w:left="0"/>
        <w:rPr>
          <w:rFonts w:ascii="Tempus Sans ITC" w:hAnsi="Tempus Sans ITC"/>
          <w:b/>
          <w:sz w:val="40"/>
          <w:szCs w:val="40"/>
          <w:u w:val="single"/>
        </w:rPr>
      </w:pPr>
    </w:p>
    <w:p w:rsidR="009D1AEF" w:rsidRDefault="009D1AEF" w:rsidP="009D1AEF">
      <w:pPr>
        <w:pStyle w:val="ListParagraph"/>
        <w:tabs>
          <w:tab w:val="center" w:pos="4680"/>
          <w:tab w:val="left" w:pos="7384"/>
        </w:tabs>
        <w:rPr>
          <w:rFonts w:ascii="Tempus Sans ITC" w:hAnsi="Tempus Sans ITC"/>
          <w:b/>
          <w:sz w:val="28"/>
          <w:szCs w:val="28"/>
        </w:rPr>
      </w:pPr>
      <w:r w:rsidRPr="00DF47DF">
        <w:rPr>
          <w:rFonts w:ascii="Tempus Sans ITC" w:hAnsi="Tempus Sans ITC"/>
          <w:b/>
          <w:sz w:val="28"/>
          <w:szCs w:val="28"/>
          <w:u w:val="single"/>
        </w:rPr>
        <w:t>Specific</w:t>
      </w:r>
      <w:r w:rsidRPr="00DF47DF">
        <w:rPr>
          <w:rFonts w:ascii="Tempus Sans ITC" w:hAnsi="Tempus Sans ITC"/>
          <w:b/>
          <w:sz w:val="28"/>
          <w:szCs w:val="28"/>
        </w:rPr>
        <w:t>:  Write down exactly what you want to achieve-identify an action of an event that will take place.</w:t>
      </w:r>
    </w:p>
    <w:p w:rsidR="00DF47DF" w:rsidRDefault="003A39B7" w:rsidP="009D1AEF">
      <w:pPr>
        <w:pStyle w:val="ListParagraph"/>
        <w:tabs>
          <w:tab w:val="center" w:pos="4680"/>
          <w:tab w:val="left" w:pos="7384"/>
        </w:tabs>
        <w:rPr>
          <w:rFonts w:ascii="Tempus Sans ITC" w:hAnsi="Tempus Sans ITC"/>
          <w:b/>
          <w:sz w:val="28"/>
          <w:szCs w:val="28"/>
        </w:rPr>
      </w:pPr>
      <w:r>
        <w:rPr>
          <w:rFonts w:ascii="Tempus Sans ITC" w:hAnsi="Tempus Sans ITC"/>
          <w:b/>
          <w:noProof/>
          <w:sz w:val="28"/>
          <w:szCs w:val="28"/>
        </w:rPr>
        <w:pict>
          <v:rect id="_x0000_s1620" style="position:absolute;left:0;text-align:left;margin-left:33.75pt;margin-top:5.45pt;width:443.9pt;height:71.35pt;z-index:251894272"/>
        </w:pict>
      </w:r>
    </w:p>
    <w:p w:rsidR="00DF47DF" w:rsidRDefault="00DF47DF" w:rsidP="009D1AEF">
      <w:pPr>
        <w:pStyle w:val="ListParagraph"/>
        <w:tabs>
          <w:tab w:val="center" w:pos="4680"/>
          <w:tab w:val="left" w:pos="7384"/>
        </w:tabs>
        <w:rPr>
          <w:rFonts w:ascii="Tempus Sans ITC" w:hAnsi="Tempus Sans ITC"/>
          <w:b/>
          <w:sz w:val="28"/>
          <w:szCs w:val="28"/>
        </w:rPr>
      </w:pPr>
    </w:p>
    <w:p w:rsidR="00DF47DF" w:rsidRDefault="00DF47DF" w:rsidP="009D1AEF">
      <w:pPr>
        <w:pStyle w:val="ListParagraph"/>
        <w:tabs>
          <w:tab w:val="center" w:pos="4680"/>
          <w:tab w:val="left" w:pos="7384"/>
        </w:tabs>
        <w:rPr>
          <w:rFonts w:ascii="Tempus Sans ITC" w:hAnsi="Tempus Sans ITC"/>
          <w:b/>
          <w:sz w:val="28"/>
          <w:szCs w:val="28"/>
        </w:rPr>
      </w:pPr>
    </w:p>
    <w:p w:rsidR="00DF47DF" w:rsidRPr="00DF47DF" w:rsidRDefault="00DF47DF" w:rsidP="009D1AEF">
      <w:pPr>
        <w:pStyle w:val="ListParagraph"/>
        <w:tabs>
          <w:tab w:val="center" w:pos="4680"/>
          <w:tab w:val="left" w:pos="7384"/>
        </w:tabs>
        <w:rPr>
          <w:rFonts w:ascii="Tempus Sans ITC" w:hAnsi="Tempus Sans ITC"/>
          <w:b/>
          <w:sz w:val="28"/>
          <w:szCs w:val="28"/>
        </w:rPr>
      </w:pPr>
    </w:p>
    <w:p w:rsidR="009D1AEF" w:rsidRDefault="009D1AEF" w:rsidP="009D1AEF">
      <w:pPr>
        <w:pStyle w:val="ListParagraph"/>
        <w:tabs>
          <w:tab w:val="center" w:pos="4680"/>
          <w:tab w:val="left" w:pos="7384"/>
        </w:tabs>
        <w:rPr>
          <w:rFonts w:ascii="Tempus Sans ITC" w:hAnsi="Tempus Sans ITC"/>
          <w:b/>
          <w:sz w:val="28"/>
          <w:szCs w:val="28"/>
        </w:rPr>
      </w:pPr>
      <w:r w:rsidRPr="00DF47DF">
        <w:rPr>
          <w:rFonts w:ascii="Tempus Sans ITC" w:hAnsi="Tempus Sans ITC"/>
          <w:b/>
          <w:sz w:val="28"/>
          <w:szCs w:val="28"/>
          <w:u w:val="single"/>
        </w:rPr>
        <w:t>Measurable</w:t>
      </w:r>
      <w:r w:rsidRPr="00DF47DF">
        <w:rPr>
          <w:rFonts w:ascii="Tempus Sans ITC" w:hAnsi="Tempus Sans ITC"/>
          <w:b/>
          <w:sz w:val="28"/>
          <w:szCs w:val="28"/>
        </w:rPr>
        <w:t>:  Write down how you’ll measure your progress.  How will you know if you have reached it?</w:t>
      </w:r>
    </w:p>
    <w:p w:rsidR="00DF47DF" w:rsidRDefault="003A39B7" w:rsidP="009D1AEF">
      <w:pPr>
        <w:pStyle w:val="ListParagraph"/>
        <w:tabs>
          <w:tab w:val="center" w:pos="4680"/>
          <w:tab w:val="left" w:pos="7384"/>
        </w:tabs>
        <w:rPr>
          <w:rFonts w:ascii="Tempus Sans ITC" w:hAnsi="Tempus Sans ITC"/>
          <w:b/>
          <w:sz w:val="28"/>
          <w:szCs w:val="28"/>
        </w:rPr>
      </w:pPr>
      <w:r>
        <w:rPr>
          <w:rFonts w:ascii="Tempus Sans ITC" w:hAnsi="Tempus Sans ITC"/>
          <w:b/>
          <w:noProof/>
          <w:sz w:val="28"/>
          <w:szCs w:val="28"/>
        </w:rPr>
        <w:pict>
          <v:rect id="_x0000_s1621" style="position:absolute;left:0;text-align:left;margin-left:33.75pt;margin-top:2.8pt;width:443.9pt;height:71.35pt;z-index:251895296"/>
        </w:pict>
      </w:r>
    </w:p>
    <w:p w:rsidR="00DF47DF" w:rsidRDefault="00DF47DF" w:rsidP="009D1AEF">
      <w:pPr>
        <w:pStyle w:val="ListParagraph"/>
        <w:tabs>
          <w:tab w:val="center" w:pos="4680"/>
          <w:tab w:val="left" w:pos="7384"/>
        </w:tabs>
        <w:rPr>
          <w:rFonts w:ascii="Tempus Sans ITC" w:hAnsi="Tempus Sans ITC"/>
          <w:b/>
          <w:sz w:val="28"/>
          <w:szCs w:val="28"/>
        </w:rPr>
      </w:pPr>
    </w:p>
    <w:p w:rsidR="00DF47DF" w:rsidRDefault="00DF47DF" w:rsidP="009D1AEF">
      <w:pPr>
        <w:pStyle w:val="ListParagraph"/>
        <w:tabs>
          <w:tab w:val="center" w:pos="4680"/>
          <w:tab w:val="left" w:pos="7384"/>
        </w:tabs>
        <w:rPr>
          <w:rFonts w:ascii="Tempus Sans ITC" w:hAnsi="Tempus Sans ITC"/>
          <w:b/>
          <w:sz w:val="28"/>
          <w:szCs w:val="28"/>
        </w:rPr>
      </w:pPr>
    </w:p>
    <w:p w:rsidR="00DF47DF" w:rsidRPr="00DF47DF" w:rsidRDefault="00DF47DF" w:rsidP="009D1AEF">
      <w:pPr>
        <w:pStyle w:val="ListParagraph"/>
        <w:tabs>
          <w:tab w:val="center" w:pos="4680"/>
          <w:tab w:val="left" w:pos="7384"/>
        </w:tabs>
        <w:rPr>
          <w:rFonts w:ascii="Tempus Sans ITC" w:hAnsi="Tempus Sans ITC"/>
          <w:b/>
          <w:sz w:val="28"/>
          <w:szCs w:val="28"/>
        </w:rPr>
      </w:pPr>
    </w:p>
    <w:p w:rsidR="009D1AEF" w:rsidRDefault="009D1AEF" w:rsidP="009D1AEF">
      <w:pPr>
        <w:pStyle w:val="ListParagraph"/>
        <w:tabs>
          <w:tab w:val="center" w:pos="4680"/>
          <w:tab w:val="left" w:pos="7384"/>
        </w:tabs>
        <w:rPr>
          <w:rFonts w:ascii="Tempus Sans ITC" w:hAnsi="Tempus Sans ITC"/>
          <w:b/>
          <w:sz w:val="28"/>
          <w:szCs w:val="28"/>
        </w:rPr>
      </w:pPr>
      <w:r w:rsidRPr="00DF47DF">
        <w:rPr>
          <w:rFonts w:ascii="Tempus Sans ITC" w:hAnsi="Tempus Sans ITC"/>
          <w:b/>
          <w:sz w:val="28"/>
          <w:szCs w:val="28"/>
          <w:u w:val="single"/>
        </w:rPr>
        <w:t>Attainable</w:t>
      </w:r>
      <w:r w:rsidRPr="00DF47DF">
        <w:rPr>
          <w:rFonts w:ascii="Tempus Sans ITC" w:hAnsi="Tempus Sans ITC"/>
          <w:b/>
          <w:sz w:val="28"/>
          <w:szCs w:val="28"/>
        </w:rPr>
        <w:t>:  Write down what you will DO to reach your goal.</w:t>
      </w:r>
    </w:p>
    <w:p w:rsidR="00DF47DF" w:rsidRDefault="003A39B7" w:rsidP="009D1AEF">
      <w:pPr>
        <w:pStyle w:val="ListParagraph"/>
        <w:tabs>
          <w:tab w:val="center" w:pos="4680"/>
          <w:tab w:val="left" w:pos="7384"/>
        </w:tabs>
        <w:rPr>
          <w:rFonts w:ascii="Tempus Sans ITC" w:hAnsi="Tempus Sans ITC"/>
          <w:b/>
          <w:sz w:val="28"/>
          <w:szCs w:val="28"/>
        </w:rPr>
      </w:pPr>
      <w:r>
        <w:rPr>
          <w:rFonts w:ascii="Tempus Sans ITC" w:hAnsi="Tempus Sans ITC"/>
          <w:b/>
          <w:noProof/>
          <w:sz w:val="28"/>
          <w:szCs w:val="28"/>
        </w:rPr>
        <w:pict>
          <v:rect id="_x0000_s1622" style="position:absolute;left:0;text-align:left;margin-left:33.75pt;margin-top:5.45pt;width:443.9pt;height:71.35pt;z-index:251896320"/>
        </w:pict>
      </w:r>
    </w:p>
    <w:p w:rsidR="00DF47DF" w:rsidRDefault="00DF47DF" w:rsidP="009D1AEF">
      <w:pPr>
        <w:pStyle w:val="ListParagraph"/>
        <w:tabs>
          <w:tab w:val="center" w:pos="4680"/>
          <w:tab w:val="left" w:pos="7384"/>
        </w:tabs>
        <w:rPr>
          <w:rFonts w:ascii="Tempus Sans ITC" w:hAnsi="Tempus Sans ITC"/>
          <w:b/>
          <w:sz w:val="28"/>
          <w:szCs w:val="28"/>
        </w:rPr>
      </w:pPr>
    </w:p>
    <w:p w:rsidR="00DF47DF" w:rsidRDefault="00DF47DF" w:rsidP="009D1AEF">
      <w:pPr>
        <w:pStyle w:val="ListParagraph"/>
        <w:tabs>
          <w:tab w:val="center" w:pos="4680"/>
          <w:tab w:val="left" w:pos="7384"/>
        </w:tabs>
        <w:rPr>
          <w:rFonts w:ascii="Tempus Sans ITC" w:hAnsi="Tempus Sans ITC"/>
          <w:b/>
          <w:sz w:val="28"/>
          <w:szCs w:val="28"/>
        </w:rPr>
      </w:pPr>
    </w:p>
    <w:p w:rsidR="00DF47DF" w:rsidRPr="00DF47DF" w:rsidRDefault="00DF47DF" w:rsidP="009D1AEF">
      <w:pPr>
        <w:pStyle w:val="ListParagraph"/>
        <w:tabs>
          <w:tab w:val="center" w:pos="4680"/>
          <w:tab w:val="left" w:pos="7384"/>
        </w:tabs>
        <w:rPr>
          <w:rFonts w:ascii="Tempus Sans ITC" w:hAnsi="Tempus Sans ITC"/>
          <w:b/>
          <w:sz w:val="28"/>
          <w:szCs w:val="28"/>
        </w:rPr>
      </w:pPr>
    </w:p>
    <w:p w:rsidR="009D1AEF" w:rsidRDefault="009D1AEF" w:rsidP="009D1AEF">
      <w:pPr>
        <w:pStyle w:val="ListParagraph"/>
        <w:tabs>
          <w:tab w:val="center" w:pos="4680"/>
          <w:tab w:val="left" w:pos="7384"/>
        </w:tabs>
        <w:rPr>
          <w:rFonts w:ascii="Tempus Sans ITC" w:hAnsi="Tempus Sans ITC"/>
          <w:b/>
          <w:sz w:val="28"/>
          <w:szCs w:val="28"/>
        </w:rPr>
      </w:pPr>
      <w:r w:rsidRPr="00DF47DF">
        <w:rPr>
          <w:rFonts w:ascii="Tempus Sans ITC" w:hAnsi="Tempus Sans ITC"/>
          <w:b/>
          <w:sz w:val="28"/>
          <w:szCs w:val="28"/>
          <w:u w:val="single"/>
        </w:rPr>
        <w:t>Realistic</w:t>
      </w:r>
      <w:r w:rsidR="002B4936">
        <w:rPr>
          <w:rFonts w:ascii="Tempus Sans ITC" w:hAnsi="Tempus Sans ITC"/>
          <w:b/>
          <w:sz w:val="28"/>
          <w:szCs w:val="28"/>
          <w:u w:val="single"/>
        </w:rPr>
        <w:t>- Rigorous</w:t>
      </w:r>
      <w:r w:rsidRPr="00DF47DF">
        <w:rPr>
          <w:rFonts w:ascii="Tempus Sans ITC" w:hAnsi="Tempus Sans ITC"/>
          <w:b/>
          <w:sz w:val="28"/>
          <w:szCs w:val="28"/>
        </w:rPr>
        <w:t>:  Make sure that you will have enough time, energy, and ability to finish your goal.  It should require you to stretch some, but allow the likelihood of success.</w:t>
      </w:r>
    </w:p>
    <w:p w:rsidR="00DF47DF" w:rsidRDefault="003A39B7" w:rsidP="009D1AEF">
      <w:pPr>
        <w:pStyle w:val="ListParagraph"/>
        <w:tabs>
          <w:tab w:val="center" w:pos="4680"/>
          <w:tab w:val="left" w:pos="7384"/>
        </w:tabs>
        <w:rPr>
          <w:rFonts w:ascii="Tempus Sans ITC" w:hAnsi="Tempus Sans ITC"/>
          <w:b/>
          <w:sz w:val="28"/>
          <w:szCs w:val="28"/>
        </w:rPr>
      </w:pPr>
      <w:r>
        <w:rPr>
          <w:rFonts w:ascii="Tempus Sans ITC" w:hAnsi="Tempus Sans ITC"/>
          <w:b/>
          <w:noProof/>
          <w:sz w:val="28"/>
          <w:szCs w:val="28"/>
        </w:rPr>
        <w:pict>
          <v:rect id="_x0000_s1623" style="position:absolute;left:0;text-align:left;margin-left:37pt;margin-top:.55pt;width:443.9pt;height:71.35pt;z-index:251897344"/>
        </w:pict>
      </w:r>
    </w:p>
    <w:p w:rsidR="00DF47DF" w:rsidRDefault="00DF47DF" w:rsidP="009D1AEF">
      <w:pPr>
        <w:pStyle w:val="ListParagraph"/>
        <w:tabs>
          <w:tab w:val="center" w:pos="4680"/>
          <w:tab w:val="left" w:pos="7384"/>
        </w:tabs>
        <w:rPr>
          <w:rFonts w:ascii="Tempus Sans ITC" w:hAnsi="Tempus Sans ITC"/>
          <w:b/>
          <w:sz w:val="28"/>
          <w:szCs w:val="28"/>
        </w:rPr>
      </w:pPr>
    </w:p>
    <w:p w:rsidR="00DF47DF" w:rsidRDefault="00DF47DF" w:rsidP="009D1AEF">
      <w:pPr>
        <w:pStyle w:val="ListParagraph"/>
        <w:tabs>
          <w:tab w:val="center" w:pos="4680"/>
          <w:tab w:val="left" w:pos="7384"/>
        </w:tabs>
        <w:rPr>
          <w:rFonts w:ascii="Tempus Sans ITC" w:hAnsi="Tempus Sans ITC"/>
          <w:b/>
          <w:sz w:val="28"/>
          <w:szCs w:val="28"/>
        </w:rPr>
      </w:pPr>
    </w:p>
    <w:p w:rsidR="00DF47DF" w:rsidRPr="00DF47DF" w:rsidRDefault="00DF47DF" w:rsidP="009D1AEF">
      <w:pPr>
        <w:pStyle w:val="ListParagraph"/>
        <w:tabs>
          <w:tab w:val="center" w:pos="4680"/>
          <w:tab w:val="left" w:pos="7384"/>
        </w:tabs>
        <w:rPr>
          <w:rFonts w:ascii="Tempus Sans ITC" w:hAnsi="Tempus Sans ITC"/>
          <w:b/>
          <w:sz w:val="28"/>
          <w:szCs w:val="28"/>
        </w:rPr>
      </w:pPr>
    </w:p>
    <w:p w:rsidR="009D1AEF" w:rsidRPr="00DF47DF" w:rsidRDefault="009D1AEF" w:rsidP="009D1AEF">
      <w:pPr>
        <w:pStyle w:val="ListParagraph"/>
        <w:tabs>
          <w:tab w:val="center" w:pos="4680"/>
          <w:tab w:val="left" w:pos="7384"/>
        </w:tabs>
        <w:rPr>
          <w:rFonts w:ascii="Tempus Sans ITC" w:hAnsi="Tempus Sans ITC"/>
          <w:b/>
          <w:sz w:val="28"/>
          <w:szCs w:val="28"/>
        </w:rPr>
      </w:pPr>
      <w:r w:rsidRPr="00DF47DF">
        <w:rPr>
          <w:rFonts w:ascii="Tempus Sans ITC" w:hAnsi="Tempus Sans ITC"/>
          <w:b/>
          <w:sz w:val="28"/>
          <w:szCs w:val="28"/>
          <w:u w:val="single"/>
        </w:rPr>
        <w:t xml:space="preserve">Timely:  </w:t>
      </w:r>
      <w:r w:rsidRPr="00DF47DF">
        <w:rPr>
          <w:rFonts w:ascii="Tempus Sans ITC" w:hAnsi="Tempus Sans ITC"/>
          <w:b/>
          <w:sz w:val="28"/>
          <w:szCs w:val="28"/>
        </w:rPr>
        <w:t xml:space="preserve">Set a time limit for when the goal must be reached. </w:t>
      </w:r>
    </w:p>
    <w:p w:rsidR="009D1AEF" w:rsidRDefault="003A39B7" w:rsidP="009D1AEF">
      <w:pPr>
        <w:shd w:val="clear" w:color="auto" w:fill="FFFFFF"/>
        <w:spacing w:after="0"/>
        <w:rPr>
          <w:rFonts w:ascii="Arial" w:eastAsia="Times New Roman" w:hAnsi="Arial" w:cs="Arial"/>
          <w:color w:val="000000"/>
          <w:sz w:val="24"/>
          <w:szCs w:val="24"/>
        </w:rPr>
      </w:pPr>
      <w:r w:rsidRPr="003A39B7">
        <w:rPr>
          <w:rFonts w:ascii="Tempus Sans ITC" w:hAnsi="Tempus Sans ITC"/>
          <w:b/>
          <w:noProof/>
          <w:sz w:val="28"/>
          <w:szCs w:val="28"/>
        </w:rPr>
        <w:pict>
          <v:rect id="_x0000_s1624" style="position:absolute;left:0;text-align:left;margin-left:37pt;margin-top:2.6pt;width:443.9pt;height:71.35pt;z-index:251898368"/>
        </w:pict>
      </w:r>
    </w:p>
    <w:p w:rsidR="00DF47DF" w:rsidRDefault="00DF47DF" w:rsidP="009D1AEF">
      <w:pPr>
        <w:shd w:val="clear" w:color="auto" w:fill="FFFFFF"/>
        <w:spacing w:after="0"/>
        <w:rPr>
          <w:rFonts w:ascii="Arial" w:eastAsia="Times New Roman" w:hAnsi="Arial" w:cs="Arial"/>
          <w:color w:val="000000"/>
          <w:sz w:val="24"/>
          <w:szCs w:val="24"/>
        </w:rPr>
      </w:pPr>
    </w:p>
    <w:p w:rsidR="00DF47DF" w:rsidRDefault="00DF47DF" w:rsidP="009D1AEF">
      <w:pPr>
        <w:shd w:val="clear" w:color="auto" w:fill="FFFFFF"/>
        <w:spacing w:after="0"/>
        <w:rPr>
          <w:rFonts w:ascii="Arial" w:eastAsia="Times New Roman" w:hAnsi="Arial" w:cs="Arial"/>
          <w:color w:val="000000"/>
          <w:sz w:val="24"/>
          <w:szCs w:val="24"/>
        </w:rPr>
      </w:pPr>
    </w:p>
    <w:p w:rsidR="00DF47DF" w:rsidRDefault="00DF47DF" w:rsidP="009D1AEF">
      <w:pPr>
        <w:shd w:val="clear" w:color="auto" w:fill="FFFFFF"/>
        <w:spacing w:after="0"/>
        <w:rPr>
          <w:rFonts w:ascii="Arial" w:eastAsia="Times New Roman" w:hAnsi="Arial" w:cs="Arial"/>
          <w:color w:val="000000"/>
          <w:sz w:val="24"/>
          <w:szCs w:val="24"/>
        </w:rPr>
      </w:pPr>
    </w:p>
    <w:p w:rsidR="00DF47DF" w:rsidRDefault="00DF47DF" w:rsidP="009D1AEF">
      <w:pPr>
        <w:shd w:val="clear" w:color="auto" w:fill="FFFFFF"/>
        <w:spacing w:after="0"/>
        <w:rPr>
          <w:rFonts w:ascii="Arial" w:eastAsia="Times New Roman" w:hAnsi="Arial" w:cs="Arial"/>
          <w:color w:val="000000"/>
          <w:sz w:val="24"/>
          <w:szCs w:val="24"/>
        </w:rPr>
      </w:pPr>
    </w:p>
    <w:p w:rsidR="00DF47DF" w:rsidRDefault="00DF47DF" w:rsidP="009D1AEF">
      <w:pPr>
        <w:shd w:val="clear" w:color="auto" w:fill="FFFFFF"/>
        <w:spacing w:after="0"/>
        <w:rPr>
          <w:rFonts w:ascii="Arial" w:eastAsia="Times New Roman" w:hAnsi="Arial" w:cs="Arial"/>
          <w:color w:val="000000"/>
          <w:sz w:val="24"/>
          <w:szCs w:val="24"/>
        </w:rPr>
      </w:pPr>
    </w:p>
    <w:p w:rsidR="00DF47DF" w:rsidRDefault="00DF47DF" w:rsidP="009D1AEF">
      <w:pPr>
        <w:pStyle w:val="ListParagraph"/>
        <w:tabs>
          <w:tab w:val="center" w:pos="4680"/>
          <w:tab w:val="left" w:pos="7384"/>
        </w:tabs>
        <w:ind w:left="0"/>
        <w:rPr>
          <w:rFonts w:ascii="Tempus Sans ITC" w:hAnsi="Tempus Sans ITC"/>
          <w:b/>
          <w:sz w:val="24"/>
          <w:szCs w:val="24"/>
        </w:rPr>
      </w:pPr>
    </w:p>
    <w:p w:rsidR="009D1AEF" w:rsidRDefault="003A39B7" w:rsidP="009D1AEF">
      <w:pPr>
        <w:pStyle w:val="ListParagraph"/>
        <w:tabs>
          <w:tab w:val="center" w:pos="4680"/>
          <w:tab w:val="left" w:pos="7384"/>
        </w:tabs>
        <w:ind w:left="0"/>
        <w:rPr>
          <w:rFonts w:ascii="Tempus Sans ITC" w:hAnsi="Tempus Sans ITC"/>
          <w:b/>
          <w:sz w:val="24"/>
          <w:szCs w:val="24"/>
        </w:rPr>
      </w:pPr>
      <w:r w:rsidRPr="003A39B7">
        <w:rPr>
          <w:rFonts w:ascii="Tempus Sans ITC" w:hAnsi="Tempus Sans ITC"/>
          <w:b/>
          <w:sz w:val="24"/>
          <w:szCs w:val="24"/>
        </w:rPr>
        <w:lastRenderedPageBreak/>
        <w:pict>
          <v:shape id="_x0000_i1028" type="#_x0000_t172" style="width:77.1pt;height:77.1pt" fillcolor="black">
            <v:shadow color="#868686"/>
            <v:textpath style="font-family:&quot;Arial Black&quot;;font-size:24pt;v-text-kern:t" trim="t" fitpath="t" string="Team Roles"/>
          </v:shape>
        </w:pict>
      </w:r>
    </w:p>
    <w:p w:rsidR="009D1AEF" w:rsidRDefault="009D1AEF" w:rsidP="009D1AEF">
      <w:pPr>
        <w:pStyle w:val="ListParagraph"/>
        <w:tabs>
          <w:tab w:val="center" w:pos="4680"/>
          <w:tab w:val="left" w:pos="7384"/>
        </w:tabs>
        <w:ind w:left="0"/>
        <w:rPr>
          <w:rFonts w:ascii="Tempus Sans ITC" w:hAnsi="Tempus Sans ITC"/>
          <w:b/>
          <w:sz w:val="24"/>
          <w:szCs w:val="24"/>
        </w:rPr>
      </w:pPr>
    </w:p>
    <w:p w:rsidR="009D1AEF" w:rsidRPr="00843982" w:rsidRDefault="009D1AEF" w:rsidP="009D1AEF">
      <w:pPr>
        <w:pStyle w:val="ListParagraph"/>
        <w:tabs>
          <w:tab w:val="center" w:pos="4680"/>
          <w:tab w:val="left" w:pos="7384"/>
        </w:tabs>
        <w:ind w:left="0"/>
        <w:rPr>
          <w:rFonts w:ascii="Tempus Sans ITC" w:hAnsi="Tempus Sans ITC"/>
          <w:b/>
          <w:sz w:val="24"/>
          <w:szCs w:val="24"/>
        </w:rPr>
      </w:pPr>
      <w:r w:rsidRPr="00843982">
        <w:rPr>
          <w:rFonts w:ascii="Tempus Sans ITC" w:hAnsi="Tempus Sans ITC"/>
          <w:b/>
          <w:sz w:val="24"/>
          <w:szCs w:val="24"/>
        </w:rPr>
        <w:t>Getting people more involved can make the team more effective, Increase  ownership in both the outcome and the process, Relieve the team leader from doing all the work, And allow him or her to fully participate as a team member.”</w:t>
      </w:r>
    </w:p>
    <w:p w:rsidR="009D1AEF" w:rsidRDefault="009D1AEF" w:rsidP="009D1AEF">
      <w:pPr>
        <w:pStyle w:val="ListParagraph"/>
        <w:tabs>
          <w:tab w:val="center" w:pos="4680"/>
          <w:tab w:val="left" w:pos="7384"/>
        </w:tabs>
        <w:ind w:left="0"/>
        <w:rPr>
          <w:rFonts w:ascii="Tempus Sans ITC" w:hAnsi="Tempus Sans ITC"/>
          <w:b/>
          <w:sz w:val="24"/>
          <w:szCs w:val="24"/>
        </w:rPr>
      </w:pPr>
      <w:r w:rsidRPr="00843982">
        <w:rPr>
          <w:rFonts w:ascii="Tempus Sans ITC" w:hAnsi="Tempus Sans ITC"/>
          <w:b/>
          <w:sz w:val="24"/>
          <w:szCs w:val="24"/>
        </w:rPr>
        <w:t>-</w:t>
      </w:r>
      <w:proofErr w:type="spellStart"/>
      <w:r w:rsidRPr="00843982">
        <w:rPr>
          <w:rFonts w:ascii="Tempus Sans ITC" w:hAnsi="Tempus Sans ITC"/>
          <w:b/>
          <w:sz w:val="24"/>
          <w:szCs w:val="24"/>
        </w:rPr>
        <w:t>Conzemius</w:t>
      </w:r>
      <w:proofErr w:type="spellEnd"/>
      <w:r w:rsidRPr="00843982">
        <w:rPr>
          <w:rFonts w:ascii="Tempus Sans ITC" w:hAnsi="Tempus Sans ITC"/>
          <w:b/>
          <w:sz w:val="24"/>
          <w:szCs w:val="24"/>
        </w:rPr>
        <w:t xml:space="preserve"> &amp; O’Neil, </w:t>
      </w:r>
      <w:proofErr w:type="gramStart"/>
      <w:r w:rsidRPr="00843982">
        <w:rPr>
          <w:rFonts w:ascii="Tempus Sans ITC" w:hAnsi="Tempus Sans ITC"/>
          <w:b/>
          <w:sz w:val="24"/>
          <w:szCs w:val="24"/>
        </w:rPr>
        <w:t>The</w:t>
      </w:r>
      <w:proofErr w:type="gramEnd"/>
      <w:r w:rsidRPr="00843982">
        <w:rPr>
          <w:rFonts w:ascii="Tempus Sans ITC" w:hAnsi="Tempus Sans ITC"/>
          <w:b/>
          <w:sz w:val="24"/>
          <w:szCs w:val="24"/>
        </w:rPr>
        <w:t xml:space="preserve"> Handbook for SMART School Teams, 2002, p. 66.</w:t>
      </w:r>
    </w:p>
    <w:p w:rsidR="009D1AEF" w:rsidRDefault="009D1AEF" w:rsidP="009D1AEF">
      <w:pPr>
        <w:pStyle w:val="ListParagraph"/>
        <w:tabs>
          <w:tab w:val="center" w:pos="4680"/>
          <w:tab w:val="left" w:pos="7384"/>
        </w:tabs>
        <w:ind w:left="0"/>
        <w:rPr>
          <w:rFonts w:ascii="Tempus Sans ITC" w:hAnsi="Tempus Sans ITC"/>
          <w:b/>
          <w:sz w:val="24"/>
          <w:szCs w:val="24"/>
        </w:rPr>
      </w:pPr>
    </w:p>
    <w:p w:rsidR="009D1AEF" w:rsidRDefault="009D1AEF" w:rsidP="009D1AEF">
      <w:pPr>
        <w:pStyle w:val="ListParagraph"/>
        <w:tabs>
          <w:tab w:val="center" w:pos="4680"/>
          <w:tab w:val="left" w:pos="7384"/>
        </w:tabs>
        <w:ind w:left="0"/>
        <w:rPr>
          <w:rFonts w:ascii="Tempus Sans ITC" w:hAnsi="Tempus Sans ITC"/>
          <w:b/>
          <w:sz w:val="24"/>
          <w:szCs w:val="24"/>
        </w:rPr>
      </w:pPr>
    </w:p>
    <w:p w:rsidR="009D1AEF" w:rsidRDefault="009D1AEF" w:rsidP="009D1AEF">
      <w:pPr>
        <w:pStyle w:val="ListParagraph"/>
        <w:tabs>
          <w:tab w:val="center" w:pos="4680"/>
          <w:tab w:val="left" w:pos="7384"/>
        </w:tabs>
        <w:ind w:left="0"/>
        <w:rPr>
          <w:rFonts w:ascii="Tempus Sans ITC" w:hAnsi="Tempus Sans ITC"/>
          <w:b/>
          <w:sz w:val="24"/>
          <w:szCs w:val="24"/>
        </w:rPr>
      </w:pPr>
      <w:r>
        <w:rPr>
          <w:rFonts w:ascii="Tempus Sans ITC" w:hAnsi="Tempus Sans ITC"/>
          <w:b/>
          <w:sz w:val="24"/>
          <w:szCs w:val="24"/>
        </w:rPr>
        <w:t xml:space="preserve">Roles ensure active participation by team members. </w:t>
      </w:r>
    </w:p>
    <w:p w:rsidR="009D1AEF" w:rsidRDefault="009D1AEF" w:rsidP="009D1AEF">
      <w:pPr>
        <w:pStyle w:val="ListParagraph"/>
        <w:tabs>
          <w:tab w:val="center" w:pos="4680"/>
          <w:tab w:val="left" w:pos="7384"/>
        </w:tabs>
        <w:ind w:left="0"/>
        <w:rPr>
          <w:rFonts w:ascii="Tempus Sans ITC" w:hAnsi="Tempus Sans ITC"/>
          <w:b/>
          <w:sz w:val="24"/>
          <w:szCs w:val="24"/>
        </w:rPr>
      </w:pPr>
      <w:r>
        <w:rPr>
          <w:rFonts w:ascii="Tempus Sans ITC" w:hAnsi="Tempus Sans ITC"/>
          <w:b/>
          <w:sz w:val="24"/>
          <w:szCs w:val="24"/>
        </w:rPr>
        <w:t xml:space="preserve">Roles ensure a more productive meeting. </w:t>
      </w:r>
    </w:p>
    <w:p w:rsidR="009D1AEF" w:rsidRDefault="009D1AEF" w:rsidP="009D1AEF">
      <w:pPr>
        <w:pStyle w:val="ListParagraph"/>
        <w:tabs>
          <w:tab w:val="center" w:pos="4680"/>
          <w:tab w:val="left" w:pos="7384"/>
        </w:tabs>
        <w:ind w:left="0"/>
        <w:rPr>
          <w:rFonts w:ascii="Tempus Sans ITC" w:hAnsi="Tempus Sans ITC"/>
          <w:b/>
          <w:sz w:val="24"/>
          <w:szCs w:val="24"/>
        </w:rPr>
      </w:pPr>
      <w:r>
        <w:rPr>
          <w:rFonts w:ascii="Tempus Sans ITC" w:hAnsi="Tempus Sans ITC"/>
          <w:b/>
          <w:sz w:val="24"/>
          <w:szCs w:val="24"/>
        </w:rPr>
        <w:t>Roles are often rotated throughout the school year or from one CT to another.</w:t>
      </w:r>
    </w:p>
    <w:p w:rsidR="009D1AEF" w:rsidRDefault="009D1AEF" w:rsidP="009D1AEF">
      <w:pPr>
        <w:pStyle w:val="ListParagraph"/>
        <w:tabs>
          <w:tab w:val="center" w:pos="4680"/>
          <w:tab w:val="left" w:pos="7384"/>
        </w:tabs>
        <w:ind w:left="0"/>
        <w:rPr>
          <w:rFonts w:ascii="Tempus Sans ITC" w:hAnsi="Tempus Sans ITC"/>
          <w:b/>
          <w:sz w:val="24"/>
          <w:szCs w:val="24"/>
        </w:rPr>
      </w:pPr>
    </w:p>
    <w:p w:rsidR="009D1AEF" w:rsidRDefault="009D1AEF" w:rsidP="009D1AEF">
      <w:pPr>
        <w:pStyle w:val="ListParagraph"/>
        <w:tabs>
          <w:tab w:val="center" w:pos="4680"/>
          <w:tab w:val="left" w:pos="7384"/>
        </w:tabs>
        <w:ind w:left="0"/>
        <w:rPr>
          <w:rFonts w:ascii="Tempus Sans ITC" w:hAnsi="Tempus Sans ITC"/>
          <w:b/>
          <w:sz w:val="36"/>
          <w:szCs w:val="36"/>
          <w:u w:val="single"/>
        </w:rPr>
      </w:pPr>
      <w:r w:rsidRPr="00843982">
        <w:rPr>
          <w:rFonts w:ascii="Tempus Sans ITC" w:hAnsi="Tempus Sans ITC"/>
          <w:b/>
          <w:sz w:val="36"/>
          <w:szCs w:val="36"/>
          <w:u w:val="single"/>
        </w:rPr>
        <w:t>Roles:</w:t>
      </w:r>
    </w:p>
    <w:p w:rsidR="009D1AEF" w:rsidRDefault="009D1AEF" w:rsidP="009D1AEF">
      <w:pPr>
        <w:pStyle w:val="ListParagraph"/>
        <w:tabs>
          <w:tab w:val="center" w:pos="4680"/>
          <w:tab w:val="left" w:pos="7384"/>
        </w:tabs>
        <w:ind w:left="0"/>
        <w:rPr>
          <w:rFonts w:ascii="Tempus Sans ITC" w:hAnsi="Tempus Sans ITC"/>
          <w:b/>
          <w:sz w:val="36"/>
          <w:szCs w:val="36"/>
          <w:u w:val="single"/>
        </w:rPr>
      </w:pPr>
    </w:p>
    <w:p w:rsidR="009D1AEF" w:rsidRDefault="009D1AEF" w:rsidP="009D1AEF">
      <w:pPr>
        <w:pStyle w:val="ListParagraph"/>
        <w:tabs>
          <w:tab w:val="center" w:pos="4680"/>
          <w:tab w:val="left" w:pos="7384"/>
        </w:tabs>
        <w:ind w:left="0"/>
        <w:rPr>
          <w:rFonts w:ascii="Tempus Sans ITC" w:hAnsi="Tempus Sans ITC"/>
          <w:sz w:val="36"/>
          <w:szCs w:val="36"/>
        </w:rPr>
      </w:pPr>
      <w:r w:rsidRPr="00843982">
        <w:rPr>
          <w:rFonts w:ascii="Tempus Sans ITC" w:hAnsi="Tempus Sans ITC"/>
          <w:b/>
          <w:sz w:val="36"/>
          <w:szCs w:val="36"/>
        </w:rPr>
        <w:t>Facilitator</w:t>
      </w:r>
      <w:r w:rsidRPr="00843982">
        <w:rPr>
          <w:rFonts w:ascii="Tempus Sans ITC" w:hAnsi="Tempus Sans ITC"/>
          <w:sz w:val="36"/>
          <w:szCs w:val="36"/>
        </w:rPr>
        <w:t>- has the big picture of the meeting’s purpose</w:t>
      </w:r>
      <w:r>
        <w:rPr>
          <w:rFonts w:ascii="Tempus Sans ITC" w:hAnsi="Tempus Sans ITC"/>
          <w:sz w:val="36"/>
          <w:szCs w:val="36"/>
        </w:rPr>
        <w:t xml:space="preserve"> and the group’s dynamics.  They keep the group focused on the task, utilize protocols and processes for productivity, and encourage participation of team members. </w:t>
      </w:r>
    </w:p>
    <w:p w:rsidR="009D1AEF" w:rsidRDefault="009D1AEF" w:rsidP="009D1AEF">
      <w:pPr>
        <w:pStyle w:val="ListParagraph"/>
        <w:tabs>
          <w:tab w:val="center" w:pos="4680"/>
          <w:tab w:val="left" w:pos="7384"/>
        </w:tabs>
        <w:ind w:left="0"/>
        <w:rPr>
          <w:rFonts w:ascii="Tempus Sans ITC" w:hAnsi="Tempus Sans ITC"/>
          <w:sz w:val="36"/>
          <w:szCs w:val="36"/>
        </w:rPr>
      </w:pPr>
    </w:p>
    <w:p w:rsidR="009D1AEF" w:rsidRDefault="009D1AEF" w:rsidP="009D1AEF">
      <w:pPr>
        <w:pStyle w:val="ListParagraph"/>
        <w:tabs>
          <w:tab w:val="center" w:pos="4680"/>
          <w:tab w:val="left" w:pos="7384"/>
        </w:tabs>
        <w:ind w:left="0"/>
        <w:rPr>
          <w:rFonts w:ascii="Tempus Sans ITC" w:hAnsi="Tempus Sans ITC"/>
          <w:sz w:val="36"/>
          <w:szCs w:val="36"/>
        </w:rPr>
      </w:pPr>
      <w:r w:rsidRPr="00843982">
        <w:rPr>
          <w:rFonts w:ascii="Tempus Sans ITC" w:hAnsi="Tempus Sans ITC"/>
          <w:b/>
          <w:sz w:val="36"/>
          <w:szCs w:val="36"/>
        </w:rPr>
        <w:t>Note Taker</w:t>
      </w:r>
      <w:r>
        <w:rPr>
          <w:rFonts w:ascii="Tempus Sans ITC" w:hAnsi="Tempus Sans ITC"/>
          <w:sz w:val="36"/>
          <w:szCs w:val="36"/>
        </w:rPr>
        <w:t xml:space="preserve">-takes the minutes of the meeting.  The notes are then shared with the school community such as the administration and other staff members. </w:t>
      </w:r>
    </w:p>
    <w:p w:rsidR="009D1AEF" w:rsidRDefault="009D1AEF" w:rsidP="009D1AEF">
      <w:pPr>
        <w:pStyle w:val="ListParagraph"/>
        <w:tabs>
          <w:tab w:val="center" w:pos="4680"/>
          <w:tab w:val="left" w:pos="7384"/>
        </w:tabs>
        <w:ind w:left="0"/>
        <w:rPr>
          <w:rFonts w:ascii="Tempus Sans ITC" w:hAnsi="Tempus Sans ITC"/>
          <w:sz w:val="36"/>
          <w:szCs w:val="36"/>
        </w:rPr>
      </w:pPr>
    </w:p>
    <w:p w:rsidR="009D1AEF" w:rsidRPr="00843982" w:rsidRDefault="009D1AEF" w:rsidP="009D1AEF">
      <w:pPr>
        <w:pStyle w:val="ListParagraph"/>
        <w:tabs>
          <w:tab w:val="center" w:pos="4680"/>
          <w:tab w:val="left" w:pos="7384"/>
        </w:tabs>
        <w:ind w:left="0"/>
        <w:rPr>
          <w:rFonts w:ascii="Tempus Sans ITC" w:hAnsi="Tempus Sans ITC"/>
          <w:sz w:val="36"/>
          <w:szCs w:val="36"/>
        </w:rPr>
      </w:pPr>
      <w:r w:rsidRPr="00843982">
        <w:rPr>
          <w:rFonts w:ascii="Tempus Sans ITC" w:hAnsi="Tempus Sans ITC"/>
          <w:b/>
          <w:sz w:val="36"/>
          <w:szCs w:val="36"/>
        </w:rPr>
        <w:t>Timekeeper-</w:t>
      </w:r>
      <w:r>
        <w:rPr>
          <w:rFonts w:ascii="Tempus Sans ITC" w:hAnsi="Tempus Sans ITC"/>
          <w:sz w:val="36"/>
          <w:szCs w:val="36"/>
        </w:rPr>
        <w:t xml:space="preserve">is responsible for the beginning and ending time of the meeting as well as for the time designated for each item on the agenda. </w:t>
      </w:r>
    </w:p>
    <w:p w:rsidR="009D1AEF" w:rsidRPr="00843982" w:rsidRDefault="009D1AEF" w:rsidP="009D1AEF">
      <w:pPr>
        <w:pStyle w:val="ListParagraph"/>
        <w:tabs>
          <w:tab w:val="center" w:pos="4680"/>
          <w:tab w:val="left" w:pos="7384"/>
        </w:tabs>
        <w:ind w:left="0"/>
        <w:rPr>
          <w:rFonts w:ascii="Tempus Sans ITC" w:hAnsi="Tempus Sans ITC"/>
          <w:sz w:val="36"/>
          <w:szCs w:val="36"/>
        </w:rPr>
      </w:pPr>
    </w:p>
    <w:p w:rsidR="009D1AEF" w:rsidRPr="009D1AEF" w:rsidRDefault="003A39B7" w:rsidP="009D1AEF">
      <w:pPr>
        <w:tabs>
          <w:tab w:val="center" w:pos="4680"/>
          <w:tab w:val="left" w:pos="7384"/>
        </w:tabs>
        <w:jc w:val="left"/>
        <w:rPr>
          <w:rFonts w:ascii="Tempus Sans ITC" w:hAnsi="Tempus Sans ITC"/>
          <w:b/>
          <w:sz w:val="28"/>
          <w:szCs w:val="28"/>
        </w:rPr>
      </w:pPr>
      <w:r>
        <w:lastRenderedPageBreak/>
        <w:pict>
          <v:shape id="_x0000_i1029" type="#_x0000_t172" style="width:77.1pt;height:77.1pt" fillcolor="black">
            <v:shadow color="#868686"/>
            <v:textpath style="font-family:&quot;Arial Black&quot;;font-size:24pt;v-text-kern:t" trim="t" fitpath="t" string="Agendas"/>
          </v:shape>
        </w:pict>
      </w:r>
    </w:p>
    <w:p w:rsidR="009D1AEF" w:rsidRDefault="009D1AEF" w:rsidP="009D1AEF">
      <w:pPr>
        <w:pStyle w:val="ListParagraph"/>
        <w:tabs>
          <w:tab w:val="center" w:pos="4680"/>
          <w:tab w:val="left" w:pos="7384"/>
        </w:tabs>
        <w:rPr>
          <w:rFonts w:ascii="Tempus Sans ITC" w:hAnsi="Tempus Sans ITC"/>
          <w:sz w:val="28"/>
          <w:szCs w:val="28"/>
        </w:rPr>
      </w:pPr>
      <w:r w:rsidRPr="0033601A">
        <w:rPr>
          <w:rFonts w:ascii="Tempus Sans ITC" w:hAnsi="Tempus Sans ITC"/>
          <w:b/>
          <w:sz w:val="28"/>
          <w:szCs w:val="28"/>
        </w:rPr>
        <w:t>“Prepare more and meet less,” is a motto for successful groups and effective leaders.  By making a personal investment in agenda design, leaders can reduce meeting time by as much as 30%.  This in turn produces dramatic increases in productivity and group-member satisfaction.”</w:t>
      </w:r>
      <w:r>
        <w:rPr>
          <w:rFonts w:ascii="Tempus Sans ITC" w:hAnsi="Tempus Sans ITC"/>
          <w:sz w:val="28"/>
          <w:szCs w:val="28"/>
        </w:rPr>
        <w:t xml:space="preserve">-The Adaptive School, by Robert J. </w:t>
      </w:r>
      <w:proofErr w:type="spellStart"/>
      <w:r>
        <w:rPr>
          <w:rFonts w:ascii="Tempus Sans ITC" w:hAnsi="Tempus Sans ITC"/>
          <w:sz w:val="28"/>
          <w:szCs w:val="28"/>
        </w:rPr>
        <w:t>Garmston</w:t>
      </w:r>
      <w:proofErr w:type="spellEnd"/>
    </w:p>
    <w:p w:rsidR="009D1AEF" w:rsidRDefault="009D1AEF" w:rsidP="009D1AEF">
      <w:pPr>
        <w:pStyle w:val="ListParagraph"/>
        <w:tabs>
          <w:tab w:val="center" w:pos="4680"/>
          <w:tab w:val="left" w:pos="7384"/>
        </w:tabs>
        <w:rPr>
          <w:rFonts w:ascii="Tempus Sans ITC" w:hAnsi="Tempus Sans ITC"/>
          <w:sz w:val="28"/>
          <w:szCs w:val="28"/>
        </w:rPr>
      </w:pPr>
    </w:p>
    <w:p w:rsidR="009D1AEF" w:rsidRDefault="009D1AEF" w:rsidP="009D1AEF">
      <w:pPr>
        <w:pStyle w:val="ListParagraph"/>
        <w:tabs>
          <w:tab w:val="center" w:pos="4680"/>
          <w:tab w:val="left" w:pos="7384"/>
        </w:tabs>
        <w:rPr>
          <w:rFonts w:ascii="Tempus Sans ITC" w:hAnsi="Tempus Sans ITC"/>
          <w:sz w:val="28"/>
          <w:szCs w:val="28"/>
        </w:rPr>
      </w:pPr>
      <w:r>
        <w:rPr>
          <w:rFonts w:ascii="Tempus Sans ITC" w:hAnsi="Tempus Sans ITC"/>
          <w:sz w:val="28"/>
          <w:szCs w:val="28"/>
        </w:rPr>
        <w:t xml:space="preserve">A well-prepared agenda is the key to a productive meeting.  </w:t>
      </w:r>
    </w:p>
    <w:p w:rsidR="009D1AEF" w:rsidRDefault="009D1AEF" w:rsidP="009D1AEF">
      <w:pPr>
        <w:pStyle w:val="ListParagraph"/>
        <w:tabs>
          <w:tab w:val="center" w:pos="4680"/>
          <w:tab w:val="left" w:pos="7384"/>
        </w:tabs>
        <w:rPr>
          <w:rFonts w:ascii="Tempus Sans ITC" w:hAnsi="Tempus Sans ITC"/>
          <w:sz w:val="28"/>
          <w:szCs w:val="28"/>
        </w:rPr>
      </w:pPr>
    </w:p>
    <w:p w:rsidR="009D1AEF" w:rsidRDefault="009D1AEF" w:rsidP="009D1AEF">
      <w:pPr>
        <w:pStyle w:val="ListParagraph"/>
        <w:tabs>
          <w:tab w:val="center" w:pos="4680"/>
          <w:tab w:val="left" w:pos="7384"/>
        </w:tabs>
        <w:rPr>
          <w:rFonts w:ascii="Tempus Sans ITC" w:hAnsi="Tempus Sans ITC"/>
          <w:sz w:val="28"/>
          <w:szCs w:val="28"/>
        </w:rPr>
      </w:pPr>
      <w:r>
        <w:rPr>
          <w:rFonts w:ascii="Tempus Sans ITC" w:hAnsi="Tempus Sans ITC"/>
          <w:sz w:val="28"/>
          <w:szCs w:val="28"/>
        </w:rPr>
        <w:t>All team members should receive agendas prior to the meeting day.</w:t>
      </w:r>
    </w:p>
    <w:p w:rsidR="009D1AEF" w:rsidRDefault="009D1AEF" w:rsidP="009D1AEF">
      <w:pPr>
        <w:pStyle w:val="ListParagraph"/>
        <w:tabs>
          <w:tab w:val="center" w:pos="4680"/>
          <w:tab w:val="left" w:pos="7384"/>
        </w:tabs>
        <w:rPr>
          <w:rFonts w:ascii="Tempus Sans ITC" w:hAnsi="Tempus Sans ITC"/>
          <w:sz w:val="28"/>
          <w:szCs w:val="28"/>
        </w:rPr>
      </w:pPr>
    </w:p>
    <w:p w:rsidR="009D1AEF" w:rsidRPr="00AE1F4B" w:rsidRDefault="009D1AEF" w:rsidP="009D1AEF">
      <w:pPr>
        <w:pStyle w:val="ListParagraph"/>
        <w:tabs>
          <w:tab w:val="center" w:pos="4680"/>
          <w:tab w:val="left" w:pos="7384"/>
        </w:tabs>
        <w:rPr>
          <w:rFonts w:ascii="Tempus Sans ITC" w:hAnsi="Tempus Sans ITC"/>
          <w:b/>
          <w:sz w:val="28"/>
          <w:szCs w:val="28"/>
          <w:u w:val="single"/>
        </w:rPr>
      </w:pPr>
      <w:r w:rsidRPr="0033601A">
        <w:rPr>
          <w:rFonts w:ascii="Tempus Sans ITC" w:hAnsi="Tempus Sans ITC"/>
          <w:b/>
          <w:sz w:val="28"/>
          <w:szCs w:val="28"/>
          <w:u w:val="single"/>
        </w:rPr>
        <w:t xml:space="preserve">An agenda should include: </w:t>
      </w:r>
    </w:p>
    <w:p w:rsidR="009D1AEF" w:rsidRDefault="009D1AEF" w:rsidP="009D1AEF">
      <w:pPr>
        <w:pStyle w:val="ListParagraph"/>
        <w:tabs>
          <w:tab w:val="center" w:pos="4680"/>
          <w:tab w:val="left" w:pos="7384"/>
        </w:tabs>
        <w:rPr>
          <w:rFonts w:ascii="Tempus Sans ITC" w:hAnsi="Tempus Sans ITC"/>
          <w:sz w:val="28"/>
          <w:szCs w:val="28"/>
        </w:rPr>
      </w:pPr>
      <w:r>
        <w:rPr>
          <w:rFonts w:ascii="Tempus Sans ITC" w:hAnsi="Tempus Sans ITC"/>
          <w:sz w:val="28"/>
          <w:szCs w:val="28"/>
        </w:rPr>
        <w:t>Meeting purpose</w:t>
      </w:r>
    </w:p>
    <w:p w:rsidR="009D1AEF" w:rsidRDefault="009D1AEF" w:rsidP="009D1AEF">
      <w:pPr>
        <w:pStyle w:val="ListParagraph"/>
        <w:tabs>
          <w:tab w:val="center" w:pos="4680"/>
          <w:tab w:val="left" w:pos="7384"/>
        </w:tabs>
        <w:rPr>
          <w:rFonts w:ascii="Tempus Sans ITC" w:hAnsi="Tempus Sans ITC"/>
          <w:sz w:val="28"/>
          <w:szCs w:val="28"/>
        </w:rPr>
      </w:pPr>
      <w:r>
        <w:rPr>
          <w:rFonts w:ascii="Tempus Sans ITC" w:hAnsi="Tempus Sans ITC"/>
          <w:sz w:val="28"/>
          <w:szCs w:val="28"/>
        </w:rPr>
        <w:t>What will be covered?</w:t>
      </w:r>
    </w:p>
    <w:p w:rsidR="009D1AEF" w:rsidRDefault="009D1AEF" w:rsidP="009D1AEF">
      <w:pPr>
        <w:pStyle w:val="ListParagraph"/>
        <w:tabs>
          <w:tab w:val="center" w:pos="4680"/>
          <w:tab w:val="left" w:pos="7384"/>
        </w:tabs>
        <w:rPr>
          <w:rFonts w:ascii="Tempus Sans ITC" w:hAnsi="Tempus Sans ITC"/>
          <w:sz w:val="28"/>
          <w:szCs w:val="28"/>
        </w:rPr>
      </w:pPr>
      <w:r>
        <w:rPr>
          <w:rFonts w:ascii="Tempus Sans ITC" w:hAnsi="Tempus Sans ITC"/>
          <w:sz w:val="28"/>
          <w:szCs w:val="28"/>
        </w:rPr>
        <w:t>How much time is needed?</w:t>
      </w:r>
    </w:p>
    <w:p w:rsidR="009D1AEF" w:rsidRDefault="009D1AEF" w:rsidP="009D1AEF">
      <w:pPr>
        <w:pStyle w:val="ListParagraph"/>
        <w:tabs>
          <w:tab w:val="center" w:pos="4680"/>
          <w:tab w:val="left" w:pos="7384"/>
        </w:tabs>
        <w:rPr>
          <w:rFonts w:ascii="Tempus Sans ITC" w:hAnsi="Tempus Sans ITC"/>
          <w:sz w:val="28"/>
          <w:szCs w:val="28"/>
        </w:rPr>
      </w:pPr>
      <w:r>
        <w:rPr>
          <w:rFonts w:ascii="Tempus Sans ITC" w:hAnsi="Tempus Sans ITC"/>
          <w:sz w:val="28"/>
          <w:szCs w:val="28"/>
        </w:rPr>
        <w:t>Who will be involved?</w:t>
      </w:r>
    </w:p>
    <w:p w:rsidR="009D1AEF" w:rsidRDefault="009D1AEF" w:rsidP="009D1AEF">
      <w:pPr>
        <w:pStyle w:val="ListParagraph"/>
        <w:tabs>
          <w:tab w:val="center" w:pos="4680"/>
          <w:tab w:val="left" w:pos="7384"/>
        </w:tabs>
        <w:rPr>
          <w:rFonts w:ascii="Tempus Sans ITC" w:hAnsi="Tempus Sans ITC"/>
          <w:sz w:val="28"/>
          <w:szCs w:val="28"/>
        </w:rPr>
      </w:pPr>
      <w:r>
        <w:rPr>
          <w:rFonts w:ascii="Tempus Sans ITC" w:hAnsi="Tempus Sans ITC"/>
          <w:sz w:val="28"/>
          <w:szCs w:val="28"/>
        </w:rPr>
        <w:t>Essential Questions</w:t>
      </w:r>
    </w:p>
    <w:p w:rsidR="009D1AEF" w:rsidRDefault="009D1AEF" w:rsidP="009D1AEF">
      <w:pPr>
        <w:pStyle w:val="ListParagraph"/>
        <w:tabs>
          <w:tab w:val="center" w:pos="4680"/>
          <w:tab w:val="left" w:pos="7384"/>
        </w:tabs>
        <w:rPr>
          <w:rFonts w:ascii="Tempus Sans ITC" w:hAnsi="Tempus Sans ITC"/>
          <w:sz w:val="28"/>
          <w:szCs w:val="28"/>
        </w:rPr>
      </w:pPr>
      <w:r>
        <w:rPr>
          <w:rFonts w:ascii="Tempus Sans ITC" w:hAnsi="Tempus Sans ITC"/>
          <w:sz w:val="28"/>
          <w:szCs w:val="28"/>
        </w:rPr>
        <w:t>SIP connections</w:t>
      </w:r>
    </w:p>
    <w:p w:rsidR="009D1AEF" w:rsidRDefault="009D1AEF" w:rsidP="009D1AEF">
      <w:pPr>
        <w:pStyle w:val="ListParagraph"/>
        <w:tabs>
          <w:tab w:val="center" w:pos="4680"/>
          <w:tab w:val="left" w:pos="7384"/>
        </w:tabs>
        <w:rPr>
          <w:rFonts w:ascii="Tempus Sans ITC" w:hAnsi="Tempus Sans ITC"/>
          <w:sz w:val="28"/>
          <w:szCs w:val="28"/>
        </w:rPr>
      </w:pPr>
      <w:r>
        <w:rPr>
          <w:rFonts w:ascii="Tempus Sans ITC" w:hAnsi="Tempus Sans ITC"/>
          <w:sz w:val="28"/>
          <w:szCs w:val="28"/>
        </w:rPr>
        <w:t>Intended outcomes</w:t>
      </w:r>
    </w:p>
    <w:p w:rsidR="009D1AEF" w:rsidRDefault="009D1AEF" w:rsidP="009D1AEF">
      <w:pPr>
        <w:pStyle w:val="ListParagraph"/>
        <w:tabs>
          <w:tab w:val="center" w:pos="4680"/>
          <w:tab w:val="left" w:pos="7384"/>
        </w:tabs>
        <w:rPr>
          <w:rFonts w:ascii="Tempus Sans ITC" w:hAnsi="Tempus Sans ITC"/>
          <w:sz w:val="28"/>
          <w:szCs w:val="28"/>
        </w:rPr>
      </w:pPr>
    </w:p>
    <w:p w:rsidR="009D1AEF" w:rsidRDefault="00DF47DF" w:rsidP="009D1AEF">
      <w:pPr>
        <w:pStyle w:val="ListParagraph"/>
        <w:tabs>
          <w:tab w:val="center" w:pos="4680"/>
          <w:tab w:val="left" w:pos="7384"/>
        </w:tabs>
        <w:rPr>
          <w:rFonts w:ascii="Tempus Sans ITC" w:hAnsi="Tempus Sans ITC"/>
          <w:sz w:val="28"/>
          <w:szCs w:val="28"/>
        </w:rPr>
      </w:pPr>
      <w:r>
        <w:rPr>
          <w:rFonts w:ascii="Tempus Sans ITC" w:hAnsi="Tempus Sans ITC"/>
          <w:sz w:val="28"/>
          <w:szCs w:val="28"/>
        </w:rPr>
        <w:t xml:space="preserve">When planning for your CT, the </w:t>
      </w:r>
      <w:r w:rsidR="009D1AEF">
        <w:rPr>
          <w:rFonts w:ascii="Tempus Sans ITC" w:hAnsi="Tempus Sans ITC"/>
          <w:sz w:val="28"/>
          <w:szCs w:val="28"/>
        </w:rPr>
        <w:t>agenda will be created in the program One Note and sent to all team members including all SIP members.</w:t>
      </w:r>
    </w:p>
    <w:p w:rsidR="009D1AEF" w:rsidRDefault="009D1AEF" w:rsidP="009D1AEF">
      <w:pPr>
        <w:pStyle w:val="ListParagraph"/>
        <w:tabs>
          <w:tab w:val="center" w:pos="4680"/>
          <w:tab w:val="left" w:pos="7384"/>
        </w:tabs>
        <w:rPr>
          <w:rFonts w:ascii="Tempus Sans ITC" w:hAnsi="Tempus Sans ITC"/>
          <w:sz w:val="28"/>
          <w:szCs w:val="28"/>
        </w:rPr>
      </w:pPr>
      <w:r>
        <w:rPr>
          <w:rFonts w:ascii="Tempus Sans ITC" w:hAnsi="Tempus Sans ITC"/>
          <w:sz w:val="28"/>
          <w:szCs w:val="28"/>
        </w:rPr>
        <w:t>The agenda should include questions that the team will ask to produce a productive outcome.</w:t>
      </w:r>
    </w:p>
    <w:p w:rsidR="009D1AEF" w:rsidRDefault="009D1AEF" w:rsidP="009D1AEF">
      <w:pPr>
        <w:pStyle w:val="ListParagraph"/>
        <w:tabs>
          <w:tab w:val="center" w:pos="4680"/>
          <w:tab w:val="left" w:pos="7384"/>
        </w:tabs>
        <w:rPr>
          <w:rFonts w:ascii="Tempus Sans ITC" w:hAnsi="Tempus Sans ITC"/>
          <w:sz w:val="28"/>
          <w:szCs w:val="28"/>
        </w:rPr>
      </w:pPr>
      <w:r>
        <w:rPr>
          <w:rFonts w:ascii="Tempus Sans ITC" w:hAnsi="Tempus Sans ITC"/>
          <w:sz w:val="28"/>
          <w:szCs w:val="28"/>
        </w:rPr>
        <w:t>The team will discuss and establish agenda items for the next CT meeting.</w:t>
      </w:r>
    </w:p>
    <w:p w:rsidR="009D1AEF" w:rsidRDefault="009D1AEF" w:rsidP="009D1AEF">
      <w:pPr>
        <w:pStyle w:val="ListParagraph"/>
        <w:tabs>
          <w:tab w:val="center" w:pos="4680"/>
          <w:tab w:val="left" w:pos="7384"/>
        </w:tabs>
        <w:rPr>
          <w:rFonts w:ascii="Tempus Sans ITC" w:hAnsi="Tempus Sans ITC"/>
          <w:sz w:val="28"/>
          <w:szCs w:val="28"/>
        </w:rPr>
      </w:pPr>
      <w:r>
        <w:rPr>
          <w:rFonts w:ascii="Tempus Sans ITC" w:hAnsi="Tempus Sans ITC"/>
          <w:sz w:val="28"/>
          <w:szCs w:val="28"/>
        </w:rPr>
        <w:t>Notes will be taken on One Note and will be posted for team members.</w:t>
      </w:r>
    </w:p>
    <w:p w:rsidR="009D1AEF" w:rsidRPr="0033601A" w:rsidRDefault="009D1AEF" w:rsidP="009D1AEF">
      <w:pPr>
        <w:pStyle w:val="ListParagraph"/>
        <w:tabs>
          <w:tab w:val="center" w:pos="4680"/>
          <w:tab w:val="left" w:pos="7384"/>
        </w:tabs>
        <w:rPr>
          <w:rFonts w:ascii="Tempus Sans ITC" w:hAnsi="Tempus Sans ITC"/>
          <w:b/>
          <w:sz w:val="28"/>
          <w:szCs w:val="28"/>
          <w:u w:val="single"/>
        </w:rPr>
      </w:pPr>
      <w:r>
        <w:rPr>
          <w:rFonts w:ascii="Tempus Sans ITC" w:hAnsi="Tempus Sans ITC"/>
          <w:sz w:val="28"/>
          <w:szCs w:val="28"/>
        </w:rPr>
        <w:t xml:space="preserve">Notes will be sent to administration. </w:t>
      </w:r>
    </w:p>
    <w:p w:rsidR="008718F8" w:rsidRPr="006E7E3F" w:rsidRDefault="006E7E3F" w:rsidP="009D1AEF">
      <w:pPr>
        <w:rPr>
          <w:rFonts w:ascii="Arial Rounded MT Bold" w:hAnsi="Arial Rounded MT Bold"/>
          <w:sz w:val="20"/>
          <w:szCs w:val="20"/>
        </w:rPr>
      </w:pPr>
      <w:r>
        <w:rPr>
          <w:rFonts w:ascii="Arial Rounded MT Bold" w:hAnsi="Arial Rounded MT Bold"/>
          <w:noProof/>
          <w:sz w:val="144"/>
          <w:szCs w:val="144"/>
        </w:rPr>
        <w:lastRenderedPageBreak/>
        <w:drawing>
          <wp:inline distT="0" distB="0" distL="0" distR="0">
            <wp:extent cx="6550452" cy="8805600"/>
            <wp:effectExtent l="19050" t="0" r="2748"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6552473" cy="8808317"/>
                    </a:xfrm>
                    <a:prstGeom prst="rect">
                      <a:avLst/>
                    </a:prstGeom>
                    <a:noFill/>
                    <a:ln w="9525">
                      <a:noFill/>
                      <a:miter lim="800000"/>
                      <a:headEnd/>
                      <a:tailEnd/>
                    </a:ln>
                  </pic:spPr>
                </pic:pic>
              </a:graphicData>
            </a:graphic>
          </wp:inline>
        </w:drawing>
      </w:r>
    </w:p>
    <w:p w:rsidR="00875B85" w:rsidRDefault="003A39B7" w:rsidP="00875B85">
      <w:pPr>
        <w:jc w:val="left"/>
        <w:rPr>
          <w:rFonts w:ascii="Arial Rounded MT Bold" w:hAnsi="Arial Rounded MT Bold"/>
          <w:sz w:val="144"/>
          <w:szCs w:val="144"/>
        </w:rPr>
      </w:pPr>
      <w:r w:rsidRPr="003A39B7">
        <w:rPr>
          <w:rFonts w:ascii="Arial Rounded MT Bold" w:hAnsi="Arial Rounded MT Bold"/>
          <w:sz w:val="144"/>
          <w:szCs w:val="144"/>
        </w:rPr>
        <w:lastRenderedPageBreak/>
        <w:pict>
          <v:shape id="_x0000_i1030" type="#_x0000_t172" style="width:138.9pt;height:104.3pt" o:bullet="t" fillcolor="black">
            <v:shadow color="#868686"/>
            <v:textpath style="font-family:&quot;Arial Black&quot;;font-size:20pt;v-text-kern:t" trim="t" fitpath="t" string="Essential Questions"/>
          </v:shape>
        </w:pict>
      </w:r>
    </w:p>
    <w:p w:rsidR="00875B85" w:rsidRPr="009A035C" w:rsidRDefault="00875B85" w:rsidP="00875B85">
      <w:pPr>
        <w:rPr>
          <w:rFonts w:ascii="Verdana" w:hAnsi="Verdana" w:cs="Tahoma"/>
          <w:b/>
        </w:rPr>
      </w:pPr>
      <w:r w:rsidRPr="009A035C">
        <w:rPr>
          <w:rFonts w:ascii="Verdana" w:hAnsi="Verdana" w:cs="Tahoma"/>
          <w:b/>
        </w:rPr>
        <w:t>Essential Questions for Conversation at C</w:t>
      </w:r>
      <w:r>
        <w:rPr>
          <w:rFonts w:ascii="Verdana" w:hAnsi="Verdana" w:cs="Tahoma"/>
          <w:b/>
        </w:rPr>
        <w:t>T’s</w:t>
      </w:r>
    </w:p>
    <w:p w:rsidR="00875B85" w:rsidRPr="009A035C" w:rsidRDefault="00875B85" w:rsidP="00875B85">
      <w:pPr>
        <w:jc w:val="left"/>
        <w:rPr>
          <w:rFonts w:ascii="Verdana" w:hAnsi="Verdana" w:cs="Tahoma"/>
          <w:b/>
          <w:u w:val="single"/>
        </w:rPr>
      </w:pPr>
      <w:r w:rsidRPr="009A035C">
        <w:rPr>
          <w:rFonts w:ascii="Verdana" w:hAnsi="Verdana" w:cs="Tahoma"/>
          <w:b/>
          <w:u w:val="single"/>
        </w:rPr>
        <w:t>PLC Question #1:  What do we want students to learn?</w:t>
      </w:r>
    </w:p>
    <w:p w:rsidR="00875B85" w:rsidRDefault="004660A2" w:rsidP="00975C63">
      <w:pPr>
        <w:numPr>
          <w:ilvl w:val="0"/>
          <w:numId w:val="1"/>
        </w:numPr>
        <w:spacing w:after="0"/>
        <w:jc w:val="left"/>
        <w:rPr>
          <w:rFonts w:ascii="Verdana" w:hAnsi="Verdana" w:cs="Tahoma"/>
        </w:rPr>
      </w:pPr>
      <w:r>
        <w:rPr>
          <w:rFonts w:ascii="Verdana" w:hAnsi="Verdana" w:cs="Tahoma"/>
        </w:rPr>
        <w:t>Create/review s</w:t>
      </w:r>
      <w:r w:rsidR="00875B85">
        <w:rPr>
          <w:rFonts w:ascii="Verdana" w:hAnsi="Verdana" w:cs="Tahoma"/>
        </w:rPr>
        <w:t>tandards in Pacing Guide</w:t>
      </w:r>
    </w:p>
    <w:p w:rsidR="00875B85" w:rsidRPr="009A035C" w:rsidRDefault="00875B85" w:rsidP="00975C63">
      <w:pPr>
        <w:numPr>
          <w:ilvl w:val="0"/>
          <w:numId w:val="1"/>
        </w:numPr>
        <w:spacing w:after="0"/>
        <w:jc w:val="left"/>
        <w:rPr>
          <w:rFonts w:ascii="Verdana" w:hAnsi="Verdana" w:cs="Tahoma"/>
        </w:rPr>
      </w:pPr>
      <w:r w:rsidRPr="009A035C">
        <w:rPr>
          <w:rFonts w:ascii="Verdana" w:hAnsi="Verdana" w:cs="Tahoma"/>
        </w:rPr>
        <w:t>Review and “unpack” pacing guide to deter</w:t>
      </w:r>
      <w:r w:rsidR="004660A2">
        <w:rPr>
          <w:rFonts w:ascii="Verdana" w:hAnsi="Verdana" w:cs="Tahoma"/>
        </w:rPr>
        <w:t>mine what students need to learn</w:t>
      </w:r>
    </w:p>
    <w:p w:rsidR="00875B85" w:rsidRPr="009A035C" w:rsidRDefault="00875B85" w:rsidP="00975C63">
      <w:pPr>
        <w:numPr>
          <w:ilvl w:val="0"/>
          <w:numId w:val="1"/>
        </w:numPr>
        <w:spacing w:after="0"/>
        <w:jc w:val="left"/>
        <w:rPr>
          <w:rFonts w:ascii="Verdana" w:hAnsi="Verdana" w:cs="Tahoma"/>
        </w:rPr>
      </w:pPr>
      <w:r w:rsidRPr="009A035C">
        <w:rPr>
          <w:rFonts w:ascii="Verdana" w:hAnsi="Verdana" w:cs="Tahoma"/>
        </w:rPr>
        <w:t>Decide what students need to know, understand, and do</w:t>
      </w:r>
    </w:p>
    <w:p w:rsidR="00875B85" w:rsidRPr="009A035C" w:rsidRDefault="00875B85" w:rsidP="00975C63">
      <w:pPr>
        <w:numPr>
          <w:ilvl w:val="0"/>
          <w:numId w:val="1"/>
        </w:numPr>
        <w:spacing w:after="0"/>
        <w:jc w:val="left"/>
        <w:rPr>
          <w:rFonts w:ascii="Verdana" w:hAnsi="Verdana" w:cs="Tahoma"/>
        </w:rPr>
      </w:pPr>
      <w:r>
        <w:rPr>
          <w:rFonts w:ascii="Verdana" w:hAnsi="Verdana" w:cs="Tahoma"/>
        </w:rPr>
        <w:t>Develop Learning Targets for daily instruction, write in student friendly language</w:t>
      </w:r>
    </w:p>
    <w:p w:rsidR="00875B85" w:rsidRPr="009A035C" w:rsidRDefault="00875B85" w:rsidP="00975C63">
      <w:pPr>
        <w:numPr>
          <w:ilvl w:val="0"/>
          <w:numId w:val="1"/>
        </w:numPr>
        <w:spacing w:after="0"/>
        <w:jc w:val="left"/>
        <w:rPr>
          <w:rFonts w:ascii="Verdana" w:hAnsi="Verdana" w:cs="Tahoma"/>
        </w:rPr>
      </w:pPr>
      <w:r w:rsidRPr="009A035C">
        <w:rPr>
          <w:rFonts w:ascii="Verdana" w:hAnsi="Verdana" w:cs="Tahoma"/>
        </w:rPr>
        <w:t>Develop an understanding about why students are learning concepts (what are the real-life applications?)</w:t>
      </w:r>
    </w:p>
    <w:p w:rsidR="00875B85" w:rsidRPr="00E976A7" w:rsidRDefault="00875B85" w:rsidP="00975C63">
      <w:pPr>
        <w:numPr>
          <w:ilvl w:val="0"/>
          <w:numId w:val="1"/>
        </w:numPr>
        <w:spacing w:after="0"/>
        <w:jc w:val="left"/>
        <w:rPr>
          <w:rFonts w:ascii="Verdana" w:hAnsi="Verdana" w:cs="Tahoma"/>
        </w:rPr>
      </w:pPr>
      <w:r w:rsidRPr="009A035C">
        <w:rPr>
          <w:rFonts w:ascii="Verdana" w:hAnsi="Verdana" w:cs="Tahoma"/>
        </w:rPr>
        <w:t>Share resources and strategies for teaching the lessons (</w:t>
      </w:r>
      <w:proofErr w:type="spellStart"/>
      <w:r w:rsidRPr="009A035C">
        <w:rPr>
          <w:rFonts w:ascii="Verdana" w:hAnsi="Verdana" w:cs="Tahoma"/>
        </w:rPr>
        <w:t>manipulatives</w:t>
      </w:r>
      <w:proofErr w:type="spellEnd"/>
      <w:r w:rsidRPr="009A035C">
        <w:rPr>
          <w:rFonts w:ascii="Verdana" w:hAnsi="Verdana" w:cs="Tahoma"/>
        </w:rPr>
        <w:t>, books, lessons, technology)</w:t>
      </w:r>
    </w:p>
    <w:p w:rsidR="00875B85" w:rsidRPr="009A035C" w:rsidRDefault="00875B85" w:rsidP="00975C63">
      <w:pPr>
        <w:numPr>
          <w:ilvl w:val="0"/>
          <w:numId w:val="1"/>
        </w:numPr>
        <w:spacing w:after="0"/>
        <w:jc w:val="left"/>
        <w:rPr>
          <w:rFonts w:ascii="Verdana" w:hAnsi="Verdana" w:cs="Tahoma"/>
        </w:rPr>
      </w:pPr>
      <w:r w:rsidRPr="009A035C">
        <w:rPr>
          <w:rFonts w:ascii="Verdana" w:hAnsi="Verdana" w:cs="Tahoma"/>
        </w:rPr>
        <w:t>Decide how we migh</w:t>
      </w:r>
      <w:r>
        <w:rPr>
          <w:rFonts w:ascii="Verdana" w:hAnsi="Verdana" w:cs="Tahoma"/>
        </w:rPr>
        <w:t>t engage diverse learners and meet their needs</w:t>
      </w:r>
    </w:p>
    <w:p w:rsidR="00875B85" w:rsidRPr="00E976A7" w:rsidRDefault="00875B85" w:rsidP="00975C63">
      <w:pPr>
        <w:numPr>
          <w:ilvl w:val="0"/>
          <w:numId w:val="1"/>
        </w:numPr>
        <w:spacing w:after="0"/>
        <w:jc w:val="left"/>
        <w:rPr>
          <w:rFonts w:ascii="Verdana" w:hAnsi="Verdana" w:cs="Tahoma"/>
        </w:rPr>
      </w:pPr>
      <w:r w:rsidRPr="009A035C">
        <w:rPr>
          <w:rFonts w:ascii="Verdana" w:hAnsi="Verdana" w:cs="Tahoma"/>
        </w:rPr>
        <w:t>Read and discuss research about best instructional practices for the unit we are planning</w:t>
      </w:r>
    </w:p>
    <w:p w:rsidR="00875B85" w:rsidRPr="009A035C" w:rsidRDefault="00875B85" w:rsidP="00975C63">
      <w:pPr>
        <w:numPr>
          <w:ilvl w:val="0"/>
          <w:numId w:val="1"/>
        </w:numPr>
        <w:spacing w:after="0"/>
        <w:jc w:val="left"/>
        <w:rPr>
          <w:rFonts w:ascii="Verdana" w:hAnsi="Verdana" w:cs="Tahoma"/>
        </w:rPr>
      </w:pPr>
      <w:r w:rsidRPr="009A035C">
        <w:rPr>
          <w:rFonts w:ascii="Verdana" w:hAnsi="Verdana" w:cs="Tahoma"/>
        </w:rPr>
        <w:t>Decide how we can integrate other content areas</w:t>
      </w:r>
    </w:p>
    <w:p w:rsidR="00875B85" w:rsidRPr="009A035C" w:rsidRDefault="00875B85" w:rsidP="00975C63">
      <w:pPr>
        <w:numPr>
          <w:ilvl w:val="0"/>
          <w:numId w:val="1"/>
        </w:numPr>
        <w:spacing w:after="0"/>
        <w:jc w:val="left"/>
        <w:rPr>
          <w:rFonts w:ascii="Verdana" w:hAnsi="Verdana" w:cs="Tahoma"/>
        </w:rPr>
      </w:pPr>
      <w:r w:rsidRPr="009A035C">
        <w:rPr>
          <w:rFonts w:ascii="Verdana" w:hAnsi="Verdana" w:cs="Tahoma"/>
        </w:rPr>
        <w:t>Decide how students will self assess and monitor their growth</w:t>
      </w:r>
    </w:p>
    <w:p w:rsidR="00875B85" w:rsidRPr="009A035C" w:rsidRDefault="00875B85" w:rsidP="00975C63">
      <w:pPr>
        <w:numPr>
          <w:ilvl w:val="0"/>
          <w:numId w:val="1"/>
        </w:numPr>
        <w:spacing w:after="0"/>
        <w:jc w:val="left"/>
        <w:rPr>
          <w:rFonts w:ascii="Verdana" w:hAnsi="Verdana" w:cs="Tahoma"/>
        </w:rPr>
      </w:pPr>
      <w:r w:rsidRPr="009A035C">
        <w:rPr>
          <w:rFonts w:ascii="Verdana" w:hAnsi="Verdana" w:cs="Tahoma"/>
        </w:rPr>
        <w:t>Look at students’ previous work or pre-tests to plan instruction for differentiation</w:t>
      </w:r>
    </w:p>
    <w:p w:rsidR="00875B85" w:rsidRPr="009A035C" w:rsidRDefault="00875B85" w:rsidP="00975C63">
      <w:pPr>
        <w:numPr>
          <w:ilvl w:val="0"/>
          <w:numId w:val="1"/>
        </w:numPr>
        <w:spacing w:after="0"/>
        <w:jc w:val="left"/>
        <w:rPr>
          <w:rFonts w:ascii="Verdana" w:hAnsi="Verdana" w:cs="Tahoma"/>
        </w:rPr>
      </w:pPr>
      <w:r w:rsidRPr="009A035C">
        <w:rPr>
          <w:rFonts w:ascii="Verdana" w:hAnsi="Verdana" w:cs="Tahoma"/>
        </w:rPr>
        <w:t xml:space="preserve">Decide </w:t>
      </w:r>
      <w:r>
        <w:rPr>
          <w:rFonts w:ascii="Verdana" w:hAnsi="Verdana" w:cs="Tahoma"/>
        </w:rPr>
        <w:t xml:space="preserve">which </w:t>
      </w:r>
      <w:r w:rsidRPr="009A035C">
        <w:rPr>
          <w:rFonts w:ascii="Verdana" w:hAnsi="Verdana" w:cs="Tahoma"/>
        </w:rPr>
        <w:t>evidence will help us determine the learning</w:t>
      </w:r>
    </w:p>
    <w:p w:rsidR="00875B85" w:rsidRPr="009A035C" w:rsidRDefault="00875B85" w:rsidP="00975C63">
      <w:pPr>
        <w:numPr>
          <w:ilvl w:val="0"/>
          <w:numId w:val="1"/>
        </w:numPr>
        <w:spacing w:after="0"/>
        <w:jc w:val="left"/>
        <w:rPr>
          <w:rFonts w:ascii="Verdana" w:hAnsi="Verdana" w:cs="Tahoma"/>
        </w:rPr>
      </w:pPr>
      <w:r w:rsidRPr="009A035C">
        <w:rPr>
          <w:rFonts w:ascii="Verdana" w:hAnsi="Verdana" w:cs="Tahoma"/>
        </w:rPr>
        <w:t>Develop high-level questions to ask students in order to develop essential understandings</w:t>
      </w:r>
    </w:p>
    <w:p w:rsidR="00875B85" w:rsidRPr="009A035C" w:rsidRDefault="00875B85" w:rsidP="00875B85">
      <w:pPr>
        <w:spacing w:after="0"/>
        <w:ind w:left="720"/>
        <w:jc w:val="left"/>
        <w:rPr>
          <w:rFonts w:ascii="Verdana" w:hAnsi="Verdana" w:cs="Tahoma"/>
        </w:rPr>
      </w:pPr>
    </w:p>
    <w:p w:rsidR="00875B85" w:rsidRDefault="00875B85" w:rsidP="00875B85">
      <w:pPr>
        <w:jc w:val="both"/>
        <w:rPr>
          <w:rFonts w:ascii="Verdana" w:hAnsi="Verdana"/>
          <w:b/>
          <w:u w:val="single"/>
        </w:rPr>
      </w:pPr>
    </w:p>
    <w:p w:rsidR="00875B85" w:rsidRDefault="00875B85" w:rsidP="00875B85">
      <w:pPr>
        <w:jc w:val="both"/>
        <w:rPr>
          <w:rFonts w:ascii="Verdana" w:hAnsi="Verdana"/>
          <w:b/>
          <w:u w:val="single"/>
        </w:rPr>
      </w:pPr>
    </w:p>
    <w:p w:rsidR="00875B85" w:rsidRDefault="00875B85" w:rsidP="00875B85">
      <w:pPr>
        <w:jc w:val="both"/>
        <w:rPr>
          <w:rFonts w:ascii="Verdana" w:hAnsi="Verdana"/>
          <w:b/>
          <w:u w:val="single"/>
        </w:rPr>
      </w:pPr>
    </w:p>
    <w:p w:rsidR="00875B85" w:rsidRPr="009A035C" w:rsidRDefault="00875B85" w:rsidP="00875B85">
      <w:pPr>
        <w:jc w:val="both"/>
        <w:rPr>
          <w:rFonts w:ascii="Verdana" w:hAnsi="Verdana"/>
          <w:b/>
          <w:u w:val="single"/>
        </w:rPr>
      </w:pPr>
      <w:r w:rsidRPr="009A035C">
        <w:rPr>
          <w:rFonts w:ascii="Verdana" w:hAnsi="Verdana"/>
          <w:b/>
          <w:u w:val="single"/>
        </w:rPr>
        <w:t>PLC Question #2: How will we know if each student has learned it?</w:t>
      </w:r>
    </w:p>
    <w:p w:rsidR="00875B85" w:rsidRDefault="00875B85" w:rsidP="00975C63">
      <w:pPr>
        <w:numPr>
          <w:ilvl w:val="0"/>
          <w:numId w:val="1"/>
        </w:numPr>
        <w:spacing w:after="0"/>
        <w:jc w:val="left"/>
        <w:rPr>
          <w:rFonts w:ascii="Verdana" w:hAnsi="Verdana" w:cs="Tahoma"/>
        </w:rPr>
      </w:pPr>
      <w:r>
        <w:rPr>
          <w:rFonts w:ascii="Verdana" w:hAnsi="Verdana" w:cs="Tahoma"/>
        </w:rPr>
        <w:t xml:space="preserve">Check for Understanding by administering daily informal assessments </w:t>
      </w:r>
      <w:r w:rsidRPr="009A035C">
        <w:rPr>
          <w:rFonts w:ascii="Verdana" w:hAnsi="Verdana" w:cs="Tahoma"/>
        </w:rPr>
        <w:t>(observations, performance, exit tickets, anecdotal records, checklists, Give 1-Get 1, performance based, reading responses, charts/graphs, graphic organizers, student reflection sheets)</w:t>
      </w:r>
    </w:p>
    <w:p w:rsidR="00875B85" w:rsidRPr="00F50574" w:rsidRDefault="00875B85" w:rsidP="00975C63">
      <w:pPr>
        <w:numPr>
          <w:ilvl w:val="0"/>
          <w:numId w:val="1"/>
        </w:numPr>
        <w:spacing w:after="0"/>
        <w:jc w:val="left"/>
        <w:rPr>
          <w:rFonts w:ascii="Verdana" w:hAnsi="Verdana" w:cs="Tahoma"/>
        </w:rPr>
      </w:pPr>
      <w:r w:rsidRPr="00F50574">
        <w:rPr>
          <w:rFonts w:ascii="Verdana" w:hAnsi="Verdana" w:cs="Tahoma"/>
        </w:rPr>
        <w:t xml:space="preserve">Develop </w:t>
      </w:r>
      <w:r>
        <w:rPr>
          <w:rFonts w:ascii="Verdana" w:hAnsi="Verdana" w:cs="Tahoma"/>
        </w:rPr>
        <w:t xml:space="preserve">and administer </w:t>
      </w:r>
      <w:r w:rsidRPr="00F50574">
        <w:rPr>
          <w:rFonts w:ascii="Verdana" w:hAnsi="Verdana" w:cs="Tahoma"/>
        </w:rPr>
        <w:t>common assessments</w:t>
      </w:r>
      <w:r>
        <w:rPr>
          <w:rFonts w:ascii="Verdana" w:hAnsi="Verdana" w:cs="Tahoma"/>
        </w:rPr>
        <w:t xml:space="preserve"> (</w:t>
      </w:r>
      <w:proofErr w:type="spellStart"/>
      <w:r>
        <w:rPr>
          <w:rFonts w:ascii="Verdana" w:hAnsi="Verdana" w:cs="Tahoma"/>
        </w:rPr>
        <w:t>eCart</w:t>
      </w:r>
      <w:proofErr w:type="spellEnd"/>
      <w:r>
        <w:rPr>
          <w:rFonts w:ascii="Verdana" w:hAnsi="Verdana" w:cs="Tahoma"/>
        </w:rPr>
        <w:t xml:space="preserve"> or criterion-based assessments)</w:t>
      </w:r>
      <w:r w:rsidRPr="00F50574">
        <w:rPr>
          <w:rFonts w:ascii="Verdana" w:hAnsi="Verdana" w:cs="Tahoma"/>
        </w:rPr>
        <w:t xml:space="preserve"> </w:t>
      </w:r>
      <w:r>
        <w:rPr>
          <w:rFonts w:ascii="Verdana" w:hAnsi="Verdana" w:cs="Tahoma"/>
        </w:rPr>
        <w:t>aligned to POS and</w:t>
      </w:r>
      <w:r w:rsidRPr="00F50574">
        <w:rPr>
          <w:rFonts w:ascii="Verdana" w:hAnsi="Verdana" w:cs="Tahoma"/>
        </w:rPr>
        <w:t xml:space="preserve"> state standards</w:t>
      </w:r>
    </w:p>
    <w:p w:rsidR="00875B85" w:rsidRPr="009A035C" w:rsidRDefault="00875B85" w:rsidP="00975C63">
      <w:pPr>
        <w:numPr>
          <w:ilvl w:val="0"/>
          <w:numId w:val="1"/>
        </w:numPr>
        <w:spacing w:after="0"/>
        <w:jc w:val="left"/>
        <w:rPr>
          <w:rFonts w:ascii="Verdana" w:hAnsi="Verdana" w:cs="Tahoma"/>
        </w:rPr>
      </w:pPr>
      <w:r>
        <w:rPr>
          <w:rFonts w:ascii="Verdana" w:hAnsi="Verdana" w:cs="Tahoma"/>
        </w:rPr>
        <w:t>Develop rubrics for performance based assessments</w:t>
      </w:r>
    </w:p>
    <w:p w:rsidR="00875B85" w:rsidRPr="009A035C" w:rsidRDefault="00875B85" w:rsidP="00975C63">
      <w:pPr>
        <w:numPr>
          <w:ilvl w:val="0"/>
          <w:numId w:val="1"/>
        </w:numPr>
        <w:spacing w:after="0"/>
        <w:jc w:val="left"/>
        <w:rPr>
          <w:rFonts w:ascii="Verdana" w:hAnsi="Verdana" w:cs="Tahoma"/>
        </w:rPr>
      </w:pPr>
      <w:r w:rsidRPr="009A035C">
        <w:rPr>
          <w:rFonts w:ascii="Verdana" w:hAnsi="Verdana" w:cs="Tahoma"/>
        </w:rPr>
        <w:t>Look at multiple ways to assess students (Projects, activities, poems, etc.)</w:t>
      </w:r>
    </w:p>
    <w:p w:rsidR="00875B85" w:rsidRPr="009A035C" w:rsidRDefault="00875B85" w:rsidP="00875B85">
      <w:pPr>
        <w:spacing w:after="0"/>
        <w:ind w:left="720"/>
        <w:jc w:val="left"/>
        <w:rPr>
          <w:rFonts w:ascii="Verdana" w:hAnsi="Verdana" w:cs="Tahoma"/>
        </w:rPr>
      </w:pPr>
    </w:p>
    <w:p w:rsidR="00875B85" w:rsidRDefault="00875B85" w:rsidP="00875B85">
      <w:pPr>
        <w:jc w:val="both"/>
        <w:rPr>
          <w:rFonts w:ascii="Verdana" w:hAnsi="Verdana"/>
          <w:b/>
          <w:u w:val="single"/>
        </w:rPr>
      </w:pPr>
    </w:p>
    <w:p w:rsidR="00875B85" w:rsidRDefault="00875B85" w:rsidP="00875B85">
      <w:pPr>
        <w:jc w:val="both"/>
        <w:rPr>
          <w:rFonts w:ascii="Verdana" w:hAnsi="Verdana"/>
          <w:b/>
          <w:u w:val="single"/>
        </w:rPr>
      </w:pPr>
    </w:p>
    <w:p w:rsidR="00875B85" w:rsidRDefault="00875B85" w:rsidP="00875B85">
      <w:pPr>
        <w:jc w:val="both"/>
        <w:rPr>
          <w:rFonts w:ascii="Verdana" w:hAnsi="Verdana"/>
          <w:b/>
          <w:u w:val="single"/>
        </w:rPr>
      </w:pPr>
    </w:p>
    <w:p w:rsidR="00875B85" w:rsidRDefault="00875B85" w:rsidP="00875B85">
      <w:pPr>
        <w:jc w:val="both"/>
        <w:rPr>
          <w:rFonts w:ascii="Verdana" w:hAnsi="Verdana"/>
          <w:b/>
          <w:u w:val="single"/>
        </w:rPr>
      </w:pPr>
    </w:p>
    <w:p w:rsidR="00875B85" w:rsidRDefault="00875B85" w:rsidP="00875B85">
      <w:pPr>
        <w:jc w:val="both"/>
        <w:rPr>
          <w:rFonts w:ascii="Verdana" w:hAnsi="Verdana"/>
          <w:b/>
          <w:u w:val="single"/>
        </w:rPr>
      </w:pPr>
    </w:p>
    <w:p w:rsidR="00875B85" w:rsidRPr="009A035C" w:rsidRDefault="00875B85" w:rsidP="00875B85">
      <w:pPr>
        <w:jc w:val="both"/>
        <w:rPr>
          <w:rFonts w:ascii="Verdana" w:hAnsi="Verdana"/>
          <w:b/>
          <w:u w:val="single"/>
        </w:rPr>
      </w:pPr>
      <w:r w:rsidRPr="009A035C">
        <w:rPr>
          <w:rFonts w:ascii="Verdana" w:hAnsi="Verdana"/>
          <w:b/>
          <w:u w:val="single"/>
        </w:rPr>
        <w:t>PLC Question #3:  What does the data reveal?</w:t>
      </w:r>
    </w:p>
    <w:p w:rsidR="00875B85" w:rsidRPr="009A035C" w:rsidRDefault="00875B85" w:rsidP="00975C63">
      <w:pPr>
        <w:numPr>
          <w:ilvl w:val="0"/>
          <w:numId w:val="2"/>
        </w:numPr>
        <w:spacing w:after="0"/>
        <w:jc w:val="left"/>
        <w:rPr>
          <w:rFonts w:ascii="Verdana" w:hAnsi="Verdana" w:cs="Tahoma"/>
        </w:rPr>
      </w:pPr>
      <w:r w:rsidRPr="009A035C">
        <w:rPr>
          <w:rFonts w:ascii="Verdana" w:hAnsi="Verdana" w:cs="Tahoma"/>
        </w:rPr>
        <w:t xml:space="preserve">Analyze formal and informal data </w:t>
      </w:r>
    </w:p>
    <w:p w:rsidR="00875B85" w:rsidRPr="009A035C" w:rsidRDefault="00875B85" w:rsidP="00975C63">
      <w:pPr>
        <w:numPr>
          <w:ilvl w:val="0"/>
          <w:numId w:val="2"/>
        </w:numPr>
        <w:spacing w:after="0"/>
        <w:jc w:val="left"/>
        <w:rPr>
          <w:rFonts w:ascii="Verdana" w:hAnsi="Verdana" w:cs="Tahoma"/>
        </w:rPr>
      </w:pPr>
      <w:r w:rsidRPr="009A035C">
        <w:rPr>
          <w:rFonts w:ascii="Verdana" w:hAnsi="Verdana" w:cs="Tahoma"/>
        </w:rPr>
        <w:t>Compare pre/post test data</w:t>
      </w:r>
    </w:p>
    <w:p w:rsidR="00875B85" w:rsidRPr="009A035C" w:rsidRDefault="00875B85" w:rsidP="00975C63">
      <w:pPr>
        <w:numPr>
          <w:ilvl w:val="0"/>
          <w:numId w:val="2"/>
        </w:numPr>
        <w:spacing w:after="0"/>
        <w:jc w:val="left"/>
        <w:rPr>
          <w:rFonts w:ascii="Verdana" w:hAnsi="Verdana" w:cs="Tahoma"/>
        </w:rPr>
      </w:pPr>
      <w:r w:rsidRPr="009A035C">
        <w:rPr>
          <w:rFonts w:ascii="Verdana" w:hAnsi="Verdana" w:cs="Tahoma"/>
        </w:rPr>
        <w:t xml:space="preserve">Look for strengths, and gaps in data </w:t>
      </w:r>
    </w:p>
    <w:p w:rsidR="00875B85" w:rsidRPr="009A035C" w:rsidRDefault="00875B85" w:rsidP="00975C63">
      <w:pPr>
        <w:numPr>
          <w:ilvl w:val="0"/>
          <w:numId w:val="2"/>
        </w:numPr>
        <w:spacing w:after="0"/>
        <w:jc w:val="left"/>
        <w:rPr>
          <w:rFonts w:ascii="Verdana" w:hAnsi="Verdana" w:cs="Tahoma"/>
        </w:rPr>
      </w:pPr>
      <w:r w:rsidRPr="009A035C">
        <w:rPr>
          <w:rFonts w:ascii="Verdana" w:hAnsi="Verdana" w:cs="Tahoma"/>
        </w:rPr>
        <w:t xml:space="preserve">Look at </w:t>
      </w:r>
      <w:r>
        <w:rPr>
          <w:rFonts w:ascii="Verdana" w:hAnsi="Verdana" w:cs="Tahoma"/>
        </w:rPr>
        <w:t>individual</w:t>
      </w:r>
      <w:r w:rsidRPr="009A035C">
        <w:rPr>
          <w:rFonts w:ascii="Verdana" w:hAnsi="Verdana" w:cs="Tahoma"/>
        </w:rPr>
        <w:t xml:space="preserve"> student’s needs</w:t>
      </w:r>
    </w:p>
    <w:p w:rsidR="00875B85" w:rsidRPr="009A035C" w:rsidRDefault="00875B85" w:rsidP="00975C63">
      <w:pPr>
        <w:numPr>
          <w:ilvl w:val="0"/>
          <w:numId w:val="2"/>
        </w:numPr>
        <w:spacing w:after="0"/>
        <w:jc w:val="left"/>
        <w:rPr>
          <w:rFonts w:ascii="Verdana" w:hAnsi="Verdana" w:cs="Tahoma"/>
        </w:rPr>
      </w:pPr>
      <w:r w:rsidRPr="009A035C">
        <w:rPr>
          <w:rFonts w:ascii="Verdana" w:hAnsi="Verdana" w:cs="Tahoma"/>
        </w:rPr>
        <w:t>Look at needs of particular subgroups and decide how we can address them</w:t>
      </w:r>
    </w:p>
    <w:p w:rsidR="00875B85" w:rsidRPr="007C4FC6" w:rsidRDefault="00875B85" w:rsidP="00975C63">
      <w:pPr>
        <w:numPr>
          <w:ilvl w:val="0"/>
          <w:numId w:val="2"/>
        </w:numPr>
        <w:spacing w:after="0"/>
        <w:jc w:val="left"/>
        <w:rPr>
          <w:rFonts w:ascii="Verdana" w:hAnsi="Verdana" w:cs="Tahoma"/>
        </w:rPr>
      </w:pPr>
      <w:r w:rsidRPr="009A035C">
        <w:rPr>
          <w:rFonts w:ascii="Verdana" w:hAnsi="Verdana" w:cs="Tahoma"/>
        </w:rPr>
        <w:t xml:space="preserve">Look </w:t>
      </w:r>
      <w:r>
        <w:rPr>
          <w:rFonts w:ascii="Verdana" w:hAnsi="Verdana" w:cs="Tahoma"/>
        </w:rPr>
        <w:t xml:space="preserve">at student work </w:t>
      </w:r>
      <w:r w:rsidRPr="007C4FC6">
        <w:rPr>
          <w:rFonts w:ascii="Verdana" w:hAnsi="Verdana" w:cs="Tahoma"/>
        </w:rPr>
        <w:t>and score them together</w:t>
      </w:r>
      <w:r>
        <w:rPr>
          <w:rFonts w:ascii="Verdana" w:hAnsi="Verdana" w:cs="Tahoma"/>
        </w:rPr>
        <w:t xml:space="preserve"> based on rubric</w:t>
      </w:r>
    </w:p>
    <w:p w:rsidR="00875B85" w:rsidRPr="009A035C" w:rsidRDefault="00875B85" w:rsidP="00975C63">
      <w:pPr>
        <w:numPr>
          <w:ilvl w:val="0"/>
          <w:numId w:val="2"/>
        </w:numPr>
        <w:spacing w:after="0"/>
        <w:jc w:val="left"/>
        <w:rPr>
          <w:rFonts w:ascii="Verdana" w:hAnsi="Verdana" w:cs="Tahoma"/>
        </w:rPr>
      </w:pPr>
      <w:r w:rsidRPr="009A035C">
        <w:rPr>
          <w:rFonts w:ascii="Verdana" w:hAnsi="Verdana" w:cs="Tahoma"/>
        </w:rPr>
        <w:t xml:space="preserve">Examine how </w:t>
      </w:r>
      <w:r>
        <w:rPr>
          <w:rFonts w:ascii="Verdana" w:hAnsi="Verdana" w:cs="Tahoma"/>
        </w:rPr>
        <w:t xml:space="preserve">students are understanding concepts </w:t>
      </w:r>
    </w:p>
    <w:p w:rsidR="00875B85" w:rsidRPr="009A035C" w:rsidRDefault="00875B85" w:rsidP="00975C63">
      <w:pPr>
        <w:numPr>
          <w:ilvl w:val="0"/>
          <w:numId w:val="2"/>
        </w:numPr>
        <w:spacing w:after="0"/>
        <w:jc w:val="left"/>
        <w:rPr>
          <w:rFonts w:ascii="Verdana" w:hAnsi="Verdana" w:cs="Tahoma"/>
        </w:rPr>
      </w:pPr>
      <w:r w:rsidRPr="009A035C">
        <w:rPr>
          <w:rFonts w:ascii="Verdana" w:hAnsi="Verdana" w:cs="Tahoma"/>
        </w:rPr>
        <w:t>Discuss grouping of students and how students can help one another</w:t>
      </w:r>
    </w:p>
    <w:p w:rsidR="00875B85" w:rsidRPr="009A035C" w:rsidRDefault="00875B85" w:rsidP="00975C63">
      <w:pPr>
        <w:numPr>
          <w:ilvl w:val="0"/>
          <w:numId w:val="2"/>
        </w:numPr>
        <w:spacing w:after="0"/>
        <w:jc w:val="left"/>
        <w:rPr>
          <w:rFonts w:ascii="Verdana" w:hAnsi="Verdana" w:cs="Tahoma"/>
        </w:rPr>
      </w:pPr>
      <w:r w:rsidRPr="009A035C">
        <w:rPr>
          <w:rFonts w:ascii="Verdana" w:hAnsi="Verdana" w:cs="Tahoma"/>
        </w:rPr>
        <w:t>Create/modify rubrics and assessments</w:t>
      </w:r>
    </w:p>
    <w:p w:rsidR="00875B85" w:rsidRPr="00F64346" w:rsidRDefault="00875B85" w:rsidP="00975C63">
      <w:pPr>
        <w:numPr>
          <w:ilvl w:val="0"/>
          <w:numId w:val="2"/>
        </w:numPr>
        <w:spacing w:after="0"/>
        <w:jc w:val="left"/>
        <w:rPr>
          <w:rFonts w:ascii="Verdana" w:hAnsi="Verdana" w:cs="Tahoma"/>
        </w:rPr>
      </w:pPr>
      <w:r w:rsidRPr="00F64346">
        <w:rPr>
          <w:rFonts w:ascii="Verdana" w:hAnsi="Verdana" w:cs="Tahoma"/>
        </w:rPr>
        <w:t>Analyze growth over time on data trackers</w:t>
      </w:r>
    </w:p>
    <w:p w:rsidR="00875B85" w:rsidRPr="009A035C" w:rsidRDefault="00875B85" w:rsidP="00975C63">
      <w:pPr>
        <w:numPr>
          <w:ilvl w:val="0"/>
          <w:numId w:val="2"/>
        </w:numPr>
        <w:spacing w:after="0"/>
        <w:jc w:val="left"/>
        <w:rPr>
          <w:rFonts w:ascii="Verdana" w:hAnsi="Verdana" w:cs="Tahoma"/>
        </w:rPr>
      </w:pPr>
      <w:r w:rsidRPr="009A035C">
        <w:rPr>
          <w:rFonts w:ascii="Verdana" w:hAnsi="Verdana" w:cs="Tahoma"/>
        </w:rPr>
        <w:t>Celebrate successes!!!</w:t>
      </w:r>
    </w:p>
    <w:p w:rsidR="00875B85" w:rsidRPr="009A035C" w:rsidRDefault="00875B85" w:rsidP="00875B85">
      <w:pPr>
        <w:spacing w:after="0"/>
        <w:ind w:left="720"/>
        <w:jc w:val="left"/>
        <w:rPr>
          <w:rFonts w:ascii="Verdana" w:hAnsi="Verdana" w:cs="Tahoma"/>
        </w:rPr>
      </w:pPr>
    </w:p>
    <w:p w:rsidR="00875B85" w:rsidRDefault="00875B85" w:rsidP="00875B85">
      <w:pPr>
        <w:jc w:val="left"/>
        <w:rPr>
          <w:rFonts w:ascii="Verdana" w:hAnsi="Verdana"/>
          <w:b/>
          <w:u w:val="single"/>
        </w:rPr>
      </w:pPr>
    </w:p>
    <w:p w:rsidR="00875B85" w:rsidRDefault="00875B85" w:rsidP="00875B85">
      <w:pPr>
        <w:jc w:val="left"/>
        <w:rPr>
          <w:rFonts w:ascii="Verdana" w:hAnsi="Verdana"/>
          <w:b/>
          <w:u w:val="single"/>
        </w:rPr>
      </w:pPr>
    </w:p>
    <w:p w:rsidR="00875B85" w:rsidRDefault="00875B85" w:rsidP="00875B85">
      <w:pPr>
        <w:jc w:val="left"/>
        <w:rPr>
          <w:rFonts w:ascii="Verdana" w:hAnsi="Verdana"/>
          <w:b/>
          <w:u w:val="single"/>
        </w:rPr>
      </w:pPr>
    </w:p>
    <w:p w:rsidR="00875B85" w:rsidRDefault="00875B85" w:rsidP="00875B85">
      <w:pPr>
        <w:jc w:val="left"/>
        <w:rPr>
          <w:rFonts w:ascii="Verdana" w:hAnsi="Verdana"/>
          <w:b/>
          <w:u w:val="single"/>
        </w:rPr>
      </w:pPr>
    </w:p>
    <w:p w:rsidR="00875B85" w:rsidRPr="009A035C" w:rsidRDefault="00875B85" w:rsidP="00875B85">
      <w:pPr>
        <w:jc w:val="left"/>
        <w:rPr>
          <w:rFonts w:ascii="Verdana" w:hAnsi="Verdana"/>
          <w:b/>
          <w:u w:val="single"/>
        </w:rPr>
      </w:pPr>
      <w:r w:rsidRPr="009A035C">
        <w:rPr>
          <w:rFonts w:ascii="Verdana" w:hAnsi="Verdana"/>
          <w:b/>
          <w:u w:val="single"/>
        </w:rPr>
        <w:t>PLC Question #4:  Based on our collaborative analysis of the data, what can we do to improve/extend student learning?</w:t>
      </w:r>
    </w:p>
    <w:p w:rsidR="00875B85" w:rsidRPr="009A035C" w:rsidRDefault="00875B85" w:rsidP="00975C63">
      <w:pPr>
        <w:numPr>
          <w:ilvl w:val="0"/>
          <w:numId w:val="3"/>
        </w:numPr>
        <w:spacing w:after="0"/>
        <w:jc w:val="left"/>
        <w:rPr>
          <w:rFonts w:ascii="Verdana" w:hAnsi="Verdana" w:cs="Tahoma"/>
        </w:rPr>
      </w:pPr>
      <w:r>
        <w:rPr>
          <w:rFonts w:ascii="Verdana" w:hAnsi="Verdana" w:cs="Tahoma"/>
        </w:rPr>
        <w:t>Plan</w:t>
      </w:r>
      <w:r w:rsidRPr="009A035C">
        <w:rPr>
          <w:rFonts w:ascii="Verdana" w:hAnsi="Verdana" w:cs="Tahoma"/>
        </w:rPr>
        <w:t xml:space="preserve"> </w:t>
      </w:r>
      <w:r>
        <w:rPr>
          <w:rFonts w:ascii="Verdana" w:hAnsi="Verdana" w:cs="Tahoma"/>
        </w:rPr>
        <w:t>intervention</w:t>
      </w:r>
      <w:r w:rsidRPr="009A035C">
        <w:rPr>
          <w:rFonts w:ascii="Verdana" w:hAnsi="Verdana" w:cs="Tahoma"/>
        </w:rPr>
        <w:t xml:space="preserve"> or extension activities</w:t>
      </w:r>
      <w:r>
        <w:rPr>
          <w:rFonts w:ascii="Verdana" w:hAnsi="Verdana" w:cs="Tahoma"/>
        </w:rPr>
        <w:t xml:space="preserve"> by name and need</w:t>
      </w:r>
    </w:p>
    <w:p w:rsidR="00875B85" w:rsidRPr="009A035C" w:rsidRDefault="00875B85" w:rsidP="00975C63">
      <w:pPr>
        <w:numPr>
          <w:ilvl w:val="0"/>
          <w:numId w:val="3"/>
        </w:numPr>
        <w:spacing w:after="0"/>
        <w:jc w:val="left"/>
        <w:rPr>
          <w:rFonts w:ascii="Verdana" w:hAnsi="Verdana" w:cs="Tahoma"/>
        </w:rPr>
      </w:pPr>
      <w:r>
        <w:rPr>
          <w:rFonts w:ascii="Verdana" w:hAnsi="Verdana" w:cs="Tahoma"/>
        </w:rPr>
        <w:t xml:space="preserve">Develop </w:t>
      </w:r>
      <w:r w:rsidRPr="009A035C">
        <w:rPr>
          <w:rFonts w:ascii="Verdana" w:hAnsi="Verdana" w:cs="Tahoma"/>
        </w:rPr>
        <w:t>new strategies for re-teaching and/or enrichment</w:t>
      </w:r>
    </w:p>
    <w:p w:rsidR="00875B85" w:rsidRPr="00F64346" w:rsidRDefault="00875B85" w:rsidP="00975C63">
      <w:pPr>
        <w:numPr>
          <w:ilvl w:val="0"/>
          <w:numId w:val="3"/>
        </w:numPr>
        <w:spacing w:after="0"/>
        <w:jc w:val="left"/>
        <w:rPr>
          <w:rFonts w:ascii="Verdana" w:hAnsi="Verdana" w:cs="Tahoma"/>
        </w:rPr>
      </w:pPr>
      <w:r>
        <w:rPr>
          <w:rFonts w:ascii="Verdana" w:hAnsi="Verdana" w:cs="Tahoma"/>
        </w:rPr>
        <w:t>Learn from one another about successful instructional practices</w:t>
      </w:r>
      <w:r w:rsidRPr="009A035C">
        <w:rPr>
          <w:rFonts w:ascii="Verdana" w:hAnsi="Verdana" w:cs="Tahoma"/>
        </w:rPr>
        <w:t xml:space="preserve"> to teach skills</w:t>
      </w:r>
    </w:p>
    <w:p w:rsidR="00875B85" w:rsidRPr="009A035C" w:rsidRDefault="00875B85" w:rsidP="00975C63">
      <w:pPr>
        <w:numPr>
          <w:ilvl w:val="0"/>
          <w:numId w:val="3"/>
        </w:numPr>
        <w:spacing w:after="0"/>
        <w:jc w:val="left"/>
        <w:rPr>
          <w:rFonts w:ascii="Verdana" w:hAnsi="Verdana" w:cs="Tahoma"/>
        </w:rPr>
      </w:pPr>
      <w:r w:rsidRPr="009A035C">
        <w:rPr>
          <w:rFonts w:ascii="Verdana" w:hAnsi="Verdana" w:cs="Tahoma"/>
        </w:rPr>
        <w:t xml:space="preserve">Decide whether we need to </w:t>
      </w:r>
      <w:r>
        <w:rPr>
          <w:rFonts w:ascii="Verdana" w:hAnsi="Verdana" w:cs="Tahoma"/>
        </w:rPr>
        <w:t xml:space="preserve">make changes to pacing </w:t>
      </w:r>
    </w:p>
    <w:p w:rsidR="00875B85" w:rsidRPr="009A035C" w:rsidRDefault="00875B85" w:rsidP="00975C63">
      <w:pPr>
        <w:numPr>
          <w:ilvl w:val="0"/>
          <w:numId w:val="3"/>
        </w:numPr>
        <w:spacing w:after="0"/>
        <w:jc w:val="left"/>
        <w:rPr>
          <w:rFonts w:ascii="Verdana" w:hAnsi="Verdana" w:cs="Tahoma"/>
        </w:rPr>
      </w:pPr>
      <w:r w:rsidRPr="009A035C">
        <w:rPr>
          <w:rFonts w:ascii="Verdana" w:hAnsi="Verdana" w:cs="Tahoma"/>
        </w:rPr>
        <w:t>Look at how a strategy we used to teach one concept can be used to teach another concept</w:t>
      </w:r>
    </w:p>
    <w:p w:rsidR="00875B85" w:rsidRDefault="00875B85" w:rsidP="00875B85">
      <w:pPr>
        <w:jc w:val="left"/>
        <w:rPr>
          <w:rFonts w:ascii="Arial Rounded MT Bold" w:hAnsi="Arial Rounded MT Bold"/>
          <w:sz w:val="144"/>
          <w:szCs w:val="144"/>
        </w:rPr>
      </w:pPr>
    </w:p>
    <w:p w:rsidR="00514972" w:rsidRDefault="00514972" w:rsidP="00875B85">
      <w:pPr>
        <w:jc w:val="left"/>
        <w:rPr>
          <w:rFonts w:ascii="Arial Rounded MT Bold" w:hAnsi="Arial Rounded MT Bold"/>
          <w:sz w:val="144"/>
          <w:szCs w:val="144"/>
        </w:rPr>
      </w:pPr>
    </w:p>
    <w:p w:rsidR="00875B85" w:rsidRDefault="003A39B7" w:rsidP="00875B85">
      <w:pPr>
        <w:jc w:val="left"/>
        <w:rPr>
          <w:rFonts w:ascii="Arial Rounded MT Bold" w:hAnsi="Arial Rounded MT Bold"/>
          <w:sz w:val="144"/>
          <w:szCs w:val="144"/>
        </w:rPr>
      </w:pPr>
      <w:r w:rsidRPr="003A39B7">
        <w:rPr>
          <w:rFonts w:ascii="Arial Rounded MT Bold" w:hAnsi="Arial Rounded MT Bold"/>
          <w:sz w:val="144"/>
          <w:szCs w:val="144"/>
        </w:rPr>
        <w:lastRenderedPageBreak/>
        <w:pict>
          <v:shape id="_x0000_i1031" type="#_x0000_t172" style="width:126.45pt;height:109.4pt" fillcolor="black">
            <v:shadow color="#868686"/>
            <v:textpath style="font-family:&quot;Arial Black&quot;;font-size:24pt;v-text-kern:t" trim="t" fitpath="t" string="CT Product List"/>
          </v:shape>
        </w:pict>
      </w:r>
    </w:p>
    <w:p w:rsidR="00875B85" w:rsidRPr="00875B85" w:rsidRDefault="00875B85" w:rsidP="00975C63">
      <w:pPr>
        <w:pStyle w:val="ListParagraph"/>
        <w:numPr>
          <w:ilvl w:val="0"/>
          <w:numId w:val="47"/>
        </w:numPr>
        <w:rPr>
          <w:rFonts w:ascii="Arial Rounded MT Bold" w:hAnsi="Arial Rounded MT Bold"/>
          <w:sz w:val="28"/>
          <w:szCs w:val="28"/>
        </w:rPr>
      </w:pPr>
      <w:r>
        <w:rPr>
          <w:rFonts w:ascii="Arial Rounded MT Bold" w:hAnsi="Arial Rounded MT Bold"/>
          <w:sz w:val="36"/>
          <w:szCs w:val="36"/>
        </w:rPr>
        <w:t xml:space="preserve">  </w:t>
      </w:r>
      <w:r w:rsidRPr="00875B85">
        <w:rPr>
          <w:rFonts w:ascii="Arial Rounded MT Bold" w:hAnsi="Arial Rounded MT Bold"/>
          <w:sz w:val="28"/>
          <w:szCs w:val="28"/>
        </w:rPr>
        <w:t>The norms created by each team.</w:t>
      </w:r>
    </w:p>
    <w:p w:rsidR="00875B85" w:rsidRPr="00875B85" w:rsidRDefault="00875B85" w:rsidP="00975C63">
      <w:pPr>
        <w:pStyle w:val="ListParagraph"/>
        <w:numPr>
          <w:ilvl w:val="0"/>
          <w:numId w:val="47"/>
        </w:numPr>
        <w:rPr>
          <w:rFonts w:ascii="Arial Rounded MT Bold" w:hAnsi="Arial Rounded MT Bold"/>
          <w:sz w:val="28"/>
          <w:szCs w:val="28"/>
        </w:rPr>
      </w:pPr>
      <w:r w:rsidRPr="00875B85">
        <w:rPr>
          <w:rFonts w:ascii="Arial Rounded MT Bold" w:hAnsi="Arial Rounded MT Bold"/>
          <w:sz w:val="28"/>
          <w:szCs w:val="28"/>
        </w:rPr>
        <w:t xml:space="preserve">  The SMART goal(s) for each team.</w:t>
      </w:r>
    </w:p>
    <w:p w:rsidR="00875B85" w:rsidRPr="00875B85" w:rsidRDefault="00875B85" w:rsidP="00975C63">
      <w:pPr>
        <w:pStyle w:val="ListParagraph"/>
        <w:numPr>
          <w:ilvl w:val="0"/>
          <w:numId w:val="47"/>
        </w:numPr>
        <w:rPr>
          <w:rFonts w:ascii="Arial Rounded MT Bold" w:hAnsi="Arial Rounded MT Bold"/>
          <w:sz w:val="28"/>
          <w:szCs w:val="28"/>
        </w:rPr>
      </w:pPr>
      <w:r w:rsidRPr="00875B85">
        <w:rPr>
          <w:rFonts w:ascii="Arial Rounded MT Bold" w:hAnsi="Arial Rounded MT Bold"/>
          <w:sz w:val="28"/>
          <w:szCs w:val="28"/>
        </w:rPr>
        <w:t xml:space="preserve">  A brief explanation regarding how teams are      provided collaborative time.</w:t>
      </w:r>
    </w:p>
    <w:p w:rsidR="00875B85" w:rsidRPr="00875B85" w:rsidRDefault="00875B85" w:rsidP="00975C63">
      <w:pPr>
        <w:pStyle w:val="ListParagraph"/>
        <w:numPr>
          <w:ilvl w:val="0"/>
          <w:numId w:val="47"/>
        </w:numPr>
        <w:rPr>
          <w:rFonts w:ascii="Arial Rounded MT Bold" w:hAnsi="Arial Rounded MT Bold"/>
          <w:sz w:val="28"/>
          <w:szCs w:val="28"/>
        </w:rPr>
      </w:pPr>
      <w:r w:rsidRPr="00875B85">
        <w:rPr>
          <w:rFonts w:ascii="Arial Rounded MT Bold" w:hAnsi="Arial Rounded MT Bold"/>
          <w:sz w:val="28"/>
          <w:szCs w:val="28"/>
        </w:rPr>
        <w:t xml:space="preserve">  A brief explanation regarding your strategies for providing students with intervention and enrichment (who </w:t>
      </w:r>
      <w:r w:rsidR="005C7F5F" w:rsidRPr="00875B85">
        <w:rPr>
          <w:rFonts w:ascii="Arial Rounded MT Bold" w:hAnsi="Arial Rounded MT Bold"/>
          <w:sz w:val="28"/>
          <w:szCs w:val="28"/>
        </w:rPr>
        <w:t>receives</w:t>
      </w:r>
      <w:r w:rsidRPr="00875B85">
        <w:rPr>
          <w:rFonts w:ascii="Arial Rounded MT Bold" w:hAnsi="Arial Rounded MT Bold"/>
          <w:sz w:val="28"/>
          <w:szCs w:val="28"/>
        </w:rPr>
        <w:t xml:space="preserve"> this support, when, and how).</w:t>
      </w:r>
    </w:p>
    <w:p w:rsidR="00875B85" w:rsidRPr="00875B85" w:rsidRDefault="00875B85" w:rsidP="00975C63">
      <w:pPr>
        <w:pStyle w:val="ListParagraph"/>
        <w:numPr>
          <w:ilvl w:val="0"/>
          <w:numId w:val="47"/>
        </w:numPr>
        <w:rPr>
          <w:rFonts w:ascii="Arial Rounded MT Bold" w:hAnsi="Arial Rounded MT Bold"/>
          <w:sz w:val="28"/>
          <w:szCs w:val="28"/>
        </w:rPr>
      </w:pPr>
      <w:r w:rsidRPr="00875B85">
        <w:rPr>
          <w:rFonts w:ascii="Arial Rounded MT Bold" w:hAnsi="Arial Rounded MT Bold"/>
          <w:sz w:val="28"/>
          <w:szCs w:val="28"/>
        </w:rPr>
        <w:t xml:space="preserve">  The agreed-upon essential outcomes for each team in math and /or language arts.</w:t>
      </w:r>
    </w:p>
    <w:p w:rsidR="00875B85" w:rsidRPr="00875B85" w:rsidRDefault="00875B85" w:rsidP="00875B85">
      <w:pPr>
        <w:pStyle w:val="ListParagraph"/>
        <w:ind w:left="1530"/>
        <w:rPr>
          <w:rFonts w:ascii="Arial Rounded MT Bold" w:hAnsi="Arial Rounded MT Bold"/>
          <w:sz w:val="28"/>
          <w:szCs w:val="28"/>
        </w:rPr>
      </w:pPr>
    </w:p>
    <w:p w:rsidR="00875B85" w:rsidRPr="00514972" w:rsidRDefault="00875B85" w:rsidP="00514972">
      <w:pPr>
        <w:pStyle w:val="ListParagraph"/>
        <w:ind w:left="1530"/>
        <w:rPr>
          <w:rFonts w:ascii="Arial Rounded MT Bold" w:hAnsi="Arial Rounded MT Bold"/>
          <w:sz w:val="28"/>
          <w:szCs w:val="28"/>
        </w:rPr>
      </w:pPr>
      <w:r w:rsidRPr="00875B85">
        <w:rPr>
          <w:rFonts w:ascii="Arial Rounded MT Bold" w:hAnsi="Arial Rounded MT Bold"/>
          <w:sz w:val="28"/>
          <w:szCs w:val="28"/>
        </w:rPr>
        <w:t>Optional:  You may include any of the following products your team would like to highlight:</w:t>
      </w:r>
    </w:p>
    <w:p w:rsidR="00875B85" w:rsidRPr="00875B85" w:rsidRDefault="00875B85" w:rsidP="00975C63">
      <w:pPr>
        <w:pStyle w:val="ListParagraph"/>
        <w:numPr>
          <w:ilvl w:val="0"/>
          <w:numId w:val="48"/>
        </w:numPr>
        <w:rPr>
          <w:rFonts w:ascii="Arial Rounded MT Bold" w:hAnsi="Arial Rounded MT Bold"/>
          <w:sz w:val="28"/>
          <w:szCs w:val="28"/>
        </w:rPr>
      </w:pPr>
      <w:r w:rsidRPr="00875B85">
        <w:rPr>
          <w:rFonts w:ascii="Arial Rounded MT Bold" w:hAnsi="Arial Rounded MT Bold"/>
          <w:sz w:val="28"/>
          <w:szCs w:val="28"/>
        </w:rPr>
        <w:t>Team developed curriculum pacing guides</w:t>
      </w:r>
    </w:p>
    <w:p w:rsidR="00875B85" w:rsidRPr="00875B85" w:rsidRDefault="00875B85" w:rsidP="00975C63">
      <w:pPr>
        <w:pStyle w:val="ListParagraph"/>
        <w:numPr>
          <w:ilvl w:val="0"/>
          <w:numId w:val="48"/>
        </w:numPr>
        <w:rPr>
          <w:rFonts w:ascii="Arial Rounded MT Bold" w:hAnsi="Arial Rounded MT Bold"/>
          <w:sz w:val="28"/>
          <w:szCs w:val="28"/>
        </w:rPr>
      </w:pPr>
      <w:r w:rsidRPr="00875B85">
        <w:rPr>
          <w:rFonts w:ascii="Arial Rounded MT Bold" w:hAnsi="Arial Rounded MT Bold"/>
          <w:sz w:val="28"/>
          <w:szCs w:val="28"/>
        </w:rPr>
        <w:t>Examples of team developed common assessments</w:t>
      </w:r>
    </w:p>
    <w:p w:rsidR="00875B85" w:rsidRPr="00875B85" w:rsidRDefault="00875B85" w:rsidP="00975C63">
      <w:pPr>
        <w:pStyle w:val="ListParagraph"/>
        <w:numPr>
          <w:ilvl w:val="0"/>
          <w:numId w:val="48"/>
        </w:numPr>
        <w:rPr>
          <w:rFonts w:ascii="Arial Rounded MT Bold" w:hAnsi="Arial Rounded MT Bold"/>
          <w:sz w:val="28"/>
          <w:szCs w:val="28"/>
        </w:rPr>
      </w:pPr>
      <w:r w:rsidRPr="00875B85">
        <w:rPr>
          <w:rFonts w:ascii="Arial Rounded MT Bold" w:hAnsi="Arial Rounded MT Bold"/>
          <w:sz w:val="28"/>
          <w:szCs w:val="28"/>
        </w:rPr>
        <w:t>Examples of how information from common assessments is presented to each teacher on a team</w:t>
      </w:r>
    </w:p>
    <w:p w:rsidR="00875B85" w:rsidRPr="00875B85" w:rsidRDefault="00875B85" w:rsidP="00975C63">
      <w:pPr>
        <w:pStyle w:val="ListParagraph"/>
        <w:numPr>
          <w:ilvl w:val="0"/>
          <w:numId w:val="48"/>
        </w:numPr>
        <w:rPr>
          <w:rFonts w:ascii="Arial Rounded MT Bold" w:hAnsi="Arial Rounded MT Bold"/>
          <w:sz w:val="28"/>
          <w:szCs w:val="28"/>
        </w:rPr>
      </w:pPr>
      <w:r w:rsidRPr="00875B85">
        <w:rPr>
          <w:rFonts w:ascii="Arial Rounded MT Bold" w:hAnsi="Arial Rounded MT Bold"/>
          <w:sz w:val="28"/>
          <w:szCs w:val="28"/>
        </w:rPr>
        <w:t>Analysis sheets summarizing results of a common assessment and indicating team-</w:t>
      </w:r>
      <w:r w:rsidR="005C7F5F" w:rsidRPr="00875B85">
        <w:rPr>
          <w:rFonts w:ascii="Arial Rounded MT Bold" w:hAnsi="Arial Rounded MT Bold"/>
          <w:sz w:val="28"/>
          <w:szCs w:val="28"/>
        </w:rPr>
        <w:t>developed</w:t>
      </w:r>
      <w:r w:rsidRPr="00875B85">
        <w:rPr>
          <w:rFonts w:ascii="Arial Rounded MT Bold" w:hAnsi="Arial Rounded MT Bold"/>
          <w:sz w:val="28"/>
          <w:szCs w:val="28"/>
        </w:rPr>
        <w:t xml:space="preserve"> strategies for improvement.</w:t>
      </w:r>
    </w:p>
    <w:p w:rsidR="00875B85" w:rsidRPr="00875B85" w:rsidRDefault="00875B85" w:rsidP="00975C63">
      <w:pPr>
        <w:pStyle w:val="ListParagraph"/>
        <w:numPr>
          <w:ilvl w:val="0"/>
          <w:numId w:val="48"/>
        </w:numPr>
        <w:rPr>
          <w:rFonts w:ascii="Arial Rounded MT Bold" w:hAnsi="Arial Rounded MT Bold"/>
          <w:sz w:val="28"/>
          <w:szCs w:val="28"/>
        </w:rPr>
      </w:pPr>
      <w:r w:rsidRPr="00875B85">
        <w:rPr>
          <w:rFonts w:ascii="Arial Rounded MT Bold" w:hAnsi="Arial Rounded MT Bold"/>
          <w:sz w:val="28"/>
          <w:szCs w:val="28"/>
        </w:rPr>
        <w:t>A brief explanation regarding how the work of teams is monitored and supported.</w:t>
      </w:r>
    </w:p>
    <w:p w:rsidR="00875B85" w:rsidRDefault="00875B85" w:rsidP="00975C63">
      <w:pPr>
        <w:pStyle w:val="ListParagraph"/>
        <w:numPr>
          <w:ilvl w:val="0"/>
          <w:numId w:val="48"/>
        </w:numPr>
        <w:rPr>
          <w:rFonts w:ascii="Arial Rounded MT Bold" w:hAnsi="Arial Rounded MT Bold"/>
          <w:sz w:val="28"/>
          <w:szCs w:val="28"/>
        </w:rPr>
      </w:pPr>
      <w:r w:rsidRPr="00875B85">
        <w:rPr>
          <w:rFonts w:ascii="Arial Rounded MT Bold" w:hAnsi="Arial Rounded MT Bold"/>
          <w:sz w:val="28"/>
          <w:szCs w:val="28"/>
        </w:rPr>
        <w:t xml:space="preserve">Additional information that your team feels will help the audience </w:t>
      </w:r>
      <w:r w:rsidR="005C7F5F" w:rsidRPr="00875B85">
        <w:rPr>
          <w:rFonts w:ascii="Arial Rounded MT Bold" w:hAnsi="Arial Rounded MT Bold"/>
          <w:sz w:val="28"/>
          <w:szCs w:val="28"/>
        </w:rPr>
        <w:t>understand</w:t>
      </w:r>
      <w:r w:rsidRPr="00875B85">
        <w:rPr>
          <w:rFonts w:ascii="Arial Rounded MT Bold" w:hAnsi="Arial Rounded MT Bold"/>
          <w:sz w:val="28"/>
          <w:szCs w:val="28"/>
        </w:rPr>
        <w:t xml:space="preserve"> the work your staff members have done to develop their capacity to operate your school as a professional learning community.</w:t>
      </w:r>
    </w:p>
    <w:p w:rsidR="00F22EF8" w:rsidRDefault="00F22EF8" w:rsidP="00975C63">
      <w:pPr>
        <w:pStyle w:val="ListParagraph"/>
        <w:numPr>
          <w:ilvl w:val="0"/>
          <w:numId w:val="48"/>
        </w:numPr>
        <w:rPr>
          <w:rFonts w:ascii="Arial Rounded MT Bold" w:hAnsi="Arial Rounded MT Bold"/>
          <w:sz w:val="28"/>
          <w:szCs w:val="28"/>
        </w:rPr>
      </w:pPr>
      <w:r>
        <w:rPr>
          <w:rFonts w:ascii="Arial Rounded MT Bold" w:hAnsi="Arial Rounded MT Bold"/>
          <w:sz w:val="28"/>
          <w:szCs w:val="28"/>
        </w:rPr>
        <w:t>Unpacking lessons in LEARN model</w:t>
      </w:r>
    </w:p>
    <w:p w:rsidR="00F22EF8" w:rsidRDefault="00F22EF8" w:rsidP="00F22EF8">
      <w:pPr>
        <w:pStyle w:val="ListParagraph"/>
        <w:numPr>
          <w:ilvl w:val="0"/>
          <w:numId w:val="48"/>
        </w:numPr>
        <w:rPr>
          <w:rFonts w:ascii="Arial Rounded MT Bold" w:hAnsi="Arial Rounded MT Bold"/>
          <w:sz w:val="28"/>
          <w:szCs w:val="28"/>
        </w:rPr>
      </w:pPr>
      <w:r>
        <w:rPr>
          <w:rFonts w:ascii="Arial Rounded MT Bold" w:hAnsi="Arial Rounded MT Bold"/>
          <w:sz w:val="28"/>
          <w:szCs w:val="28"/>
        </w:rPr>
        <w:t>_________________________________________________</w:t>
      </w:r>
    </w:p>
    <w:p w:rsidR="00F22EF8" w:rsidRDefault="00F22EF8" w:rsidP="00F22EF8">
      <w:pPr>
        <w:pStyle w:val="ListParagraph"/>
        <w:numPr>
          <w:ilvl w:val="0"/>
          <w:numId w:val="48"/>
        </w:numPr>
        <w:rPr>
          <w:rFonts w:ascii="Arial Rounded MT Bold" w:hAnsi="Arial Rounded MT Bold"/>
          <w:sz w:val="28"/>
          <w:szCs w:val="28"/>
        </w:rPr>
      </w:pPr>
      <w:r>
        <w:rPr>
          <w:rFonts w:ascii="Arial Rounded MT Bold" w:hAnsi="Arial Rounded MT Bold"/>
          <w:sz w:val="28"/>
          <w:szCs w:val="28"/>
        </w:rPr>
        <w:t>_________________________________________________</w:t>
      </w:r>
    </w:p>
    <w:p w:rsidR="00F22EF8" w:rsidRDefault="00F22EF8" w:rsidP="00F22EF8">
      <w:pPr>
        <w:pStyle w:val="ListParagraph"/>
        <w:numPr>
          <w:ilvl w:val="0"/>
          <w:numId w:val="48"/>
        </w:numPr>
        <w:rPr>
          <w:rFonts w:ascii="Arial Rounded MT Bold" w:hAnsi="Arial Rounded MT Bold"/>
          <w:sz w:val="28"/>
          <w:szCs w:val="28"/>
        </w:rPr>
      </w:pPr>
      <w:r>
        <w:rPr>
          <w:rFonts w:ascii="Arial Rounded MT Bold" w:hAnsi="Arial Rounded MT Bold"/>
          <w:sz w:val="28"/>
          <w:szCs w:val="28"/>
        </w:rPr>
        <w:t>_________________________________________________</w:t>
      </w:r>
    </w:p>
    <w:p w:rsidR="00F22EF8" w:rsidRPr="00875B85" w:rsidRDefault="00F22EF8" w:rsidP="00F22EF8">
      <w:pPr>
        <w:pStyle w:val="ListParagraph"/>
        <w:ind w:left="2250"/>
        <w:rPr>
          <w:rFonts w:ascii="Arial Rounded MT Bold" w:hAnsi="Arial Rounded MT Bold"/>
          <w:sz w:val="28"/>
          <w:szCs w:val="28"/>
        </w:rPr>
      </w:pPr>
    </w:p>
    <w:p w:rsidR="00875B85" w:rsidRPr="00875B85" w:rsidRDefault="00875B85" w:rsidP="00E35C6A">
      <w:pPr>
        <w:rPr>
          <w:rFonts w:ascii="Arial Rounded MT Bold" w:hAnsi="Arial Rounded MT Bold"/>
          <w:sz w:val="28"/>
          <w:szCs w:val="28"/>
        </w:rPr>
      </w:pPr>
    </w:p>
    <w:p w:rsidR="00626059" w:rsidRDefault="00626059" w:rsidP="00F22EF8">
      <w:pPr>
        <w:jc w:val="both"/>
        <w:rPr>
          <w:rFonts w:ascii="Arial Rounded MT Bold" w:hAnsi="Arial Rounded MT Bold"/>
          <w:sz w:val="144"/>
          <w:szCs w:val="144"/>
        </w:rPr>
      </w:pPr>
    </w:p>
    <w:p w:rsidR="00F22EF8" w:rsidRDefault="00F22EF8" w:rsidP="00F22EF8">
      <w:pPr>
        <w:jc w:val="both"/>
        <w:rPr>
          <w:rFonts w:ascii="Arial Rounded MT Bold" w:hAnsi="Arial Rounded MT Bold"/>
          <w:sz w:val="144"/>
          <w:szCs w:val="144"/>
        </w:rPr>
      </w:pPr>
    </w:p>
    <w:p w:rsidR="00626059" w:rsidRPr="00975C63" w:rsidRDefault="00626059" w:rsidP="00E35C6A">
      <w:pPr>
        <w:rPr>
          <w:rFonts w:asciiTheme="minorHAnsi" w:hAnsiTheme="minorHAnsi" w:cstheme="minorHAnsi"/>
          <w:sz w:val="144"/>
          <w:szCs w:val="144"/>
        </w:rPr>
      </w:pPr>
      <w:r w:rsidRPr="00975C63">
        <w:rPr>
          <w:rFonts w:asciiTheme="minorHAnsi" w:hAnsiTheme="minorHAnsi" w:cstheme="minorHAnsi"/>
          <w:sz w:val="144"/>
          <w:szCs w:val="144"/>
        </w:rPr>
        <w:t xml:space="preserve">PLC </w:t>
      </w:r>
    </w:p>
    <w:p w:rsidR="00626059" w:rsidRPr="00975C63" w:rsidRDefault="00626059" w:rsidP="00E35C6A">
      <w:pPr>
        <w:rPr>
          <w:rFonts w:asciiTheme="minorHAnsi" w:hAnsiTheme="minorHAnsi" w:cstheme="minorHAnsi"/>
          <w:sz w:val="144"/>
          <w:szCs w:val="144"/>
        </w:rPr>
      </w:pPr>
      <w:r w:rsidRPr="00975C63">
        <w:rPr>
          <w:rFonts w:asciiTheme="minorHAnsi" w:hAnsiTheme="minorHAnsi" w:cstheme="minorHAnsi"/>
          <w:sz w:val="144"/>
          <w:szCs w:val="144"/>
        </w:rPr>
        <w:t>Work Sessions</w:t>
      </w:r>
    </w:p>
    <w:p w:rsidR="008718F8" w:rsidRPr="00975C63" w:rsidRDefault="008718F8" w:rsidP="00E35C6A">
      <w:pPr>
        <w:rPr>
          <w:rFonts w:asciiTheme="minorHAnsi" w:hAnsiTheme="minorHAnsi" w:cstheme="minorHAnsi"/>
          <w:sz w:val="144"/>
          <w:szCs w:val="144"/>
        </w:rPr>
      </w:pPr>
    </w:p>
    <w:p w:rsidR="00F22EF8" w:rsidRPr="00F22EF8" w:rsidRDefault="00F22EF8" w:rsidP="00514972">
      <w:pPr>
        <w:jc w:val="both"/>
        <w:rPr>
          <w:rFonts w:ascii="Arial Rounded MT Bold" w:hAnsi="Arial Rounded MT Bold"/>
          <w:sz w:val="96"/>
          <w:szCs w:val="96"/>
        </w:rPr>
      </w:pPr>
    </w:p>
    <w:p w:rsidR="008718F8" w:rsidRDefault="00626059" w:rsidP="00626059">
      <w:pPr>
        <w:jc w:val="left"/>
        <w:rPr>
          <w:rFonts w:ascii="Arial Rounded MT Bold" w:hAnsi="Arial Rounded MT Bold"/>
          <w:sz w:val="144"/>
          <w:szCs w:val="144"/>
        </w:rPr>
      </w:pPr>
      <w:r>
        <w:rPr>
          <w:rFonts w:ascii="Arial Rounded MT Bold" w:hAnsi="Arial Rounded MT Bold"/>
          <w:noProof/>
          <w:sz w:val="144"/>
          <w:szCs w:val="144"/>
        </w:rPr>
        <w:lastRenderedPageBreak/>
        <w:drawing>
          <wp:inline distT="0" distB="0" distL="0" distR="0">
            <wp:extent cx="6229350" cy="3389252"/>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 cstate="print"/>
                    <a:srcRect/>
                    <a:stretch>
                      <a:fillRect/>
                    </a:stretch>
                  </pic:blipFill>
                  <pic:spPr bwMode="auto">
                    <a:xfrm>
                      <a:off x="0" y="0"/>
                      <a:ext cx="6229350" cy="3389252"/>
                    </a:xfrm>
                    <a:prstGeom prst="rect">
                      <a:avLst/>
                    </a:prstGeom>
                    <a:noFill/>
                    <a:ln w="9525">
                      <a:noFill/>
                      <a:miter lim="800000"/>
                      <a:headEnd/>
                      <a:tailEnd/>
                    </a:ln>
                  </pic:spPr>
                </pic:pic>
              </a:graphicData>
            </a:graphic>
          </wp:inline>
        </w:drawing>
      </w:r>
    </w:p>
    <w:p w:rsidR="008718F8" w:rsidRDefault="00626059" w:rsidP="00E35C6A">
      <w:pPr>
        <w:rPr>
          <w:rFonts w:ascii="Arial Rounded MT Bold" w:hAnsi="Arial Rounded MT Bold"/>
          <w:sz w:val="144"/>
          <w:szCs w:val="144"/>
        </w:rPr>
      </w:pPr>
      <w:r>
        <w:rPr>
          <w:rFonts w:ascii="Arial Rounded MT Bold" w:hAnsi="Arial Rounded MT Bold"/>
          <w:noProof/>
          <w:sz w:val="144"/>
          <w:szCs w:val="144"/>
        </w:rPr>
        <w:drawing>
          <wp:inline distT="0" distB="0" distL="0" distR="0">
            <wp:extent cx="6229350" cy="2507697"/>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 cstate="print"/>
                    <a:srcRect/>
                    <a:stretch>
                      <a:fillRect/>
                    </a:stretch>
                  </pic:blipFill>
                  <pic:spPr bwMode="auto">
                    <a:xfrm>
                      <a:off x="0" y="0"/>
                      <a:ext cx="6229350" cy="2507697"/>
                    </a:xfrm>
                    <a:prstGeom prst="rect">
                      <a:avLst/>
                    </a:prstGeom>
                    <a:noFill/>
                    <a:ln w="9525">
                      <a:noFill/>
                      <a:miter lim="800000"/>
                      <a:headEnd/>
                      <a:tailEnd/>
                    </a:ln>
                  </pic:spPr>
                </pic:pic>
              </a:graphicData>
            </a:graphic>
          </wp:inline>
        </w:drawing>
      </w:r>
    </w:p>
    <w:p w:rsidR="008718F8" w:rsidRDefault="003A39B7" w:rsidP="00E35C6A">
      <w:pPr>
        <w:rPr>
          <w:rFonts w:ascii="Arial Rounded MT Bold" w:hAnsi="Arial Rounded MT Bold"/>
          <w:sz w:val="144"/>
          <w:szCs w:val="144"/>
        </w:rPr>
      </w:pPr>
      <w:r w:rsidRPr="003A39B7">
        <w:rPr>
          <w:sz w:val="24"/>
          <w:szCs w:val="24"/>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496" type="#_x0000_t104" style="position:absolute;left:0;text-align:left;margin-left:76.95pt;margin-top:184.5pt;width:55.65pt;height:40.8pt;z-index:251807232;mso-wrap-distance-left:2.88pt;mso-wrap-distance-top:2.88pt;mso-wrap-distance-right:2.88pt;mso-wrap-distance-bottom:2.88pt" filled="f" strokecolor="black [0]" o:cliptowrap="t">
            <v:stroke>
              <o:left v:ext="view" color="black [0]"/>
              <o:top v:ext="view" color="black [0]"/>
              <o:right v:ext="view" color="black [0]"/>
              <o:bottom v:ext="view" color="black [0]"/>
              <o:column v:ext="view" color="black [0]"/>
            </v:stroke>
            <v:shadow color="#ccc"/>
            <v:textbox inset="2.88pt,2.88pt,2.88pt,2.88pt"/>
          </v:shape>
        </w:pict>
      </w:r>
      <w:r w:rsidR="00626059">
        <w:rPr>
          <w:rFonts w:ascii="Arial Rounded MT Bold" w:hAnsi="Arial Rounded MT Bold"/>
          <w:noProof/>
          <w:sz w:val="144"/>
          <w:szCs w:val="144"/>
        </w:rPr>
        <w:drawing>
          <wp:inline distT="0" distB="0" distL="0" distR="0">
            <wp:extent cx="6229350" cy="2336109"/>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0" cstate="print"/>
                    <a:srcRect/>
                    <a:stretch>
                      <a:fillRect/>
                    </a:stretch>
                  </pic:blipFill>
                  <pic:spPr bwMode="auto">
                    <a:xfrm>
                      <a:off x="0" y="0"/>
                      <a:ext cx="6229350" cy="2336109"/>
                    </a:xfrm>
                    <a:prstGeom prst="rect">
                      <a:avLst/>
                    </a:prstGeom>
                    <a:noFill/>
                    <a:ln w="9525">
                      <a:noFill/>
                      <a:miter lim="800000"/>
                      <a:headEnd/>
                      <a:tailEnd/>
                    </a:ln>
                  </pic:spPr>
                </pic:pic>
              </a:graphicData>
            </a:graphic>
          </wp:inline>
        </w:drawing>
      </w:r>
    </w:p>
    <w:p w:rsidR="00626059" w:rsidRDefault="00626059" w:rsidP="00E35C6A">
      <w:pPr>
        <w:rPr>
          <w:rFonts w:ascii="Arial Rounded MT Bold" w:hAnsi="Arial Rounded MT Bold"/>
          <w:noProof/>
          <w:sz w:val="144"/>
          <w:szCs w:val="144"/>
        </w:rPr>
      </w:pPr>
      <w:r w:rsidRPr="00626059">
        <w:rPr>
          <w:rFonts w:ascii="Arial Rounded MT Bold" w:hAnsi="Arial Rounded MT Bold"/>
          <w:sz w:val="144"/>
          <w:szCs w:val="144"/>
        </w:rPr>
        <w:lastRenderedPageBreak/>
        <w:t xml:space="preserve"> </w:t>
      </w:r>
    </w:p>
    <w:p w:rsidR="00626059" w:rsidRDefault="00626059" w:rsidP="00E35C6A">
      <w:pPr>
        <w:rPr>
          <w:rFonts w:ascii="Arial Rounded MT Bold" w:hAnsi="Arial Rounded MT Bold"/>
          <w:noProof/>
          <w:sz w:val="144"/>
          <w:szCs w:val="144"/>
        </w:rPr>
      </w:pPr>
    </w:p>
    <w:p w:rsidR="00626059" w:rsidRDefault="003A39B7" w:rsidP="00E35C6A">
      <w:pPr>
        <w:rPr>
          <w:rFonts w:ascii="Arial Rounded MT Bold" w:hAnsi="Arial Rounded MT Bold"/>
          <w:sz w:val="144"/>
          <w:szCs w:val="144"/>
        </w:rPr>
      </w:pPr>
      <w:r w:rsidRPr="003A39B7">
        <w:rPr>
          <w:sz w:val="24"/>
          <w:szCs w:val="24"/>
        </w:rPr>
        <w:pict>
          <v:roundrect id="_x0000_s1504" style="position:absolute;left:0;text-align:left;margin-left:-.65pt;margin-top:59.1pt;width:518.4pt;height:166.5pt;z-index:251818496;mso-wrap-distance-left:2.88pt;mso-wrap-distance-top:2.88pt;mso-wrap-distance-right:2.88pt;mso-wrap-distance-bottom:2.88pt" arcsize="10923f" filled="f" strokecolor="black [0]" insetpen="t" o:cliptowrap="t">
            <v:stroke>
              <o:left v:ext="view" color="black [0]"/>
              <o:top v:ext="view" color="black [0]"/>
              <o:right v:ext="view" color="black [0]"/>
              <o:bottom v:ext="view" color="black [0]"/>
              <o:column v:ext="view" color="black [0]"/>
            </v:stroke>
            <v:shadow color="#ccc"/>
            <v:textbox inset="2.88pt,2.88pt,2.88pt,2.88pt"/>
          </v:roundrect>
        </w:pict>
      </w:r>
      <w:r w:rsidRPr="003A39B7">
        <w:rPr>
          <w:sz w:val="24"/>
          <w:szCs w:val="24"/>
        </w:rPr>
        <w:pict>
          <v:line id="_x0000_s1505" style="position:absolute;left:0;text-align:left;z-index:251819520;mso-wrap-distance-left:2.88pt;mso-wrap-distance-top:2.88pt;mso-wrap-distance-right:2.88pt;mso-wrap-distance-bottom:2.88pt" from="633.4pt,334.5pt" to="633.4pt,383.45pt" o:cliptowrap="t">
            <v:shadow color="#ccc"/>
          </v:line>
        </w:pict>
      </w:r>
      <w:r w:rsidRPr="003A39B7">
        <w:rPr>
          <w:sz w:val="24"/>
          <w:szCs w:val="24"/>
        </w:rPr>
        <w:pict>
          <v:line id="_x0000_s1502" style="position:absolute;left:0;text-align:left;z-index:251815424;mso-wrap-distance-left:2.88pt;mso-wrap-distance-top:2.88pt;mso-wrap-distance-right:2.88pt;mso-wrap-distance-bottom:2.88pt" from="633.4pt,334.5pt" to="633.4pt,383.45pt" o:cliptowrap="t">
            <v:shadow color="#ccc"/>
          </v:line>
        </w:pict>
      </w:r>
      <w:r w:rsidRPr="003A39B7">
        <w:rPr>
          <w:sz w:val="24"/>
          <w:szCs w:val="24"/>
        </w:rPr>
        <w:pict>
          <v:shapetype id="_x0000_t202" coordsize="21600,21600" o:spt="202" path="m,l,21600r21600,l21600,xe">
            <v:stroke joinstyle="miter"/>
            <v:path gradientshapeok="t" o:connecttype="rect"/>
          </v:shapetype>
          <v:shape id="_x0000_s1497" type="#_x0000_t202" style="position:absolute;left:0;text-align:left;margin-left:117pt;margin-top:234pt;width:382.5pt;height:162pt;z-index:25180928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66E55" w:rsidRDefault="00766E55" w:rsidP="00626059">
                  <w:pPr>
                    <w:widowControl w:val="0"/>
                    <w:rPr>
                      <w:b/>
                      <w:bCs/>
                      <w:sz w:val="40"/>
                      <w:szCs w:val="40"/>
                    </w:rPr>
                  </w:pPr>
                  <w:r>
                    <w:rPr>
                      <w:b/>
                      <w:bCs/>
                      <w:sz w:val="40"/>
                      <w:szCs w:val="40"/>
                    </w:rPr>
                    <w:t> </w:t>
                  </w:r>
                </w:p>
              </w:txbxContent>
            </v:textbox>
          </v:shape>
        </w:pict>
      </w:r>
      <w:r w:rsidRPr="003A39B7">
        <w:rPr>
          <w:sz w:val="24"/>
          <w:szCs w:val="24"/>
        </w:rPr>
        <w:pict>
          <v:line id="_x0000_s1499" style="position:absolute;left:0;text-align:left;z-index:251811328;mso-wrap-distance-left:2.88pt;mso-wrap-distance-top:2.88pt;mso-wrap-distance-right:2.88pt;mso-wrap-distance-bottom:2.88pt" from="633.4pt,334.5pt" to="633.4pt,383.45pt" o:cliptowrap="t">
            <v:shadow color="#ccc"/>
          </v:line>
        </w:pict>
      </w:r>
    </w:p>
    <w:p w:rsidR="00626059" w:rsidRDefault="00626059" w:rsidP="00626059">
      <w:pPr>
        <w:widowControl w:val="0"/>
        <w:rPr>
          <w:b/>
          <w:bCs/>
          <w:sz w:val="40"/>
          <w:szCs w:val="40"/>
        </w:rPr>
      </w:pPr>
      <w:r>
        <w:rPr>
          <w:b/>
          <w:bCs/>
          <w:sz w:val="40"/>
          <w:szCs w:val="40"/>
        </w:rPr>
        <w:t>Unpack Standards</w:t>
      </w:r>
    </w:p>
    <w:p w:rsidR="00626059" w:rsidRDefault="00626059" w:rsidP="00626059">
      <w:pPr>
        <w:widowControl w:val="0"/>
        <w:rPr>
          <w:sz w:val="40"/>
          <w:szCs w:val="40"/>
        </w:rPr>
      </w:pPr>
      <w:r>
        <w:rPr>
          <w:sz w:val="40"/>
          <w:szCs w:val="40"/>
        </w:rPr>
        <w:t> </w:t>
      </w:r>
    </w:p>
    <w:p w:rsidR="00626059" w:rsidRDefault="00626059" w:rsidP="00626059">
      <w:pPr>
        <w:widowControl w:val="0"/>
        <w:rPr>
          <w:sz w:val="40"/>
          <w:szCs w:val="40"/>
        </w:rPr>
      </w:pPr>
      <w:r>
        <w:rPr>
          <w:sz w:val="40"/>
          <w:szCs w:val="40"/>
        </w:rPr>
        <w:t xml:space="preserve">Gaining a deeper and true understanding of the objectives in </w:t>
      </w:r>
      <w:r w:rsidR="005C7F5F">
        <w:rPr>
          <w:sz w:val="40"/>
          <w:szCs w:val="40"/>
        </w:rPr>
        <w:t>a collaborative</w:t>
      </w:r>
      <w:r>
        <w:rPr>
          <w:sz w:val="40"/>
          <w:szCs w:val="40"/>
        </w:rPr>
        <w:t xml:space="preserve"> and </w:t>
      </w:r>
      <w:r>
        <w:rPr>
          <w:sz w:val="40"/>
          <w:szCs w:val="40"/>
          <w:u w:val="single"/>
        </w:rPr>
        <w:t>systematic</w:t>
      </w:r>
      <w:r>
        <w:rPr>
          <w:sz w:val="40"/>
          <w:szCs w:val="40"/>
        </w:rPr>
        <w:t xml:space="preserve"> manner</w:t>
      </w:r>
    </w:p>
    <w:p w:rsidR="008718F8" w:rsidRDefault="008718F8" w:rsidP="00E35C6A">
      <w:pPr>
        <w:rPr>
          <w:rFonts w:ascii="Arial Rounded MT Bold" w:hAnsi="Arial Rounded MT Bold"/>
          <w:sz w:val="144"/>
          <w:szCs w:val="144"/>
        </w:rPr>
      </w:pPr>
    </w:p>
    <w:p w:rsidR="008718F8" w:rsidRDefault="008718F8" w:rsidP="00E35C6A">
      <w:pPr>
        <w:rPr>
          <w:rFonts w:ascii="Arial Rounded MT Bold" w:hAnsi="Arial Rounded MT Bold"/>
          <w:sz w:val="144"/>
          <w:szCs w:val="144"/>
        </w:rPr>
      </w:pPr>
    </w:p>
    <w:p w:rsidR="008718F8" w:rsidRDefault="008718F8" w:rsidP="00E35C6A">
      <w:pPr>
        <w:rPr>
          <w:rFonts w:ascii="Arial Rounded MT Bold" w:hAnsi="Arial Rounded MT Bold"/>
          <w:sz w:val="144"/>
          <w:szCs w:val="144"/>
        </w:rPr>
      </w:pPr>
    </w:p>
    <w:p w:rsidR="00626059" w:rsidRDefault="006E7E3F" w:rsidP="00FB3FEC">
      <w:pPr>
        <w:rPr>
          <w:sz w:val="24"/>
          <w:szCs w:val="24"/>
        </w:rPr>
      </w:pPr>
      <w:r>
        <w:rPr>
          <w:noProof/>
          <w:sz w:val="24"/>
          <w:szCs w:val="24"/>
        </w:rPr>
        <w:lastRenderedPageBreak/>
        <w:drawing>
          <wp:inline distT="0" distB="0" distL="0" distR="0">
            <wp:extent cx="6806366" cy="91224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6805055" cy="9120643"/>
                    </a:xfrm>
                    <a:prstGeom prst="rect">
                      <a:avLst/>
                    </a:prstGeom>
                    <a:noFill/>
                    <a:ln w="9525">
                      <a:noFill/>
                      <a:miter lim="800000"/>
                      <a:headEnd/>
                      <a:tailEnd/>
                    </a:ln>
                  </pic:spPr>
                </pic:pic>
              </a:graphicData>
            </a:graphic>
          </wp:inline>
        </w:drawing>
      </w:r>
      <w:r w:rsidR="003A39B7">
        <w:rPr>
          <w:sz w:val="24"/>
          <w:szCs w:val="24"/>
        </w:rPr>
        <w:pict>
          <v:line id="_x0000_s1506" style="position:absolute;left:0;text-align:left;z-index:251821568;mso-wrap-distance-left:2.88pt;mso-wrap-distance-top:2.88pt;mso-wrap-distance-right:2.88pt;mso-wrap-distance-bottom:2.88pt;mso-position-horizontal-relative:text;mso-position-vertical-relative:text" from="633.4pt,334.5pt" to="633.4pt,383.45pt" o:cliptowrap="t">
            <v:shadow color="#ccc"/>
          </v:line>
        </w:pict>
      </w:r>
      <w:r w:rsidR="003A39B7">
        <w:rPr>
          <w:sz w:val="24"/>
          <w:szCs w:val="24"/>
        </w:rPr>
        <w:pict>
          <v:shape id="_x0000_s1507" type="#_x0000_t201" style="position:absolute;left:0;text-align:left;margin-left:54pt;margin-top:1in;width:502.8pt;height:666pt;z-index:251822592;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tbl>
      <w:tblPr>
        <w:tblW w:w="10671" w:type="dxa"/>
        <w:tblCellMar>
          <w:left w:w="0" w:type="dxa"/>
          <w:right w:w="0" w:type="dxa"/>
        </w:tblCellMar>
        <w:tblLook w:val="04A0"/>
      </w:tblPr>
      <w:tblGrid>
        <w:gridCol w:w="3557"/>
        <w:gridCol w:w="3557"/>
        <w:gridCol w:w="3557"/>
      </w:tblGrid>
      <w:tr w:rsidR="00626059" w:rsidTr="008206E3">
        <w:trPr>
          <w:trHeight w:val="2363"/>
        </w:trPr>
        <w:tc>
          <w:tcPr>
            <w:tcW w:w="1067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B3FEC" w:rsidRDefault="00FB3FEC">
            <w:pPr>
              <w:widowControl w:val="0"/>
            </w:pPr>
            <w:r>
              <w:rPr>
                <w:noProof/>
              </w:rPr>
              <w:lastRenderedPageBreak/>
              <w:pict>
                <v:shape id="_x0000_s1642" type="#_x0000_t202" style="position:absolute;left:0;text-align:left;margin-left:-41pt;margin-top:3.4pt;width:617.75pt;height:26.45pt;z-index:25190041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642;mso-column-margin:5.76pt" inset="2.88pt,2.88pt,2.88pt,2.88pt">
                    <w:txbxContent>
                      <w:p w:rsidR="00FB3FEC" w:rsidRDefault="00FB3FEC" w:rsidP="00FB3FEC">
                        <w:pPr>
                          <w:widowControl w:val="0"/>
                        </w:pPr>
                        <w:r>
                          <w:rPr>
                            <w:rFonts w:ascii="Castellar" w:hAnsi="Castellar"/>
                            <w:sz w:val="24"/>
                            <w:szCs w:val="24"/>
                          </w:rPr>
                          <w:t>Unpacking the Standard/Brainstorming Template</w:t>
                        </w:r>
                        <w:r>
                          <w:rPr>
                            <w:sz w:val="24"/>
                            <w:szCs w:val="24"/>
                          </w:rPr>
                          <w:t xml:space="preserve"> </w:t>
                        </w:r>
                      </w:p>
                    </w:txbxContent>
                  </v:textbox>
                </v:shape>
              </w:pict>
            </w:r>
          </w:p>
          <w:p w:rsidR="00FB3FEC" w:rsidRDefault="00FB3FEC">
            <w:pPr>
              <w:widowControl w:val="0"/>
            </w:pPr>
          </w:p>
          <w:p w:rsidR="00FB3FEC" w:rsidRDefault="00FB3FEC">
            <w:pPr>
              <w:widowControl w:val="0"/>
            </w:pPr>
          </w:p>
          <w:p w:rsidR="00626059" w:rsidRDefault="00626059">
            <w:pPr>
              <w:widowControl w:val="0"/>
              <w:rPr>
                <w:color w:val="000000"/>
                <w:kern w:val="28"/>
                <w:sz w:val="20"/>
                <w:szCs w:val="20"/>
              </w:rPr>
            </w:pPr>
            <w:r>
              <w:t>Standard</w:t>
            </w:r>
          </w:p>
          <w:p w:rsidR="00626059" w:rsidRDefault="00626059">
            <w:pPr>
              <w:widowControl w:val="0"/>
              <w:rPr>
                <w:color w:val="000000"/>
                <w:kern w:val="28"/>
              </w:rPr>
            </w:pPr>
            <w:r>
              <w:t> </w:t>
            </w:r>
          </w:p>
        </w:tc>
      </w:tr>
      <w:tr w:rsidR="00626059" w:rsidTr="00626059">
        <w:trPr>
          <w:trHeight w:val="2015"/>
        </w:trPr>
        <w:tc>
          <w:tcPr>
            <w:tcW w:w="3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26059" w:rsidRDefault="00626059">
            <w:pPr>
              <w:widowControl w:val="0"/>
              <w:rPr>
                <w:color w:val="000000"/>
                <w:kern w:val="28"/>
                <w:sz w:val="20"/>
                <w:szCs w:val="20"/>
              </w:rPr>
            </w:pPr>
            <w:r>
              <w:t>Verbs: (what do the students need to do)</w:t>
            </w:r>
          </w:p>
          <w:p w:rsidR="00626059" w:rsidRDefault="00626059">
            <w:pPr>
              <w:widowControl w:val="0"/>
            </w:pPr>
            <w:r>
              <w:t> </w:t>
            </w:r>
          </w:p>
          <w:p w:rsidR="00626059" w:rsidRDefault="00626059">
            <w:pPr>
              <w:widowControl w:val="0"/>
            </w:pPr>
            <w:r>
              <w:t> </w:t>
            </w:r>
          </w:p>
          <w:p w:rsidR="00626059" w:rsidRDefault="00626059">
            <w:pPr>
              <w:widowControl w:val="0"/>
            </w:pPr>
            <w:r>
              <w:t> </w:t>
            </w:r>
          </w:p>
          <w:p w:rsidR="00626059" w:rsidRPr="00626059" w:rsidRDefault="00626059" w:rsidP="00626059">
            <w:pPr>
              <w:widowControl w:val="0"/>
            </w:pPr>
            <w:r>
              <w:t> </w:t>
            </w:r>
          </w:p>
        </w:tc>
        <w:tc>
          <w:tcPr>
            <w:tcW w:w="3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26059" w:rsidRDefault="00626059">
            <w:pPr>
              <w:widowControl w:val="0"/>
              <w:rPr>
                <w:color w:val="000000"/>
                <w:kern w:val="28"/>
              </w:rPr>
            </w:pPr>
            <w:r>
              <w:t>To what extent</w:t>
            </w:r>
          </w:p>
        </w:tc>
        <w:tc>
          <w:tcPr>
            <w:tcW w:w="3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26059" w:rsidRDefault="00626059">
            <w:pPr>
              <w:widowControl w:val="0"/>
              <w:rPr>
                <w:color w:val="000000"/>
                <w:kern w:val="28"/>
              </w:rPr>
            </w:pPr>
            <w:r>
              <w:t>Essential knowledge and vocabulary</w:t>
            </w:r>
          </w:p>
        </w:tc>
      </w:tr>
      <w:tr w:rsidR="00626059" w:rsidTr="008206E3">
        <w:trPr>
          <w:trHeight w:val="1877"/>
        </w:trPr>
        <w:tc>
          <w:tcPr>
            <w:tcW w:w="1067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26059" w:rsidRDefault="00626059">
            <w:pPr>
              <w:widowControl w:val="0"/>
              <w:rPr>
                <w:color w:val="000000"/>
                <w:kern w:val="28"/>
                <w:sz w:val="20"/>
                <w:szCs w:val="20"/>
              </w:rPr>
            </w:pPr>
            <w:r>
              <w:t>Materials/ Resources we will need/have</w:t>
            </w:r>
          </w:p>
          <w:p w:rsidR="00626059" w:rsidRDefault="00626059">
            <w:pPr>
              <w:widowControl w:val="0"/>
            </w:pPr>
            <w:r>
              <w:t> </w:t>
            </w:r>
          </w:p>
          <w:p w:rsidR="00626059" w:rsidRDefault="00626059">
            <w:pPr>
              <w:widowControl w:val="0"/>
            </w:pPr>
            <w:r>
              <w:t> </w:t>
            </w:r>
          </w:p>
          <w:p w:rsidR="00626059" w:rsidRDefault="00626059">
            <w:pPr>
              <w:widowControl w:val="0"/>
            </w:pPr>
            <w:r>
              <w:t> </w:t>
            </w:r>
          </w:p>
          <w:p w:rsidR="00626059" w:rsidRPr="00626059" w:rsidRDefault="00626059" w:rsidP="00626059">
            <w:pPr>
              <w:widowControl w:val="0"/>
            </w:pPr>
            <w:r>
              <w:t> </w:t>
            </w:r>
          </w:p>
        </w:tc>
      </w:tr>
      <w:tr w:rsidR="00626059" w:rsidTr="008206E3">
        <w:trPr>
          <w:trHeight w:val="2363"/>
        </w:trPr>
        <w:tc>
          <w:tcPr>
            <w:tcW w:w="1067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26059" w:rsidRDefault="00626059">
            <w:pPr>
              <w:widowControl w:val="0"/>
              <w:rPr>
                <w:color w:val="000000"/>
                <w:kern w:val="28"/>
                <w:sz w:val="20"/>
                <w:szCs w:val="20"/>
              </w:rPr>
            </w:pPr>
            <w:r>
              <w:t>Released SOL Question examples, ideas, wording, or vocabulary that we need to expose the kids to specific to this standard</w:t>
            </w:r>
          </w:p>
          <w:p w:rsidR="00626059" w:rsidRDefault="00626059">
            <w:pPr>
              <w:widowControl w:val="0"/>
            </w:pPr>
            <w:r>
              <w:t> </w:t>
            </w:r>
          </w:p>
          <w:p w:rsidR="00626059" w:rsidRDefault="00626059">
            <w:pPr>
              <w:widowControl w:val="0"/>
            </w:pPr>
            <w:r>
              <w:t> </w:t>
            </w:r>
          </w:p>
          <w:p w:rsidR="00626059" w:rsidRDefault="00626059">
            <w:pPr>
              <w:widowControl w:val="0"/>
            </w:pPr>
            <w:r>
              <w:t> </w:t>
            </w:r>
          </w:p>
          <w:p w:rsidR="00626059" w:rsidRPr="00626059" w:rsidRDefault="00626059" w:rsidP="00626059">
            <w:pPr>
              <w:widowControl w:val="0"/>
            </w:pPr>
            <w:r>
              <w:t> </w:t>
            </w:r>
          </w:p>
        </w:tc>
      </w:tr>
      <w:tr w:rsidR="00626059" w:rsidTr="008206E3">
        <w:trPr>
          <w:trHeight w:val="2363"/>
        </w:trPr>
        <w:tc>
          <w:tcPr>
            <w:tcW w:w="1067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26059" w:rsidRDefault="00626059">
            <w:pPr>
              <w:widowControl w:val="0"/>
              <w:rPr>
                <w:color w:val="000000"/>
                <w:kern w:val="28"/>
                <w:sz w:val="20"/>
                <w:szCs w:val="20"/>
              </w:rPr>
            </w:pPr>
            <w:r>
              <w:t>Ideas for methods of direct instruction/Best Practice</w:t>
            </w:r>
          </w:p>
          <w:p w:rsidR="00626059" w:rsidRDefault="00626059">
            <w:pPr>
              <w:widowControl w:val="0"/>
            </w:pPr>
            <w:r>
              <w:t> </w:t>
            </w:r>
          </w:p>
          <w:p w:rsidR="00626059" w:rsidRDefault="00626059">
            <w:pPr>
              <w:widowControl w:val="0"/>
            </w:pPr>
            <w:r>
              <w:t> </w:t>
            </w:r>
          </w:p>
          <w:p w:rsidR="00626059" w:rsidRDefault="00626059">
            <w:pPr>
              <w:widowControl w:val="0"/>
            </w:pPr>
            <w:r>
              <w:t> </w:t>
            </w:r>
          </w:p>
          <w:p w:rsidR="00626059" w:rsidRDefault="00626059" w:rsidP="00626059">
            <w:pPr>
              <w:widowControl w:val="0"/>
              <w:jc w:val="both"/>
            </w:pPr>
            <w:r>
              <w:t> </w:t>
            </w:r>
          </w:p>
          <w:p w:rsidR="00626059" w:rsidRDefault="00626059">
            <w:pPr>
              <w:widowControl w:val="0"/>
            </w:pPr>
            <w:r>
              <w:t> </w:t>
            </w:r>
          </w:p>
          <w:p w:rsidR="00626059" w:rsidRDefault="00626059">
            <w:pPr>
              <w:widowControl w:val="0"/>
              <w:rPr>
                <w:color w:val="000000"/>
                <w:kern w:val="28"/>
              </w:rPr>
            </w:pPr>
            <w:r>
              <w:t> </w:t>
            </w:r>
          </w:p>
        </w:tc>
      </w:tr>
    </w:tbl>
    <w:p w:rsidR="008206E3" w:rsidRDefault="008206E3" w:rsidP="00E35C6A">
      <w:pPr>
        <w:rPr>
          <w:rFonts w:ascii="Arial Rounded MT Bold" w:hAnsi="Arial Rounded MT Bold"/>
          <w:sz w:val="144"/>
          <w:szCs w:val="144"/>
        </w:rPr>
      </w:pPr>
    </w:p>
    <w:p w:rsidR="00626059" w:rsidRDefault="003A39B7" w:rsidP="00E35C6A">
      <w:pPr>
        <w:rPr>
          <w:rFonts w:ascii="Arial Rounded MT Bold" w:hAnsi="Arial Rounded MT Bold"/>
          <w:sz w:val="144"/>
          <w:szCs w:val="144"/>
        </w:rPr>
      </w:pPr>
      <w:r w:rsidRPr="003A39B7">
        <w:rPr>
          <w:sz w:val="24"/>
          <w:szCs w:val="24"/>
        </w:rPr>
        <w:pict>
          <v:line id="_x0000_s1511" style="position:absolute;left:0;text-align:left;z-index:251827712;mso-wrap-distance-left:2.88pt;mso-wrap-distance-top:2.88pt;mso-wrap-distance-right:2.88pt;mso-wrap-distance-bottom:2.88pt" from="633.4pt,334.5pt" to="633.4pt,383.45pt" o:cliptowrap="t">
            <v:shadow color="#ccc"/>
          </v:line>
        </w:pict>
      </w:r>
    </w:p>
    <w:p w:rsidR="00626059" w:rsidRDefault="003A39B7" w:rsidP="00E35C6A">
      <w:pPr>
        <w:rPr>
          <w:rFonts w:ascii="Arial Rounded MT Bold" w:hAnsi="Arial Rounded MT Bold"/>
          <w:sz w:val="144"/>
          <w:szCs w:val="144"/>
        </w:rPr>
      </w:pPr>
      <w:r w:rsidRPr="003A39B7">
        <w:rPr>
          <w:noProof/>
          <w:sz w:val="24"/>
          <w:szCs w:val="24"/>
        </w:rPr>
        <w:pict>
          <v:shape id="_x0000_s1512" type="#_x0000_t202" style="position:absolute;left:0;text-align:left;margin-left:31.85pt;margin-top:40.25pt;width:458.35pt;height:188.45pt;z-index:25182873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66E55" w:rsidRDefault="00766E55" w:rsidP="008206E3">
                  <w:pPr>
                    <w:widowControl w:val="0"/>
                    <w:rPr>
                      <w:b/>
                      <w:bCs/>
                      <w:sz w:val="40"/>
                      <w:szCs w:val="40"/>
                    </w:rPr>
                  </w:pPr>
                  <w:r>
                    <w:rPr>
                      <w:b/>
                      <w:bCs/>
                      <w:sz w:val="40"/>
                      <w:szCs w:val="40"/>
                    </w:rPr>
                    <w:t> </w:t>
                  </w:r>
                </w:p>
                <w:p w:rsidR="00766E55" w:rsidRDefault="00766E55" w:rsidP="008206E3">
                  <w:pPr>
                    <w:widowControl w:val="0"/>
                    <w:rPr>
                      <w:b/>
                      <w:bCs/>
                      <w:sz w:val="40"/>
                      <w:szCs w:val="40"/>
                    </w:rPr>
                  </w:pPr>
                  <w:r>
                    <w:rPr>
                      <w:b/>
                      <w:bCs/>
                      <w:sz w:val="40"/>
                      <w:szCs w:val="40"/>
                    </w:rPr>
                    <w:t>Create Common Assessments</w:t>
                  </w:r>
                </w:p>
                <w:p w:rsidR="00766E55" w:rsidRDefault="00766E55" w:rsidP="008206E3">
                  <w:pPr>
                    <w:widowControl w:val="0"/>
                    <w:rPr>
                      <w:sz w:val="40"/>
                      <w:szCs w:val="40"/>
                    </w:rPr>
                  </w:pPr>
                  <w:r>
                    <w:rPr>
                      <w:sz w:val="40"/>
                      <w:szCs w:val="40"/>
                    </w:rPr>
                    <w:t> </w:t>
                  </w:r>
                </w:p>
                <w:p w:rsidR="00766E55" w:rsidRDefault="00766E55" w:rsidP="008206E3">
                  <w:pPr>
                    <w:widowControl w:val="0"/>
                    <w:rPr>
                      <w:sz w:val="40"/>
                      <w:szCs w:val="40"/>
                    </w:rPr>
                  </w:pPr>
                  <w:r>
                    <w:rPr>
                      <w:sz w:val="40"/>
                      <w:szCs w:val="40"/>
                    </w:rPr>
                    <w:t>Team constructs AND uses assessment tools: both NON-GRADED and GRADED</w:t>
                  </w:r>
                </w:p>
              </w:txbxContent>
            </v:textbox>
          </v:shape>
        </w:pict>
      </w:r>
      <w:r w:rsidRPr="003A39B7">
        <w:rPr>
          <w:noProof/>
          <w:sz w:val="24"/>
          <w:szCs w:val="24"/>
        </w:rPr>
        <w:pict>
          <v:roundrect id="_x0000_s1513" style="position:absolute;left:0;text-align:left;margin-left:11.85pt;margin-top:29.6pt;width:505.25pt;height:199.1pt;z-index:251829760;mso-wrap-distance-left:2.88pt;mso-wrap-distance-top:2.88pt;mso-wrap-distance-right:2.88pt;mso-wrap-distance-bottom:2.88pt" arcsize="10923f" filled="f" strokecolor="black [0]" insetpen="t" o:cliptowrap="t">
            <v:stroke>
              <o:left v:ext="view" color="black [0]"/>
              <o:top v:ext="view" color="black [0]"/>
              <o:right v:ext="view" color="black [0]"/>
              <o:bottom v:ext="view" color="black [0]"/>
              <o:column v:ext="view" color="black [0]"/>
            </v:stroke>
            <v:shadow color="#ccc"/>
            <v:textbox inset="2.88pt,2.88pt,2.88pt,2.88pt"/>
          </v:roundrect>
        </w:pict>
      </w:r>
    </w:p>
    <w:p w:rsidR="00626059" w:rsidRDefault="00626059" w:rsidP="00E35C6A">
      <w:pPr>
        <w:rPr>
          <w:rFonts w:ascii="Arial Rounded MT Bold" w:hAnsi="Arial Rounded MT Bold"/>
          <w:sz w:val="144"/>
          <w:szCs w:val="144"/>
        </w:rPr>
      </w:pPr>
    </w:p>
    <w:p w:rsidR="00626059" w:rsidRDefault="00626059" w:rsidP="00E35C6A">
      <w:pPr>
        <w:rPr>
          <w:rFonts w:ascii="Arial Rounded MT Bold" w:hAnsi="Arial Rounded MT Bold"/>
          <w:sz w:val="144"/>
          <w:szCs w:val="144"/>
        </w:rPr>
      </w:pPr>
    </w:p>
    <w:p w:rsidR="00626059" w:rsidRDefault="00626059" w:rsidP="00E35C6A">
      <w:pPr>
        <w:rPr>
          <w:rFonts w:ascii="Arial Rounded MT Bold" w:hAnsi="Arial Rounded MT Bold"/>
          <w:sz w:val="144"/>
          <w:szCs w:val="144"/>
        </w:rPr>
      </w:pPr>
    </w:p>
    <w:p w:rsidR="008206E3" w:rsidRDefault="008206E3" w:rsidP="00E35C6A">
      <w:pPr>
        <w:rPr>
          <w:rFonts w:ascii="Arial Rounded MT Bold" w:hAnsi="Arial Rounded MT Bold"/>
          <w:sz w:val="144"/>
          <w:szCs w:val="144"/>
        </w:rPr>
      </w:pPr>
    </w:p>
    <w:p w:rsidR="008206E3" w:rsidRDefault="008206E3" w:rsidP="008206E3">
      <w:pPr>
        <w:widowControl w:val="0"/>
        <w:spacing w:line="273" w:lineRule="auto"/>
        <w:rPr>
          <w:rFonts w:ascii="Verdana" w:hAnsi="Verdana"/>
          <w:b/>
          <w:bCs/>
        </w:rPr>
      </w:pPr>
    </w:p>
    <w:p w:rsidR="008206E3" w:rsidRDefault="008206E3" w:rsidP="008206E3">
      <w:pPr>
        <w:widowControl w:val="0"/>
        <w:spacing w:line="273" w:lineRule="auto"/>
        <w:rPr>
          <w:rFonts w:ascii="Verdana" w:hAnsi="Verdana"/>
          <w:b/>
          <w:bCs/>
        </w:rPr>
      </w:pPr>
    </w:p>
    <w:p w:rsidR="00766E55" w:rsidRDefault="0097556D" w:rsidP="008206E3">
      <w:pPr>
        <w:widowControl w:val="0"/>
        <w:spacing w:line="273" w:lineRule="auto"/>
        <w:rPr>
          <w:rFonts w:ascii="Verdana" w:hAnsi="Verdana"/>
          <w:b/>
          <w:bCs/>
        </w:rPr>
      </w:pPr>
      <w:r>
        <w:rPr>
          <w:rFonts w:ascii="Verdana" w:hAnsi="Verdana"/>
          <w:b/>
          <w:bCs/>
          <w:noProof/>
        </w:rPr>
        <w:lastRenderedPageBreak/>
        <w:drawing>
          <wp:inline distT="0" distB="0" distL="0" distR="0">
            <wp:extent cx="6225254" cy="8022866"/>
            <wp:effectExtent l="19050" t="0" r="4096"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6229350" cy="8028144"/>
                    </a:xfrm>
                    <a:prstGeom prst="rect">
                      <a:avLst/>
                    </a:prstGeom>
                    <a:noFill/>
                    <a:ln w="9525">
                      <a:noFill/>
                      <a:miter lim="800000"/>
                      <a:headEnd/>
                      <a:tailEnd/>
                    </a:ln>
                  </pic:spPr>
                </pic:pic>
              </a:graphicData>
            </a:graphic>
          </wp:inline>
        </w:drawing>
      </w:r>
    </w:p>
    <w:p w:rsidR="00766E55" w:rsidRDefault="00766E55" w:rsidP="008206E3">
      <w:pPr>
        <w:widowControl w:val="0"/>
        <w:spacing w:line="273" w:lineRule="auto"/>
        <w:rPr>
          <w:rFonts w:ascii="Verdana" w:hAnsi="Verdana"/>
          <w:b/>
          <w:bCs/>
        </w:rPr>
      </w:pPr>
    </w:p>
    <w:p w:rsidR="00766E55" w:rsidRDefault="00766E55" w:rsidP="008206E3">
      <w:pPr>
        <w:widowControl w:val="0"/>
        <w:spacing w:line="273" w:lineRule="auto"/>
        <w:rPr>
          <w:rFonts w:ascii="Verdana" w:hAnsi="Verdana"/>
          <w:b/>
          <w:bCs/>
        </w:rPr>
      </w:pPr>
    </w:p>
    <w:p w:rsidR="00766E55" w:rsidRDefault="0097556D" w:rsidP="008206E3">
      <w:pPr>
        <w:widowControl w:val="0"/>
        <w:spacing w:line="273" w:lineRule="auto"/>
        <w:rPr>
          <w:rFonts w:ascii="Verdana" w:hAnsi="Verdana"/>
          <w:b/>
          <w:bCs/>
        </w:rPr>
      </w:pPr>
      <w:r w:rsidRPr="0097556D">
        <w:rPr>
          <w:rFonts w:ascii="Verdana" w:hAnsi="Verdana"/>
          <w:b/>
          <w:bCs/>
          <w:noProof/>
        </w:rPr>
        <w:lastRenderedPageBreak/>
        <w:drawing>
          <wp:inline distT="0" distB="0" distL="0" distR="0">
            <wp:extent cx="5943600" cy="3891915"/>
            <wp:effectExtent l="0" t="0" r="0" b="0"/>
            <wp:docPr id="1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91525" cy="5494338"/>
                      <a:chOff x="228600" y="381000"/>
                      <a:chExt cx="8391525" cy="5494338"/>
                    </a:xfrm>
                  </a:grpSpPr>
                  <a:sp>
                    <a:nvSpPr>
                      <a:cNvPr id="4098" name="Rectangle 2"/>
                      <a:cNvSpPr>
                        <a:spLocks noGrp="1" noChangeArrowheads="1"/>
                      </a:cNvSpPr>
                    </a:nvSpPr>
                    <a:spPr bwMode="auto">
                      <a:xfrm>
                        <a:off x="228600" y="457200"/>
                        <a:ext cx="8305800" cy="11430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fontAlgn="base">
                            <a:spcBef>
                              <a:spcPct val="0"/>
                            </a:spcBef>
                            <a:spcAft>
                              <a:spcPct val="0"/>
                            </a:spcAft>
                            <a:defRPr sz="4400" kern="1200">
                              <a:solidFill>
                                <a:schemeClr val="tx1"/>
                              </a:solidFill>
                              <a:latin typeface="+mj-lt"/>
                              <a:ea typeface="+mj-ea"/>
                              <a:cs typeface="+mj-cs"/>
                            </a:defRPr>
                          </a:lvl1pPr>
                          <a:lvl2pPr algn="ctr" rtl="0" fontAlgn="base">
                            <a:spcBef>
                              <a:spcPct val="0"/>
                            </a:spcBef>
                            <a:spcAft>
                              <a:spcPct val="0"/>
                            </a:spcAft>
                            <a:defRPr sz="4400">
                              <a:solidFill>
                                <a:schemeClr val="tx1"/>
                              </a:solidFill>
                              <a:latin typeface="Calibri" pitchFamily="34" charset="0"/>
                            </a:defRPr>
                          </a:lvl2pPr>
                          <a:lvl3pPr algn="ctr" rtl="0" fontAlgn="base">
                            <a:spcBef>
                              <a:spcPct val="0"/>
                            </a:spcBef>
                            <a:spcAft>
                              <a:spcPct val="0"/>
                            </a:spcAft>
                            <a:defRPr sz="4400">
                              <a:solidFill>
                                <a:schemeClr val="tx1"/>
                              </a:solidFill>
                              <a:latin typeface="Calibri" pitchFamily="34" charset="0"/>
                            </a:defRPr>
                          </a:lvl3pPr>
                          <a:lvl4pPr algn="ctr" rtl="0" fontAlgn="base">
                            <a:spcBef>
                              <a:spcPct val="0"/>
                            </a:spcBef>
                            <a:spcAft>
                              <a:spcPct val="0"/>
                            </a:spcAft>
                            <a:defRPr sz="4400">
                              <a:solidFill>
                                <a:schemeClr val="tx1"/>
                              </a:solidFill>
                              <a:latin typeface="Calibri" pitchFamily="34" charset="0"/>
                            </a:defRPr>
                          </a:lvl4pPr>
                          <a:lvl5pPr algn="ctr" rtl="0" fontAlgn="base">
                            <a:spcBef>
                              <a:spcPct val="0"/>
                            </a:spcBef>
                            <a:spcAft>
                              <a:spcPct val="0"/>
                            </a:spcAft>
                            <a:defRPr sz="4400">
                              <a:solidFill>
                                <a:schemeClr val="tx1"/>
                              </a:solidFill>
                              <a:latin typeface="Calibri" pitchFamily="34" charset="0"/>
                            </a:defRPr>
                          </a:lvl5pPr>
                          <a:lvl6pPr marL="457200" algn="ctr" rtl="0" fontAlgn="base">
                            <a:spcBef>
                              <a:spcPct val="0"/>
                            </a:spcBef>
                            <a:spcAft>
                              <a:spcPct val="0"/>
                            </a:spcAft>
                            <a:defRPr sz="4400">
                              <a:solidFill>
                                <a:schemeClr val="tx1"/>
                              </a:solidFill>
                              <a:latin typeface="Calibri" pitchFamily="34" charset="0"/>
                            </a:defRPr>
                          </a:lvl6pPr>
                          <a:lvl7pPr marL="914400" algn="ctr" rtl="0" fontAlgn="base">
                            <a:spcBef>
                              <a:spcPct val="0"/>
                            </a:spcBef>
                            <a:spcAft>
                              <a:spcPct val="0"/>
                            </a:spcAft>
                            <a:defRPr sz="4400">
                              <a:solidFill>
                                <a:schemeClr val="tx1"/>
                              </a:solidFill>
                              <a:latin typeface="Calibri" pitchFamily="34" charset="0"/>
                            </a:defRPr>
                          </a:lvl7pPr>
                          <a:lvl8pPr marL="1371600" algn="ctr" rtl="0" fontAlgn="base">
                            <a:spcBef>
                              <a:spcPct val="0"/>
                            </a:spcBef>
                            <a:spcAft>
                              <a:spcPct val="0"/>
                            </a:spcAft>
                            <a:defRPr sz="4400">
                              <a:solidFill>
                                <a:schemeClr val="tx1"/>
                              </a:solidFill>
                              <a:latin typeface="Calibri" pitchFamily="34" charset="0"/>
                            </a:defRPr>
                          </a:lvl8pPr>
                          <a:lvl9pPr marL="1828800" algn="ctr" rtl="0" fontAlgn="base">
                            <a:spcBef>
                              <a:spcPct val="0"/>
                            </a:spcBef>
                            <a:spcAft>
                              <a:spcPct val="0"/>
                            </a:spcAft>
                            <a:defRPr sz="4400">
                              <a:solidFill>
                                <a:schemeClr val="tx1"/>
                              </a:solidFill>
                              <a:latin typeface="Calibri" pitchFamily="34" charset="0"/>
                            </a:defRPr>
                          </a:lvl9pPr>
                        </a:lstStyle>
                        <a:p>
                          <a:pPr algn="l"/>
                          <a:r>
                            <a:rPr lang="en-US" sz="4000" b="1" dirty="0" smtClean="0">
                              <a:solidFill>
                                <a:srgbClr val="FF0066"/>
                              </a:solidFill>
                              <a:latin typeface="Comic Sans MS" pitchFamily="66" charset="0"/>
                            </a:rPr>
                            <a:t>Summative Assessment Is...</a:t>
                          </a:r>
                          <a:endParaRPr lang="en-US" dirty="0" smtClean="0"/>
                        </a:p>
                      </a:txBody>
                      <a:useSpRect/>
                    </a:txSp>
                  </a:sp>
                  <a:sp>
                    <a:nvSpPr>
                      <a:cNvPr id="4099" name="Text Box 3"/>
                      <a:cNvSpPr txBox="1">
                        <a:spLocks noChangeArrowheads="1"/>
                      </a:cNvSpPr>
                    </a:nvSpPr>
                    <a:spPr bwMode="auto">
                      <a:xfrm>
                        <a:off x="457200" y="1905000"/>
                        <a:ext cx="8094663" cy="3970338"/>
                      </a:xfrm>
                      <a:prstGeom prst="rect">
                        <a:avLst/>
                      </a:prstGeom>
                      <a:noFill/>
                      <a:ln w="12699">
                        <a:noFill/>
                        <a:miter lim="800000"/>
                        <a:headEnd type="none" w="sm" len="sm"/>
                        <a:tailEnd type="none" w="sm" len="sm"/>
                      </a:ln>
                    </a:spPr>
                    <a:txSp>
                      <a:txBody>
                        <a:bodyPr wrap="none">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pPr eaLnBrk="0" hangingPunct="0"/>
                          <a:r>
                            <a:rPr lang="en-US" sz="2400" i="1" dirty="0">
                              <a:latin typeface="Comic Sans MS" pitchFamily="66" charset="0"/>
                            </a:rPr>
                            <a:t>A means to determine a student’s mastery and</a:t>
                          </a:r>
                        </a:p>
                        <a:p>
                          <a:pPr eaLnBrk="0" hangingPunct="0"/>
                          <a:r>
                            <a:rPr lang="en-US" sz="2400" i="1" dirty="0">
                              <a:latin typeface="Comic Sans MS" pitchFamily="66" charset="0"/>
                            </a:rPr>
                            <a:t>understanding of information, skills, concepts, or</a:t>
                          </a:r>
                        </a:p>
                        <a:p>
                          <a:pPr eaLnBrk="0" hangingPunct="0"/>
                          <a:r>
                            <a:rPr lang="en-US" sz="2400" i="1" dirty="0">
                              <a:latin typeface="Comic Sans MS" pitchFamily="66" charset="0"/>
                            </a:rPr>
                            <a:t>processes.</a:t>
                          </a:r>
                        </a:p>
                        <a:p>
                          <a:pPr eaLnBrk="0" hangingPunct="0"/>
                          <a:endParaRPr lang="en-US" sz="1200" i="1" dirty="0">
                            <a:latin typeface="Comic Sans MS" pitchFamily="66" charset="0"/>
                          </a:endParaRPr>
                        </a:p>
                        <a:p>
                          <a:pPr eaLnBrk="0" hangingPunct="0"/>
                          <a:r>
                            <a:rPr lang="en-US" sz="2400" b="1" i="1" dirty="0">
                              <a:latin typeface="Comic Sans MS" pitchFamily="66" charset="0"/>
                            </a:rPr>
                            <a:t>Summative Assessment:</a:t>
                          </a:r>
                        </a:p>
                        <a:p>
                          <a:pPr eaLnBrk="0" hangingPunct="0">
                            <a:buFontTx/>
                            <a:buChar char="•"/>
                          </a:pPr>
                          <a:r>
                            <a:rPr lang="en-US" sz="2400" i="1" dirty="0">
                              <a:latin typeface="Comic Sans MS" pitchFamily="66" charset="0"/>
                            </a:rPr>
                            <a:t> should reflect formative assessments that precede it</a:t>
                          </a:r>
                        </a:p>
                        <a:p>
                          <a:pPr eaLnBrk="0" hangingPunct="0">
                            <a:buFontTx/>
                            <a:buChar char="•"/>
                          </a:pPr>
                          <a:r>
                            <a:rPr lang="en-US" sz="2400" i="1" dirty="0">
                              <a:latin typeface="Comic Sans MS" pitchFamily="66" charset="0"/>
                            </a:rPr>
                            <a:t> should match material taught</a:t>
                          </a:r>
                        </a:p>
                        <a:p>
                          <a:pPr eaLnBrk="0" hangingPunct="0">
                            <a:buFontTx/>
                            <a:buChar char="•"/>
                          </a:pPr>
                          <a:r>
                            <a:rPr lang="en-US" sz="2400" i="1" dirty="0">
                              <a:latin typeface="Comic Sans MS" pitchFamily="66" charset="0"/>
                            </a:rPr>
                            <a:t> may determine student’s exit achievement</a:t>
                          </a:r>
                        </a:p>
                        <a:p>
                          <a:pPr eaLnBrk="0" hangingPunct="0">
                            <a:buFontTx/>
                            <a:buChar char="•"/>
                          </a:pPr>
                          <a:r>
                            <a:rPr lang="en-US" sz="2400" i="1" dirty="0">
                              <a:latin typeface="Comic Sans MS" pitchFamily="66" charset="0"/>
                            </a:rPr>
                            <a:t> may be tied to a final decision, grade or report</a:t>
                          </a:r>
                        </a:p>
                        <a:p>
                          <a:pPr eaLnBrk="0" hangingPunct="0">
                            <a:buFontTx/>
                            <a:buChar char="•"/>
                          </a:pPr>
                          <a:r>
                            <a:rPr lang="en-US" sz="2400" i="1" dirty="0">
                              <a:latin typeface="Comic Sans MS" pitchFamily="66" charset="0"/>
                            </a:rPr>
                            <a:t> should align with instructional/curricular outcomes</a:t>
                          </a:r>
                        </a:p>
                        <a:p>
                          <a:pPr eaLnBrk="0" hangingPunct="0">
                            <a:buFontTx/>
                            <a:buChar char="•"/>
                          </a:pPr>
                          <a:r>
                            <a:rPr lang="en-US" sz="2400" i="1" dirty="0">
                              <a:latin typeface="Comic Sans MS" pitchFamily="66" charset="0"/>
                            </a:rPr>
                            <a:t> may be a form of alternative assessment</a:t>
                          </a:r>
                        </a:p>
                      </a:txBody>
                      <a:useSpRect/>
                    </a:txSp>
                  </a:sp>
                  <a:pic>
                    <a:nvPicPr>
                      <a:cNvPr id="0" name="Object 4"/>
                      <a:cNvPicPr>
                        <a:picLocks noChangeAspect="1" noChangeArrowheads="1"/>
                      </a:cNvPicPr>
                    </a:nvPicPr>
                    <a:blipFill>
                      <a:blip r:embed="rId23"/>
                      <a:srcRect/>
                      <a:stretch>
                        <a:fillRect/>
                      </a:stretch>
                    </a:blipFill>
                    <a:spPr bwMode="auto">
                      <a:xfrm>
                        <a:off x="7696200" y="381000"/>
                        <a:ext cx="923925" cy="1127125"/>
                      </a:xfrm>
                      <a:prstGeom prst="rect">
                        <a:avLst/>
                      </a:prstGeom>
                      <a:noFill/>
                      <a:ln w="9525">
                        <a:noFill/>
                        <a:miter lim="800000"/>
                        <a:headEnd/>
                        <a:tailEnd/>
                      </a:ln>
                    </a:spPr>
                  </a:pic>
                </lc:lockedCanvas>
              </a:graphicData>
            </a:graphic>
          </wp:inline>
        </w:drawing>
      </w:r>
    </w:p>
    <w:p w:rsidR="00766E55" w:rsidRDefault="0097556D" w:rsidP="008206E3">
      <w:pPr>
        <w:widowControl w:val="0"/>
        <w:spacing w:line="273" w:lineRule="auto"/>
        <w:rPr>
          <w:rFonts w:ascii="Verdana" w:hAnsi="Verdana"/>
          <w:b/>
          <w:bCs/>
        </w:rPr>
      </w:pPr>
      <w:r w:rsidRPr="0097556D">
        <w:rPr>
          <w:rFonts w:ascii="Verdana" w:hAnsi="Verdana"/>
          <w:b/>
          <w:bCs/>
          <w:noProof/>
        </w:rPr>
        <w:drawing>
          <wp:inline distT="0" distB="0" distL="0" distR="0">
            <wp:extent cx="5943600" cy="3282315"/>
            <wp:effectExtent l="0" t="0" r="0" b="0"/>
            <wp:docPr id="15"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5049838"/>
                      <a:chOff x="0" y="304800"/>
                      <a:chExt cx="9144000" cy="5049838"/>
                    </a:xfrm>
                  </a:grpSpPr>
                  <a:sp>
                    <a:nvSpPr>
                      <a:cNvPr id="5122" name="Rectangle 2"/>
                      <a:cNvSpPr>
                        <a:spLocks noGrp="1" noChangeArrowheads="1"/>
                      </a:cNvSpPr>
                    </a:nvSpPr>
                    <a:spPr bwMode="auto">
                      <a:xfrm>
                        <a:off x="685800" y="304800"/>
                        <a:ext cx="7772400" cy="8382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fontAlgn="base">
                            <a:spcBef>
                              <a:spcPct val="0"/>
                            </a:spcBef>
                            <a:spcAft>
                              <a:spcPct val="0"/>
                            </a:spcAft>
                            <a:defRPr sz="4400" kern="1200">
                              <a:solidFill>
                                <a:schemeClr val="tx1"/>
                              </a:solidFill>
                              <a:latin typeface="+mj-lt"/>
                              <a:ea typeface="+mj-ea"/>
                              <a:cs typeface="+mj-cs"/>
                            </a:defRPr>
                          </a:lvl1pPr>
                          <a:lvl2pPr algn="ctr" rtl="0" fontAlgn="base">
                            <a:spcBef>
                              <a:spcPct val="0"/>
                            </a:spcBef>
                            <a:spcAft>
                              <a:spcPct val="0"/>
                            </a:spcAft>
                            <a:defRPr sz="4400">
                              <a:solidFill>
                                <a:schemeClr val="tx1"/>
                              </a:solidFill>
                              <a:latin typeface="Calibri" pitchFamily="34" charset="0"/>
                            </a:defRPr>
                          </a:lvl2pPr>
                          <a:lvl3pPr algn="ctr" rtl="0" fontAlgn="base">
                            <a:spcBef>
                              <a:spcPct val="0"/>
                            </a:spcBef>
                            <a:spcAft>
                              <a:spcPct val="0"/>
                            </a:spcAft>
                            <a:defRPr sz="4400">
                              <a:solidFill>
                                <a:schemeClr val="tx1"/>
                              </a:solidFill>
                              <a:latin typeface="Calibri" pitchFamily="34" charset="0"/>
                            </a:defRPr>
                          </a:lvl3pPr>
                          <a:lvl4pPr algn="ctr" rtl="0" fontAlgn="base">
                            <a:spcBef>
                              <a:spcPct val="0"/>
                            </a:spcBef>
                            <a:spcAft>
                              <a:spcPct val="0"/>
                            </a:spcAft>
                            <a:defRPr sz="4400">
                              <a:solidFill>
                                <a:schemeClr val="tx1"/>
                              </a:solidFill>
                              <a:latin typeface="Calibri" pitchFamily="34" charset="0"/>
                            </a:defRPr>
                          </a:lvl4pPr>
                          <a:lvl5pPr algn="ctr" rtl="0" fontAlgn="base">
                            <a:spcBef>
                              <a:spcPct val="0"/>
                            </a:spcBef>
                            <a:spcAft>
                              <a:spcPct val="0"/>
                            </a:spcAft>
                            <a:defRPr sz="4400">
                              <a:solidFill>
                                <a:schemeClr val="tx1"/>
                              </a:solidFill>
                              <a:latin typeface="Calibri" pitchFamily="34" charset="0"/>
                            </a:defRPr>
                          </a:lvl5pPr>
                          <a:lvl6pPr marL="457200" algn="ctr" rtl="0" fontAlgn="base">
                            <a:spcBef>
                              <a:spcPct val="0"/>
                            </a:spcBef>
                            <a:spcAft>
                              <a:spcPct val="0"/>
                            </a:spcAft>
                            <a:defRPr sz="4400">
                              <a:solidFill>
                                <a:schemeClr val="tx1"/>
                              </a:solidFill>
                              <a:latin typeface="Calibri" pitchFamily="34" charset="0"/>
                            </a:defRPr>
                          </a:lvl6pPr>
                          <a:lvl7pPr marL="914400" algn="ctr" rtl="0" fontAlgn="base">
                            <a:spcBef>
                              <a:spcPct val="0"/>
                            </a:spcBef>
                            <a:spcAft>
                              <a:spcPct val="0"/>
                            </a:spcAft>
                            <a:defRPr sz="4400">
                              <a:solidFill>
                                <a:schemeClr val="tx1"/>
                              </a:solidFill>
                              <a:latin typeface="Calibri" pitchFamily="34" charset="0"/>
                            </a:defRPr>
                          </a:lvl7pPr>
                          <a:lvl8pPr marL="1371600" algn="ctr" rtl="0" fontAlgn="base">
                            <a:spcBef>
                              <a:spcPct val="0"/>
                            </a:spcBef>
                            <a:spcAft>
                              <a:spcPct val="0"/>
                            </a:spcAft>
                            <a:defRPr sz="4400">
                              <a:solidFill>
                                <a:schemeClr val="tx1"/>
                              </a:solidFill>
                              <a:latin typeface="Calibri" pitchFamily="34" charset="0"/>
                            </a:defRPr>
                          </a:lvl8pPr>
                          <a:lvl9pPr marL="1828800" algn="ctr" rtl="0" fontAlgn="base">
                            <a:spcBef>
                              <a:spcPct val="0"/>
                            </a:spcBef>
                            <a:spcAft>
                              <a:spcPct val="0"/>
                            </a:spcAft>
                            <a:defRPr sz="4400">
                              <a:solidFill>
                                <a:schemeClr val="tx1"/>
                              </a:solidFill>
                              <a:latin typeface="Calibri" pitchFamily="34" charset="0"/>
                            </a:defRPr>
                          </a:lvl9pPr>
                        </a:lstStyle>
                        <a:p>
                          <a:r>
                            <a:rPr lang="en-US" smtClean="0"/>
                            <a:t>Formative Assessment</a:t>
                          </a:r>
                        </a:p>
                      </a:txBody>
                      <a:useSpRect/>
                    </a:txSp>
                  </a:sp>
                  <a:sp>
                    <a:nvSpPr>
                      <a:cNvPr id="5123" name="Rectangle 3"/>
                      <a:cNvSpPr>
                        <a:spLocks noGrp="1" noChangeArrowheads="1"/>
                      </a:cNvSpPr>
                    </a:nvSpPr>
                    <a:spPr bwMode="auto">
                      <a:xfrm>
                        <a:off x="457200" y="2054225"/>
                        <a:ext cx="8534400" cy="274637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342900" indent="-342900" algn="l" rtl="0" fontAlgn="base">
                            <a:spcBef>
                              <a:spcPct val="20000"/>
                            </a:spcBef>
                            <a:spcAft>
                              <a:spcPct val="0"/>
                            </a:spcAft>
                            <a:buFont typeface="Arial" charset="0"/>
                            <a:buChar char="•"/>
                            <a:defRPr sz="3200" kern="1200">
                              <a:solidFill>
                                <a:schemeClr val="tx1"/>
                              </a:solidFill>
                              <a:latin typeface="+mn-lt"/>
                              <a:ea typeface="+mn-ea"/>
                              <a:cs typeface="+mn-cs"/>
                            </a:defRPr>
                          </a:lvl1pPr>
                          <a:lvl2pPr marL="742950" indent="-285750" algn="l" rtl="0" fontAlgn="base">
                            <a:spcBef>
                              <a:spcPct val="20000"/>
                            </a:spcBef>
                            <a:spcAft>
                              <a:spcPct val="0"/>
                            </a:spcAft>
                            <a:buFont typeface="Arial" charset="0"/>
                            <a:buChar char="–"/>
                            <a:defRPr sz="2800" kern="1200">
                              <a:solidFill>
                                <a:schemeClr val="tx1"/>
                              </a:solidFill>
                              <a:latin typeface="+mn-lt"/>
                              <a:ea typeface="+mn-ea"/>
                              <a:cs typeface="+mn-cs"/>
                            </a:defRPr>
                          </a:lvl2pPr>
                          <a:lvl3pPr marL="1143000" indent="-228600" algn="l" rtl="0" fontAlgn="base">
                            <a:spcBef>
                              <a:spcPct val="20000"/>
                            </a:spcBef>
                            <a:spcAft>
                              <a:spcPct val="0"/>
                            </a:spcAft>
                            <a:buFont typeface="Arial" charset="0"/>
                            <a:buChar char="•"/>
                            <a:defRPr sz="2400" kern="1200">
                              <a:solidFill>
                                <a:schemeClr val="tx1"/>
                              </a:solidFill>
                              <a:latin typeface="+mn-lt"/>
                              <a:ea typeface="+mn-ea"/>
                              <a:cs typeface="+mn-cs"/>
                            </a:defRPr>
                          </a:lvl3pPr>
                          <a:lvl4pPr marL="1600200" indent="-228600" algn="l" rtl="0" fontAlgn="base">
                            <a:spcBef>
                              <a:spcPct val="20000"/>
                            </a:spcBef>
                            <a:spcAft>
                              <a:spcPct val="0"/>
                            </a:spcAft>
                            <a:buFont typeface="Arial" charset="0"/>
                            <a:buChar char="–"/>
                            <a:defRPr sz="2000" kern="1200">
                              <a:solidFill>
                                <a:schemeClr val="tx1"/>
                              </a:solidFill>
                              <a:latin typeface="+mn-lt"/>
                              <a:ea typeface="+mn-ea"/>
                              <a:cs typeface="+mn-cs"/>
                            </a:defRPr>
                          </a:lvl4pPr>
                          <a:lvl5pPr marL="2057400" indent="-228600" algn="l" rtl="0" fontAlgn="base">
                            <a:spcBef>
                              <a:spcPct val="20000"/>
                            </a:spcBef>
                            <a:spcAft>
                              <a:spcPct val="0"/>
                            </a:spcAft>
                            <a:buFont typeface="Arial"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r>
                            <a:rPr lang="en-US" dirty="0" smtClean="0">
                              <a:solidFill>
                                <a:srgbClr val="00B050"/>
                              </a:solidFill>
                            </a:rPr>
                            <a:t>Formative assessment is the </a:t>
                          </a:r>
                          <a:r>
                            <a:rPr lang="en-US" u="sng" dirty="0" smtClean="0">
                              <a:solidFill>
                                <a:srgbClr val="00B050"/>
                              </a:solidFill>
                            </a:rPr>
                            <a:t>process</a:t>
                          </a:r>
                          <a:r>
                            <a:rPr lang="en-US" dirty="0" smtClean="0">
                              <a:solidFill>
                                <a:srgbClr val="00B050"/>
                              </a:solidFill>
                            </a:rPr>
                            <a:t> used by teachers and students during instruction that provides feedback to adjust teaching and learning for the purpose of improving student learning.  </a:t>
                          </a:r>
                        </a:p>
                      </a:txBody>
                      <a:useSpRect/>
                    </a:txSp>
                  </a:sp>
                  <a:sp>
                    <a:nvSpPr>
                      <a:cNvPr id="5124" name="Text Box 4"/>
                      <a:cNvSpPr txBox="1">
                        <a:spLocks noChangeArrowheads="1"/>
                      </a:cNvSpPr>
                    </a:nvSpPr>
                    <a:spPr bwMode="auto">
                      <a:xfrm>
                        <a:off x="1738313" y="4756150"/>
                        <a:ext cx="7010400" cy="4000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pPr algn="r">
                            <a:spcBef>
                              <a:spcPct val="50000"/>
                            </a:spcBef>
                          </a:pPr>
                          <a:r>
                            <a:rPr lang="en-US" sz="2000" b="1"/>
                            <a:t>Council of Chief State School Officers, October 2006</a:t>
                          </a:r>
                        </a:p>
                      </a:txBody>
                      <a:useSpRect/>
                    </a:txSp>
                  </a:sp>
                  <a:sp>
                    <a:nvSpPr>
                      <a:cNvPr id="5125" name="Text Box 5"/>
                      <a:cNvSpPr txBox="1">
                        <a:spLocks noChangeArrowheads="1"/>
                      </a:cNvSpPr>
                    </a:nvSpPr>
                    <a:spPr bwMode="auto">
                      <a:xfrm>
                        <a:off x="0" y="4984750"/>
                        <a:ext cx="9144000" cy="3698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pPr>
                            <a:spcBef>
                              <a:spcPct val="50000"/>
                            </a:spcBef>
                          </a:pPr>
                          <a:endParaRPr lang="en-US"/>
                        </a:p>
                      </a:txBody>
                      <a:useSpRect/>
                    </a:txSp>
                  </a:sp>
                </lc:lockedCanvas>
              </a:graphicData>
            </a:graphic>
          </wp:inline>
        </w:drawing>
      </w:r>
    </w:p>
    <w:p w:rsidR="00766E55" w:rsidRDefault="00766E55" w:rsidP="008206E3">
      <w:pPr>
        <w:widowControl w:val="0"/>
        <w:spacing w:line="273" w:lineRule="auto"/>
        <w:rPr>
          <w:rFonts w:ascii="Verdana" w:hAnsi="Verdana"/>
          <w:b/>
          <w:bCs/>
        </w:rPr>
      </w:pPr>
    </w:p>
    <w:p w:rsidR="00766E55" w:rsidRDefault="00766E55" w:rsidP="008206E3">
      <w:pPr>
        <w:widowControl w:val="0"/>
        <w:spacing w:line="273" w:lineRule="auto"/>
        <w:rPr>
          <w:rFonts w:ascii="Verdana" w:hAnsi="Verdana"/>
          <w:b/>
          <w:bCs/>
        </w:rPr>
      </w:pPr>
    </w:p>
    <w:p w:rsidR="00514972" w:rsidRDefault="00514972" w:rsidP="0097556D">
      <w:pPr>
        <w:widowControl w:val="0"/>
        <w:spacing w:line="273" w:lineRule="auto"/>
        <w:jc w:val="both"/>
        <w:rPr>
          <w:rFonts w:ascii="Verdana" w:hAnsi="Verdana"/>
          <w:b/>
          <w:bCs/>
        </w:rPr>
      </w:pPr>
    </w:p>
    <w:p w:rsidR="00FB3FEC" w:rsidRDefault="00FB3FEC" w:rsidP="0097556D">
      <w:pPr>
        <w:widowControl w:val="0"/>
        <w:spacing w:line="273" w:lineRule="auto"/>
        <w:jc w:val="both"/>
        <w:rPr>
          <w:rFonts w:ascii="Verdana" w:hAnsi="Verdana"/>
          <w:b/>
          <w:bCs/>
        </w:rPr>
      </w:pPr>
    </w:p>
    <w:p w:rsidR="008206E3" w:rsidRPr="008206E3" w:rsidRDefault="008206E3" w:rsidP="0097556D">
      <w:pPr>
        <w:widowControl w:val="0"/>
        <w:spacing w:line="273" w:lineRule="auto"/>
        <w:jc w:val="both"/>
        <w:rPr>
          <w:rFonts w:ascii="Verdana" w:hAnsi="Verdana"/>
          <w:b/>
          <w:bCs/>
        </w:rPr>
      </w:pPr>
      <w:r>
        <w:rPr>
          <w:rFonts w:ascii="Verdana" w:hAnsi="Verdana"/>
          <w:b/>
          <w:bCs/>
        </w:rPr>
        <w:lastRenderedPageBreak/>
        <w:t>CREATING COMMON ASSESSMENTS PROTOCOL</w:t>
      </w:r>
    </w:p>
    <w:p w:rsidR="00514972" w:rsidRDefault="008206E3" w:rsidP="008206E3">
      <w:pPr>
        <w:widowControl w:val="0"/>
        <w:spacing w:line="273" w:lineRule="auto"/>
        <w:jc w:val="both"/>
        <w:rPr>
          <w:rFonts w:ascii="Verdana" w:hAnsi="Verdana"/>
          <w:b/>
        </w:rPr>
      </w:pPr>
      <w:r w:rsidRPr="008206E3">
        <w:rPr>
          <w:rFonts w:ascii="Verdana" w:hAnsi="Verdana"/>
          <w:b/>
        </w:rPr>
        <w:t xml:space="preserve">Establish purpose of testing. </w:t>
      </w:r>
    </w:p>
    <w:p w:rsidR="008206E3" w:rsidRPr="00514972" w:rsidRDefault="008206E3" w:rsidP="008206E3">
      <w:pPr>
        <w:widowControl w:val="0"/>
        <w:spacing w:line="273" w:lineRule="auto"/>
        <w:jc w:val="both"/>
        <w:rPr>
          <w:rFonts w:ascii="Verdana" w:hAnsi="Verdana"/>
          <w:b/>
        </w:rPr>
      </w:pPr>
      <w:r>
        <w:rPr>
          <w:rFonts w:ascii="Verdana" w:hAnsi="Verdana"/>
        </w:rPr>
        <w:t>How will scores be used?</w:t>
      </w:r>
    </w:p>
    <w:p w:rsidR="008206E3" w:rsidRDefault="008206E3" w:rsidP="008206E3">
      <w:pPr>
        <w:widowControl w:val="0"/>
        <w:spacing w:line="273" w:lineRule="auto"/>
        <w:jc w:val="both"/>
        <w:rPr>
          <w:rFonts w:ascii="Verdana" w:hAnsi="Verdana"/>
        </w:rPr>
      </w:pPr>
      <w:r>
        <w:rPr>
          <w:rFonts w:ascii="Verdana" w:hAnsi="Verdana"/>
        </w:rPr>
        <w:t>What decision will they inform?</w:t>
      </w:r>
    </w:p>
    <w:p w:rsidR="008206E3" w:rsidRDefault="008206E3" w:rsidP="008206E3">
      <w:pPr>
        <w:widowControl w:val="0"/>
        <w:spacing w:line="273" w:lineRule="auto"/>
        <w:jc w:val="both"/>
        <w:rPr>
          <w:rFonts w:ascii="Verdana" w:hAnsi="Verdana"/>
        </w:rPr>
      </w:pPr>
      <w:r>
        <w:rPr>
          <w:rFonts w:ascii="Verdana" w:hAnsi="Verdana"/>
        </w:rPr>
        <w:t>Are results for formative or summative purposes? </w:t>
      </w:r>
    </w:p>
    <w:p w:rsidR="008206E3" w:rsidRPr="008206E3" w:rsidRDefault="008206E3" w:rsidP="008206E3">
      <w:pPr>
        <w:widowControl w:val="0"/>
        <w:spacing w:line="273" w:lineRule="auto"/>
        <w:jc w:val="both"/>
        <w:rPr>
          <w:rFonts w:ascii="Verdana" w:hAnsi="Verdana"/>
          <w:b/>
        </w:rPr>
      </w:pPr>
      <w:r w:rsidRPr="008206E3">
        <w:rPr>
          <w:rFonts w:ascii="Verdana" w:hAnsi="Verdana"/>
          <w:b/>
        </w:rPr>
        <w:t>Get clear on learning targets.</w:t>
      </w:r>
    </w:p>
    <w:p w:rsidR="008206E3" w:rsidRDefault="008206E3" w:rsidP="008206E3">
      <w:pPr>
        <w:widowControl w:val="0"/>
        <w:spacing w:line="273" w:lineRule="auto"/>
        <w:jc w:val="left"/>
        <w:rPr>
          <w:rFonts w:ascii="Verdana" w:hAnsi="Verdana"/>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w:t>
      </w:r>
      <w:proofErr w:type="gramStart"/>
      <w:r>
        <w:rPr>
          <w:rFonts w:ascii="Verdana" w:hAnsi="Verdana"/>
        </w:rPr>
        <w:t>What</w:t>
      </w:r>
      <w:proofErr w:type="gramEnd"/>
      <w:r>
        <w:rPr>
          <w:rFonts w:ascii="Verdana" w:hAnsi="Verdana"/>
        </w:rPr>
        <w:t xml:space="preserve"> is essential that students need to know / be able to do? </w:t>
      </w:r>
    </w:p>
    <w:p w:rsidR="008206E3" w:rsidRPr="008206E3" w:rsidRDefault="008206E3" w:rsidP="008206E3">
      <w:pPr>
        <w:widowControl w:val="0"/>
        <w:spacing w:line="273" w:lineRule="auto"/>
        <w:jc w:val="both"/>
        <w:rPr>
          <w:rFonts w:ascii="Verdana" w:hAnsi="Verdana"/>
          <w:b/>
        </w:rPr>
      </w:pPr>
      <w:r w:rsidRPr="008206E3">
        <w:rPr>
          <w:rFonts w:ascii="Verdana" w:hAnsi="Verdana"/>
          <w:b/>
        </w:rPr>
        <w:t xml:space="preserve">Create test plan based on targets. </w:t>
      </w:r>
    </w:p>
    <w:p w:rsidR="008206E3" w:rsidRDefault="008206E3" w:rsidP="008206E3">
      <w:pPr>
        <w:widowControl w:val="0"/>
        <w:spacing w:line="273" w:lineRule="auto"/>
        <w:jc w:val="both"/>
        <w:rPr>
          <w:rFonts w:ascii="Verdana" w:hAnsi="Verdana"/>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w:t>
      </w:r>
      <w:r>
        <w:rPr>
          <w:rFonts w:ascii="Verdana" w:hAnsi="Verdana"/>
        </w:rPr>
        <w:t>Balance content &amp; cognitive processes.</w:t>
      </w:r>
    </w:p>
    <w:p w:rsidR="008206E3" w:rsidRDefault="008206E3" w:rsidP="008206E3">
      <w:pPr>
        <w:widowControl w:val="0"/>
        <w:spacing w:line="273" w:lineRule="auto"/>
        <w:jc w:val="both"/>
        <w:rPr>
          <w:rFonts w:ascii="Verdana" w:hAnsi="Verdana"/>
        </w:rPr>
      </w:pPr>
      <w:proofErr w:type="gramStart"/>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w:t>
      </w:r>
      <w:r>
        <w:rPr>
          <w:rFonts w:ascii="Verdana" w:hAnsi="Verdana"/>
        </w:rPr>
        <w:t>Common performance base.</w:t>
      </w:r>
      <w:proofErr w:type="gramEnd"/>
      <w:r>
        <w:rPr>
          <w:rFonts w:ascii="Verdana" w:hAnsi="Verdana"/>
        </w:rPr>
        <w:t> </w:t>
      </w:r>
    </w:p>
    <w:p w:rsidR="008206E3" w:rsidRPr="008206E3" w:rsidRDefault="008206E3" w:rsidP="008206E3">
      <w:pPr>
        <w:widowControl w:val="0"/>
        <w:spacing w:line="273" w:lineRule="auto"/>
        <w:jc w:val="both"/>
        <w:rPr>
          <w:rFonts w:ascii="Verdana" w:hAnsi="Verdana"/>
          <w:b/>
        </w:rPr>
      </w:pPr>
      <w:r w:rsidRPr="008206E3">
        <w:rPr>
          <w:rFonts w:ascii="Verdana" w:hAnsi="Verdana"/>
          <w:b/>
        </w:rPr>
        <w:t>Select item format(s).  </w:t>
      </w:r>
    </w:p>
    <w:p w:rsidR="008206E3" w:rsidRDefault="008206E3" w:rsidP="008206E3">
      <w:pPr>
        <w:widowControl w:val="0"/>
        <w:spacing w:line="273" w:lineRule="auto"/>
        <w:jc w:val="both"/>
        <w:rPr>
          <w:rFonts w:ascii="Verdana" w:hAnsi="Verdana"/>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w:t>
      </w:r>
      <w:r>
        <w:rPr>
          <w:rFonts w:ascii="Verdana" w:hAnsi="Verdana"/>
        </w:rPr>
        <w:t xml:space="preserve">Selected Response: true / </w:t>
      </w:r>
      <w:r w:rsidR="005C7F5F">
        <w:rPr>
          <w:rFonts w:ascii="Verdana" w:hAnsi="Verdana"/>
        </w:rPr>
        <w:t>false,</w:t>
      </w:r>
      <w:r>
        <w:rPr>
          <w:rFonts w:ascii="Verdana" w:hAnsi="Verdana"/>
        </w:rPr>
        <w:t xml:space="preserve"> multiple choice</w:t>
      </w:r>
    </w:p>
    <w:p w:rsidR="008206E3" w:rsidRDefault="008206E3" w:rsidP="008206E3">
      <w:pPr>
        <w:widowControl w:val="0"/>
        <w:spacing w:line="273" w:lineRule="auto"/>
        <w:jc w:val="both"/>
        <w:rPr>
          <w:rFonts w:ascii="Verdana" w:hAnsi="Verdana"/>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w:t>
      </w:r>
      <w:r>
        <w:rPr>
          <w:rFonts w:ascii="Verdana" w:hAnsi="Verdana"/>
        </w:rPr>
        <w:t>Constructed Response: short answer, essay</w:t>
      </w:r>
    </w:p>
    <w:p w:rsidR="008206E3" w:rsidRDefault="008206E3" w:rsidP="008206E3">
      <w:pPr>
        <w:widowControl w:val="0"/>
        <w:spacing w:line="273" w:lineRule="auto"/>
        <w:jc w:val="both"/>
        <w:rPr>
          <w:rFonts w:ascii="Verdana" w:hAnsi="Verdana"/>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w:t>
      </w:r>
      <w:r>
        <w:rPr>
          <w:rFonts w:ascii="Verdana" w:hAnsi="Verdana"/>
        </w:rPr>
        <w:t>Performance Assessment: task rubric, process rubric</w:t>
      </w:r>
    </w:p>
    <w:p w:rsidR="008206E3" w:rsidRDefault="008206E3" w:rsidP="008206E3">
      <w:pPr>
        <w:widowControl w:val="0"/>
        <w:spacing w:line="273" w:lineRule="auto"/>
        <w:jc w:val="both"/>
        <w:rPr>
          <w:rFonts w:ascii="Verdana" w:hAnsi="Verdana"/>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w:t>
      </w:r>
      <w:r>
        <w:rPr>
          <w:rFonts w:ascii="Verdana" w:hAnsi="Verdana"/>
        </w:rPr>
        <w:t>Personal Communication: interview, think aloud</w:t>
      </w:r>
    </w:p>
    <w:p w:rsidR="008206E3" w:rsidRDefault="008206E3" w:rsidP="008206E3">
      <w:pPr>
        <w:widowControl w:val="0"/>
        <w:spacing w:line="273" w:lineRule="auto"/>
        <w:jc w:val="both"/>
        <w:rPr>
          <w:rFonts w:ascii="Verdana" w:hAnsi="Verdana"/>
        </w:rPr>
      </w:pPr>
      <w:r>
        <w:rPr>
          <w:rFonts w:ascii="Verdana" w:hAnsi="Verdana"/>
        </w:rPr>
        <w:t xml:space="preserve">    </w:t>
      </w:r>
      <w:proofErr w:type="gramStart"/>
      <w:r>
        <w:rPr>
          <w:rFonts w:ascii="Symbol" w:hAnsi="Symbol"/>
        </w:rPr>
        <w:t></w:t>
      </w:r>
      <w:r>
        <w:t> </w:t>
      </w:r>
      <w:r>
        <w:rPr>
          <w:rFonts w:ascii="Verdana" w:hAnsi="Verdana"/>
        </w:rPr>
        <w:t>Match assessment method to learning target.</w:t>
      </w:r>
      <w:proofErr w:type="gramEnd"/>
      <w:r>
        <w:rPr>
          <w:rFonts w:ascii="Verdana" w:hAnsi="Verdana"/>
        </w:rPr>
        <w:t xml:space="preserve"> Pay attention to verb. </w:t>
      </w:r>
    </w:p>
    <w:p w:rsidR="008206E3" w:rsidRDefault="008206E3" w:rsidP="008206E3">
      <w:pPr>
        <w:widowControl w:val="0"/>
        <w:spacing w:line="273" w:lineRule="auto"/>
        <w:jc w:val="both"/>
        <w:rPr>
          <w:rFonts w:ascii="Verdana" w:hAnsi="Verdana"/>
        </w:rPr>
      </w:pPr>
      <w:proofErr w:type="gramStart"/>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w:t>
      </w:r>
      <w:r>
        <w:rPr>
          <w:rFonts w:ascii="Verdana" w:hAnsi="Verdana"/>
        </w:rPr>
        <w:t>Consider time to prepare, time to administer, time to score &amp; reliability issues.</w:t>
      </w:r>
      <w:proofErr w:type="gramEnd"/>
      <w:r>
        <w:rPr>
          <w:rFonts w:ascii="Verdana" w:hAnsi="Verdana"/>
        </w:rPr>
        <w:t xml:space="preserve">  </w:t>
      </w:r>
    </w:p>
    <w:p w:rsidR="008206E3" w:rsidRDefault="008206E3" w:rsidP="008206E3">
      <w:pPr>
        <w:widowControl w:val="0"/>
        <w:spacing w:line="273" w:lineRule="auto"/>
        <w:jc w:val="both"/>
        <w:rPr>
          <w:rFonts w:ascii="Verdana" w:hAnsi="Verdana"/>
        </w:rPr>
      </w:pPr>
      <w:r w:rsidRPr="008206E3">
        <w:rPr>
          <w:rFonts w:ascii="Verdana" w:hAnsi="Verdana"/>
          <w:b/>
        </w:rPr>
        <w:t>Assemble assessment</w:t>
      </w:r>
      <w:r>
        <w:rPr>
          <w:rFonts w:ascii="Verdana" w:hAnsi="Verdana"/>
        </w:rPr>
        <w:t>.</w:t>
      </w:r>
    </w:p>
    <w:p w:rsidR="008206E3" w:rsidRDefault="008206E3" w:rsidP="008206E3">
      <w:pPr>
        <w:widowControl w:val="0"/>
        <w:spacing w:line="273" w:lineRule="auto"/>
        <w:jc w:val="both"/>
        <w:rPr>
          <w:rFonts w:ascii="Verdana" w:hAnsi="Verdana"/>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w:t>
      </w:r>
      <w:proofErr w:type="gramStart"/>
      <w:r>
        <w:rPr>
          <w:rFonts w:ascii="Verdana" w:hAnsi="Verdana"/>
        </w:rPr>
        <w:t>Who</w:t>
      </w:r>
      <w:proofErr w:type="gramEnd"/>
      <w:r>
        <w:rPr>
          <w:rFonts w:ascii="Verdana" w:hAnsi="Verdana"/>
        </w:rPr>
        <w:t xml:space="preserve"> is responsible for finding or creating items? Preparing materials?</w:t>
      </w:r>
    </w:p>
    <w:p w:rsidR="008206E3" w:rsidRDefault="008206E3" w:rsidP="008206E3">
      <w:pPr>
        <w:widowControl w:val="0"/>
        <w:spacing w:line="273" w:lineRule="auto"/>
        <w:jc w:val="both"/>
        <w:rPr>
          <w:rFonts w:ascii="Verdana" w:hAnsi="Verdana"/>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w:t>
      </w:r>
      <w:proofErr w:type="gramStart"/>
      <w:r>
        <w:rPr>
          <w:rFonts w:ascii="Verdana" w:hAnsi="Verdana"/>
        </w:rPr>
        <w:t>What</w:t>
      </w:r>
      <w:proofErr w:type="gramEnd"/>
      <w:r>
        <w:rPr>
          <w:rFonts w:ascii="Verdana" w:hAnsi="Verdana"/>
        </w:rPr>
        <w:t xml:space="preserve"> is the timeline?</w:t>
      </w:r>
    </w:p>
    <w:p w:rsidR="008206E3" w:rsidRDefault="008206E3" w:rsidP="008206E3">
      <w:pPr>
        <w:widowControl w:val="0"/>
        <w:spacing w:line="273" w:lineRule="auto"/>
        <w:jc w:val="both"/>
        <w:rPr>
          <w:rFonts w:ascii="Verdana" w:hAnsi="Verdana"/>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w:t>
      </w:r>
      <w:proofErr w:type="gramStart"/>
      <w:r>
        <w:rPr>
          <w:rFonts w:ascii="Verdana" w:hAnsi="Verdana"/>
        </w:rPr>
        <w:t>How</w:t>
      </w:r>
      <w:proofErr w:type="gramEnd"/>
      <w:r>
        <w:rPr>
          <w:rFonts w:ascii="Verdana" w:hAnsi="Verdana"/>
        </w:rPr>
        <w:t xml:space="preserve"> will scoring be done? </w:t>
      </w:r>
    </w:p>
    <w:p w:rsidR="008206E3" w:rsidRPr="008206E3" w:rsidRDefault="008206E3" w:rsidP="008206E3">
      <w:pPr>
        <w:widowControl w:val="0"/>
        <w:spacing w:line="273" w:lineRule="auto"/>
        <w:jc w:val="left"/>
        <w:rPr>
          <w:rFonts w:ascii="Verdana" w:hAnsi="Verdana"/>
          <w:b/>
        </w:rPr>
      </w:pPr>
      <w:r w:rsidRPr="008206E3">
        <w:rPr>
          <w:rFonts w:ascii="Verdana" w:hAnsi="Verdana"/>
          <w:b/>
        </w:rPr>
        <w:t>Try out assessment and collect data.</w:t>
      </w:r>
    </w:p>
    <w:p w:rsidR="008206E3" w:rsidRDefault="008206E3" w:rsidP="008206E3">
      <w:pPr>
        <w:widowControl w:val="0"/>
        <w:spacing w:line="273" w:lineRule="auto"/>
        <w:ind w:left="360"/>
        <w:jc w:val="both"/>
        <w:rPr>
          <w:rFonts w:ascii="Verdana" w:hAnsi="Verdana"/>
        </w:rPr>
      </w:pPr>
      <w:r>
        <w:rPr>
          <w:rFonts w:ascii="Symbol" w:hAnsi="Symbol"/>
        </w:rPr>
        <w:t></w:t>
      </w:r>
      <w:r>
        <w:t> </w:t>
      </w:r>
      <w:r>
        <w:rPr>
          <w:rFonts w:ascii="Verdana" w:hAnsi="Verdana"/>
        </w:rPr>
        <w:t xml:space="preserve">Look at item &amp; assessment statistics: percent answering correctly, percent choosing each answer option, inter-rater reliability, etc. </w:t>
      </w:r>
    </w:p>
    <w:p w:rsidR="008206E3" w:rsidRDefault="008206E3" w:rsidP="008206E3">
      <w:pPr>
        <w:widowControl w:val="0"/>
        <w:spacing w:line="273" w:lineRule="auto"/>
        <w:jc w:val="both"/>
        <w:rPr>
          <w:rFonts w:ascii="Verdana" w:hAnsi="Verdana"/>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w:t>
      </w:r>
      <w:r>
        <w:rPr>
          <w:rFonts w:ascii="Verdana" w:hAnsi="Verdana"/>
        </w:rPr>
        <w:t>Do items measure what you intend to measure?</w:t>
      </w:r>
    </w:p>
    <w:p w:rsidR="008206E3" w:rsidRPr="008206E3" w:rsidRDefault="008206E3" w:rsidP="00975C63">
      <w:pPr>
        <w:pStyle w:val="ListParagraph"/>
        <w:widowControl w:val="0"/>
        <w:numPr>
          <w:ilvl w:val="0"/>
          <w:numId w:val="49"/>
        </w:numPr>
        <w:spacing w:line="273" w:lineRule="auto"/>
        <w:jc w:val="both"/>
        <w:rPr>
          <w:rFonts w:ascii="Verdana" w:hAnsi="Verdana"/>
        </w:rPr>
      </w:pPr>
      <w:r w:rsidRPr="008206E3">
        <w:rPr>
          <w:rFonts w:ascii="Verdana" w:hAnsi="Verdana"/>
        </w:rPr>
        <w:t xml:space="preserve">Revise assessment as needed.  </w:t>
      </w:r>
    </w:p>
    <w:p w:rsidR="008206E3" w:rsidRPr="00514972" w:rsidRDefault="008206E3" w:rsidP="00514972">
      <w:pPr>
        <w:pStyle w:val="ListParagraph"/>
        <w:widowControl w:val="0"/>
        <w:numPr>
          <w:ilvl w:val="0"/>
          <w:numId w:val="49"/>
        </w:numPr>
        <w:spacing w:line="273" w:lineRule="auto"/>
        <w:jc w:val="both"/>
        <w:rPr>
          <w:rFonts w:ascii="Verdana" w:hAnsi="Verdana"/>
        </w:rPr>
      </w:pPr>
      <w:r w:rsidRPr="008206E3">
        <w:rPr>
          <w:rFonts w:ascii="Verdana" w:hAnsi="Verdana"/>
        </w:rPr>
        <w:t xml:space="preserve">Stay in alignment with purpose. </w:t>
      </w:r>
      <w:r w:rsidR="00514972">
        <w:rPr>
          <w:rFonts w:ascii="Verdana" w:hAnsi="Verdana"/>
        </w:rPr>
        <w:t xml:space="preserve">                     </w:t>
      </w:r>
      <w:r w:rsidRPr="00514972">
        <w:rPr>
          <w:rFonts w:ascii="Verdana" w:hAnsi="Verdana"/>
        </w:rPr>
        <w:t>~Created by Alyssa Pappas</w:t>
      </w:r>
    </w:p>
    <w:p w:rsidR="008206E3" w:rsidRDefault="008206E3" w:rsidP="008206E3">
      <w:pPr>
        <w:widowControl w:val="0"/>
        <w:rPr>
          <w:rFonts w:ascii="Times New Roman" w:hAnsi="Times New Roman"/>
        </w:rPr>
      </w:pPr>
      <w:r>
        <w:t> </w:t>
      </w:r>
    </w:p>
    <w:p w:rsidR="008206E3" w:rsidRDefault="008206E3" w:rsidP="008206E3">
      <w:pPr>
        <w:jc w:val="left"/>
        <w:rPr>
          <w:rFonts w:ascii="Arial Rounded MT Bold" w:hAnsi="Arial Rounded MT Bold"/>
          <w:sz w:val="144"/>
          <w:szCs w:val="144"/>
        </w:rPr>
      </w:pPr>
    </w:p>
    <w:p w:rsidR="003774B2" w:rsidRDefault="003774B2" w:rsidP="008206E3">
      <w:pPr>
        <w:jc w:val="left"/>
        <w:rPr>
          <w:rFonts w:ascii="Arial Rounded MT Bold" w:hAnsi="Arial Rounded MT Bold"/>
          <w:sz w:val="144"/>
          <w:szCs w:val="144"/>
        </w:rPr>
      </w:pPr>
    </w:p>
    <w:p w:rsidR="003774B2" w:rsidRDefault="003A39B7" w:rsidP="008206E3">
      <w:pPr>
        <w:jc w:val="left"/>
        <w:rPr>
          <w:rFonts w:ascii="Arial Rounded MT Bold" w:hAnsi="Arial Rounded MT Bold"/>
          <w:sz w:val="144"/>
          <w:szCs w:val="144"/>
        </w:rPr>
      </w:pPr>
      <w:r w:rsidRPr="003A39B7">
        <w:rPr>
          <w:sz w:val="24"/>
          <w:szCs w:val="24"/>
        </w:rPr>
        <w:pict>
          <v:shape id="_x0000_s1516" type="#_x0000_t202" style="position:absolute;margin-left:23.8pt;margin-top:29.4pt;width:488.95pt;height:218.4pt;z-index:25183180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66E55" w:rsidRDefault="00766E55" w:rsidP="003774B2">
                  <w:pPr>
                    <w:widowControl w:val="0"/>
                    <w:rPr>
                      <w:b/>
                      <w:bCs/>
                      <w:sz w:val="40"/>
                      <w:szCs w:val="40"/>
                    </w:rPr>
                  </w:pPr>
                  <w:r>
                    <w:rPr>
                      <w:b/>
                      <w:bCs/>
                      <w:sz w:val="40"/>
                      <w:szCs w:val="40"/>
                    </w:rPr>
                    <w:t> </w:t>
                  </w:r>
                </w:p>
                <w:p w:rsidR="00766E55" w:rsidRDefault="00766E55" w:rsidP="003774B2">
                  <w:pPr>
                    <w:widowControl w:val="0"/>
                    <w:rPr>
                      <w:b/>
                      <w:bCs/>
                      <w:sz w:val="40"/>
                      <w:szCs w:val="40"/>
                    </w:rPr>
                  </w:pPr>
                  <w:r>
                    <w:rPr>
                      <w:b/>
                      <w:bCs/>
                      <w:sz w:val="40"/>
                      <w:szCs w:val="40"/>
                    </w:rPr>
                    <w:t> </w:t>
                  </w:r>
                </w:p>
                <w:p w:rsidR="00766E55" w:rsidRDefault="00766E55" w:rsidP="003774B2">
                  <w:pPr>
                    <w:widowControl w:val="0"/>
                    <w:rPr>
                      <w:b/>
                      <w:bCs/>
                      <w:sz w:val="40"/>
                      <w:szCs w:val="40"/>
                    </w:rPr>
                  </w:pPr>
                  <w:r>
                    <w:rPr>
                      <w:b/>
                      <w:bCs/>
                      <w:sz w:val="40"/>
                      <w:szCs w:val="40"/>
                    </w:rPr>
                    <w:t>Design/Create Instruction</w:t>
                  </w:r>
                </w:p>
                <w:p w:rsidR="00766E55" w:rsidRDefault="00766E55" w:rsidP="003774B2">
                  <w:pPr>
                    <w:widowControl w:val="0"/>
                    <w:rPr>
                      <w:sz w:val="40"/>
                      <w:szCs w:val="40"/>
                    </w:rPr>
                  </w:pPr>
                  <w:r>
                    <w:rPr>
                      <w:sz w:val="40"/>
                      <w:szCs w:val="40"/>
                    </w:rPr>
                    <w:t> </w:t>
                  </w:r>
                </w:p>
                <w:p w:rsidR="00766E55" w:rsidRDefault="00766E55" w:rsidP="003774B2">
                  <w:pPr>
                    <w:widowControl w:val="0"/>
                    <w:rPr>
                      <w:sz w:val="40"/>
                      <w:szCs w:val="40"/>
                    </w:rPr>
                  </w:pPr>
                  <w:r>
                    <w:rPr>
                      <w:sz w:val="40"/>
                      <w:szCs w:val="40"/>
                    </w:rPr>
                    <w:t>LEARN lesson design</w:t>
                  </w:r>
                </w:p>
              </w:txbxContent>
            </v:textbox>
          </v:shape>
        </w:pict>
      </w:r>
      <w:r w:rsidRPr="003A39B7">
        <w:rPr>
          <w:sz w:val="24"/>
          <w:szCs w:val="24"/>
        </w:rPr>
        <w:pict>
          <v:roundrect id="_x0000_s1517" style="position:absolute;margin-left:10pt;margin-top:36.3pt;width:502.75pt;height:194.7pt;z-index:251832832;mso-wrap-distance-left:2.88pt;mso-wrap-distance-top:2.88pt;mso-wrap-distance-right:2.88pt;mso-wrap-distance-bottom:2.88pt" arcsize="10923f" filled="f" strokecolor="black [0]" insetpen="t" o:cliptowrap="t">
            <v:stroke>
              <o:left v:ext="view" color="black [0]"/>
              <o:top v:ext="view" color="black [0]"/>
              <o:right v:ext="view" color="black [0]"/>
              <o:bottom v:ext="view" color="black [0]"/>
              <o:column v:ext="view" color="black [0]"/>
            </v:stroke>
            <v:shadow color="#ccc"/>
            <v:textbox inset="2.88pt,2.88pt,2.88pt,2.88pt"/>
          </v:roundrect>
        </w:pict>
      </w:r>
      <w:r w:rsidRPr="003A39B7">
        <w:rPr>
          <w:sz w:val="24"/>
          <w:szCs w:val="24"/>
        </w:rPr>
        <w:pict>
          <v:line id="_x0000_s1518" style="position:absolute;z-index:251833856;mso-wrap-distance-left:2.88pt;mso-wrap-distance-top:2.88pt;mso-wrap-distance-right:2.88pt;mso-wrap-distance-bottom:2.88pt" from="633.4pt,334.5pt" to="633.4pt,383.45pt" o:cliptowrap="t">
            <v:shadow color="#ccc"/>
          </v:line>
        </w:pict>
      </w:r>
    </w:p>
    <w:p w:rsidR="00626059" w:rsidRDefault="00626059" w:rsidP="00E35C6A">
      <w:pPr>
        <w:rPr>
          <w:rFonts w:ascii="Arial Rounded MT Bold" w:hAnsi="Arial Rounded MT Bold"/>
          <w:sz w:val="144"/>
          <w:szCs w:val="144"/>
        </w:rPr>
      </w:pPr>
    </w:p>
    <w:p w:rsidR="00626059" w:rsidRDefault="00626059" w:rsidP="00E35C6A">
      <w:pPr>
        <w:rPr>
          <w:rFonts w:ascii="Arial Rounded MT Bold" w:hAnsi="Arial Rounded MT Bold"/>
          <w:sz w:val="144"/>
          <w:szCs w:val="144"/>
        </w:rPr>
      </w:pPr>
    </w:p>
    <w:p w:rsidR="00626059" w:rsidRDefault="00626059" w:rsidP="00E35C6A">
      <w:pPr>
        <w:rPr>
          <w:rFonts w:ascii="Arial Rounded MT Bold" w:hAnsi="Arial Rounded MT Bold"/>
          <w:sz w:val="144"/>
          <w:szCs w:val="144"/>
        </w:rPr>
      </w:pPr>
    </w:p>
    <w:p w:rsidR="00626059" w:rsidRDefault="00626059" w:rsidP="00E35C6A">
      <w:pPr>
        <w:rPr>
          <w:rFonts w:ascii="Arial Rounded MT Bold" w:hAnsi="Arial Rounded MT Bold"/>
          <w:sz w:val="144"/>
          <w:szCs w:val="144"/>
        </w:rPr>
      </w:pPr>
    </w:p>
    <w:p w:rsidR="000D4706" w:rsidRDefault="000D4706" w:rsidP="003774B2">
      <w:pPr>
        <w:jc w:val="left"/>
        <w:rPr>
          <w:rFonts w:ascii="Arial Rounded MT Bold" w:hAnsi="Arial Rounded MT Bold"/>
          <w:sz w:val="24"/>
          <w:szCs w:val="24"/>
        </w:rPr>
      </w:pPr>
    </w:p>
    <w:p w:rsidR="00626059" w:rsidRDefault="003A39B7" w:rsidP="00EB6430">
      <w:pPr>
        <w:jc w:val="left"/>
        <w:rPr>
          <w:rFonts w:ascii="Arial Rounded MT Bold" w:hAnsi="Arial Rounded MT Bold"/>
          <w:sz w:val="24"/>
          <w:szCs w:val="24"/>
        </w:rPr>
      </w:pPr>
      <w:r>
        <w:rPr>
          <w:rFonts w:ascii="Arial Rounded MT Bold" w:hAnsi="Arial Rounded MT Bold"/>
          <w:noProof/>
          <w:sz w:val="24"/>
          <w:szCs w:val="24"/>
        </w:rPr>
        <w:lastRenderedPageBreak/>
        <w:pict>
          <v:shapetype id="_x0000_t32" coordsize="21600,21600" o:spt="32" o:oned="t" path="m,l21600,21600e" filled="f">
            <v:path arrowok="t" fillok="f" o:connecttype="none"/>
            <o:lock v:ext="edit" shapetype="t"/>
          </v:shapetype>
          <v:shape id="_x0000_s1633" type="#_x0000_t32" style="position:absolute;margin-left:34.4pt;margin-top:678.85pt;width:439.95pt;height:2.3pt;z-index:251899392" o:connectortype="straight"/>
        </w:pict>
      </w:r>
      <w:r w:rsidR="007C043A">
        <w:rPr>
          <w:rFonts w:ascii="Arial Rounded MT Bold" w:hAnsi="Arial Rounded MT Bold"/>
          <w:noProof/>
          <w:sz w:val="24"/>
          <w:szCs w:val="24"/>
        </w:rPr>
        <w:drawing>
          <wp:inline distT="0" distB="0" distL="0" distR="0">
            <wp:extent cx="6518550" cy="8635947"/>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a:stretch>
                      <a:fillRect/>
                    </a:stretch>
                  </pic:blipFill>
                  <pic:spPr bwMode="auto">
                    <a:xfrm>
                      <a:off x="0" y="0"/>
                      <a:ext cx="6519820" cy="8637629"/>
                    </a:xfrm>
                    <a:prstGeom prst="rect">
                      <a:avLst/>
                    </a:prstGeom>
                    <a:noFill/>
                    <a:ln w="9525">
                      <a:noFill/>
                      <a:miter lim="800000"/>
                      <a:headEnd/>
                      <a:tailEnd/>
                    </a:ln>
                  </pic:spPr>
                </pic:pic>
              </a:graphicData>
            </a:graphic>
          </wp:inline>
        </w:drawing>
      </w:r>
    </w:p>
    <w:p w:rsidR="00EB6430" w:rsidRPr="00EB6430" w:rsidRDefault="00EB6430" w:rsidP="00EB6430">
      <w:pPr>
        <w:jc w:val="left"/>
        <w:rPr>
          <w:rFonts w:ascii="Arial Rounded MT Bold" w:hAnsi="Arial Rounded MT Bold"/>
          <w:sz w:val="24"/>
          <w:szCs w:val="24"/>
        </w:rPr>
      </w:pPr>
      <w:r>
        <w:rPr>
          <w:rFonts w:ascii="Arial Rounded MT Bold" w:hAnsi="Arial Rounded MT Bold"/>
          <w:noProof/>
          <w:sz w:val="24"/>
          <w:szCs w:val="24"/>
        </w:rPr>
        <w:lastRenderedPageBreak/>
        <w:drawing>
          <wp:inline distT="0" distB="0" distL="0" distR="0">
            <wp:extent cx="6709670" cy="899280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srcRect/>
                    <a:stretch>
                      <a:fillRect/>
                    </a:stretch>
                  </pic:blipFill>
                  <pic:spPr bwMode="auto">
                    <a:xfrm>
                      <a:off x="0" y="0"/>
                      <a:ext cx="6708378" cy="8991068"/>
                    </a:xfrm>
                    <a:prstGeom prst="rect">
                      <a:avLst/>
                    </a:prstGeom>
                    <a:noFill/>
                    <a:ln w="9525">
                      <a:noFill/>
                      <a:miter lim="800000"/>
                      <a:headEnd/>
                      <a:tailEnd/>
                    </a:ln>
                  </pic:spPr>
                </pic:pic>
              </a:graphicData>
            </a:graphic>
          </wp:inline>
        </w:drawing>
      </w:r>
    </w:p>
    <w:p w:rsidR="000D4706" w:rsidRDefault="000D4706" w:rsidP="00E35C6A">
      <w:pPr>
        <w:rPr>
          <w:rFonts w:ascii="Arial Rounded MT Bold" w:hAnsi="Arial Rounded MT Bold"/>
          <w:sz w:val="144"/>
          <w:szCs w:val="144"/>
        </w:rPr>
      </w:pPr>
    </w:p>
    <w:p w:rsidR="00F22EF8" w:rsidRPr="00EB6430" w:rsidRDefault="00F22EF8" w:rsidP="00EB6430">
      <w:pPr>
        <w:jc w:val="both"/>
        <w:rPr>
          <w:rFonts w:ascii="Arial Rounded MT Bold" w:hAnsi="Arial Rounded MT Bold"/>
          <w:noProof/>
          <w:sz w:val="24"/>
          <w:szCs w:val="24"/>
        </w:rPr>
      </w:pPr>
    </w:p>
    <w:p w:rsidR="000D4706" w:rsidRDefault="00F22EF8" w:rsidP="000D4706">
      <w:pPr>
        <w:rPr>
          <w:rFonts w:ascii="Arial Rounded MT Bold" w:hAnsi="Arial Rounded MT Bold"/>
          <w:noProof/>
          <w:sz w:val="144"/>
          <w:szCs w:val="144"/>
        </w:rPr>
      </w:pPr>
      <w:r>
        <w:rPr>
          <w:noProof/>
        </w:rPr>
        <w:drawing>
          <wp:inline distT="0" distB="0" distL="0" distR="0">
            <wp:extent cx="6280950" cy="4708329"/>
            <wp:effectExtent l="19050" t="0" r="5550" b="0"/>
            <wp:docPr id="6" name="Picture 4" descr="http://teacherworld.com/dalesc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acherworld.com/dalescone.gif"/>
                    <pic:cNvPicPr>
                      <a:picLocks noChangeAspect="1" noChangeArrowheads="1"/>
                    </pic:cNvPicPr>
                  </pic:nvPicPr>
                  <pic:blipFill>
                    <a:blip r:embed="rId26" cstate="print"/>
                    <a:srcRect/>
                    <a:stretch>
                      <a:fillRect/>
                    </a:stretch>
                  </pic:blipFill>
                  <pic:spPr bwMode="auto">
                    <a:xfrm>
                      <a:off x="0" y="0"/>
                      <a:ext cx="6289132" cy="4714463"/>
                    </a:xfrm>
                    <a:prstGeom prst="rect">
                      <a:avLst/>
                    </a:prstGeom>
                    <a:noFill/>
                    <a:ln w="9525">
                      <a:noFill/>
                      <a:miter lim="800000"/>
                      <a:headEnd/>
                      <a:tailEnd/>
                    </a:ln>
                  </pic:spPr>
                </pic:pic>
              </a:graphicData>
            </a:graphic>
          </wp:inline>
        </w:drawing>
      </w:r>
    </w:p>
    <w:p w:rsidR="000D4706" w:rsidRDefault="000D4706" w:rsidP="00E35C6A">
      <w:pPr>
        <w:rPr>
          <w:rFonts w:ascii="Arial Rounded MT Bold" w:hAnsi="Arial Rounded MT Bold"/>
          <w:sz w:val="144"/>
          <w:szCs w:val="144"/>
        </w:rPr>
      </w:pPr>
    </w:p>
    <w:p w:rsidR="000D4706" w:rsidRDefault="000D4706" w:rsidP="00E35C6A">
      <w:pPr>
        <w:rPr>
          <w:rFonts w:ascii="Arial Rounded MT Bold" w:hAnsi="Arial Rounded MT Bold"/>
          <w:sz w:val="144"/>
          <w:szCs w:val="144"/>
        </w:rPr>
      </w:pPr>
    </w:p>
    <w:p w:rsidR="00F22EF8" w:rsidRDefault="00F22EF8" w:rsidP="00F22EF8">
      <w:pPr>
        <w:jc w:val="both"/>
        <w:rPr>
          <w:rFonts w:ascii="Arial Rounded MT Bold" w:hAnsi="Arial Rounded MT Bold"/>
          <w:sz w:val="96"/>
          <w:szCs w:val="96"/>
        </w:rPr>
      </w:pPr>
    </w:p>
    <w:p w:rsidR="000D4706" w:rsidRDefault="003A39B7" w:rsidP="00F22EF8">
      <w:pPr>
        <w:jc w:val="both"/>
        <w:rPr>
          <w:rFonts w:ascii="Arial Rounded MT Bold" w:hAnsi="Arial Rounded MT Bold"/>
          <w:sz w:val="144"/>
          <w:szCs w:val="144"/>
        </w:rPr>
      </w:pPr>
      <w:r w:rsidRPr="003A39B7">
        <w:rPr>
          <w:sz w:val="24"/>
          <w:szCs w:val="24"/>
        </w:rPr>
        <w:pict>
          <v:line id="_x0000_s1576" style="position:absolute;left:0;text-align:left;z-index:251849216;mso-wrap-distance-left:2.88pt;mso-wrap-distance-top:2.88pt;mso-wrap-distance-right:2.88pt;mso-wrap-distance-bottom:2.88pt" from="633.4pt,334.5pt" to="633.4pt,383.45pt" o:cliptowrap="t">
            <v:shadow color="#ccc"/>
          </v:line>
        </w:pict>
      </w:r>
      <w:r w:rsidRPr="003A39B7">
        <w:rPr>
          <w:sz w:val="24"/>
          <w:szCs w:val="24"/>
        </w:rPr>
        <w:pict>
          <v:roundrect id="_x0000_s1575" style="position:absolute;left:0;text-align:left;margin-left:-8.8pt;margin-top:86.6pt;width:530.9pt;height:216.1pt;z-index:251848192;mso-wrap-distance-left:2.88pt;mso-wrap-distance-top:2.88pt;mso-wrap-distance-right:2.88pt;mso-wrap-distance-bottom:2.88pt" arcsize="10923f" filled="f" strokecolor="black [0]" insetpen="t" o:cliptowrap="t">
            <v:stroke>
              <o:left v:ext="view" color="black [0]"/>
              <o:top v:ext="view" color="black [0]"/>
              <o:right v:ext="view" color="black [0]"/>
              <o:bottom v:ext="view" color="black [0]"/>
              <o:column v:ext="view" color="black [0]"/>
            </v:stroke>
            <v:shadow color="#ccc"/>
            <v:textbox inset="2.88pt,2.88pt,2.88pt,2.88pt"/>
          </v:roundrect>
        </w:pict>
      </w:r>
    </w:p>
    <w:p w:rsidR="000D4706" w:rsidRDefault="003A39B7" w:rsidP="00E35C6A">
      <w:pPr>
        <w:rPr>
          <w:rFonts w:ascii="Arial Rounded MT Bold" w:hAnsi="Arial Rounded MT Bold"/>
          <w:sz w:val="144"/>
          <w:szCs w:val="144"/>
        </w:rPr>
      </w:pPr>
      <w:r w:rsidRPr="003A39B7">
        <w:rPr>
          <w:sz w:val="24"/>
          <w:szCs w:val="24"/>
        </w:rPr>
        <w:pict>
          <v:shape id="_x0000_s1574" type="#_x0000_t202" style="position:absolute;left:0;text-align:left;margin-left:58.15pt;margin-top:17.3pt;width:382.5pt;height:162pt;z-index:25184716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66E55" w:rsidRDefault="00766E55" w:rsidP="000D4706">
                  <w:pPr>
                    <w:widowControl w:val="0"/>
                    <w:rPr>
                      <w:b/>
                      <w:bCs/>
                      <w:sz w:val="40"/>
                      <w:szCs w:val="40"/>
                    </w:rPr>
                  </w:pPr>
                  <w:r>
                    <w:rPr>
                      <w:b/>
                      <w:bCs/>
                      <w:sz w:val="40"/>
                      <w:szCs w:val="40"/>
                    </w:rPr>
                    <w:t> </w:t>
                  </w:r>
                </w:p>
                <w:p w:rsidR="00766E55" w:rsidRDefault="00766E55" w:rsidP="000D4706">
                  <w:pPr>
                    <w:widowControl w:val="0"/>
                    <w:rPr>
                      <w:b/>
                      <w:bCs/>
                      <w:sz w:val="40"/>
                      <w:szCs w:val="40"/>
                    </w:rPr>
                  </w:pPr>
                  <w:r>
                    <w:rPr>
                      <w:b/>
                      <w:bCs/>
                      <w:sz w:val="40"/>
                      <w:szCs w:val="40"/>
                    </w:rPr>
                    <w:t>Collaborative Learning Visits</w:t>
                  </w:r>
                </w:p>
                <w:p w:rsidR="00766E55" w:rsidRDefault="00766E55" w:rsidP="000D4706">
                  <w:pPr>
                    <w:widowControl w:val="0"/>
                    <w:rPr>
                      <w:sz w:val="40"/>
                      <w:szCs w:val="40"/>
                    </w:rPr>
                  </w:pPr>
                  <w:r>
                    <w:rPr>
                      <w:sz w:val="40"/>
                      <w:szCs w:val="40"/>
                    </w:rPr>
                    <w:t> </w:t>
                  </w:r>
                </w:p>
                <w:p w:rsidR="00766E55" w:rsidRDefault="00766E55" w:rsidP="000D4706">
                  <w:pPr>
                    <w:widowControl w:val="0"/>
                    <w:rPr>
                      <w:sz w:val="40"/>
                      <w:szCs w:val="40"/>
                    </w:rPr>
                  </w:pPr>
                  <w:r>
                    <w:rPr>
                      <w:sz w:val="40"/>
                      <w:szCs w:val="40"/>
                    </w:rPr>
                    <w:t xml:space="preserve">Teachers observing both individually </w:t>
                  </w:r>
                </w:p>
                <w:p w:rsidR="00766E55" w:rsidRDefault="00766E55" w:rsidP="000D4706">
                  <w:pPr>
                    <w:widowControl w:val="0"/>
                    <w:rPr>
                      <w:sz w:val="40"/>
                      <w:szCs w:val="40"/>
                    </w:rPr>
                  </w:pPr>
                  <w:proofErr w:type="gramStart"/>
                  <w:r>
                    <w:rPr>
                      <w:sz w:val="40"/>
                      <w:szCs w:val="40"/>
                    </w:rPr>
                    <w:t>designed</w:t>
                  </w:r>
                  <w:proofErr w:type="gramEnd"/>
                  <w:r>
                    <w:rPr>
                      <w:sz w:val="40"/>
                      <w:szCs w:val="40"/>
                    </w:rPr>
                    <w:t xml:space="preserve"> and co-designed lessons of other teachers and specialists</w:t>
                  </w:r>
                </w:p>
              </w:txbxContent>
            </v:textbox>
          </v:shape>
        </w:pict>
      </w:r>
    </w:p>
    <w:p w:rsidR="000D4706" w:rsidRDefault="000D4706" w:rsidP="00E35C6A">
      <w:pPr>
        <w:rPr>
          <w:rFonts w:ascii="Arial Rounded MT Bold" w:hAnsi="Arial Rounded MT Bold"/>
          <w:sz w:val="144"/>
          <w:szCs w:val="144"/>
        </w:rPr>
      </w:pPr>
    </w:p>
    <w:p w:rsidR="00425797" w:rsidRDefault="00425797" w:rsidP="00EB6430">
      <w:pPr>
        <w:jc w:val="both"/>
        <w:rPr>
          <w:rFonts w:ascii="Arial Rounded MT Bold" w:hAnsi="Arial Rounded MT Bold"/>
          <w:sz w:val="144"/>
          <w:szCs w:val="144"/>
        </w:rPr>
      </w:pPr>
    </w:p>
    <w:p w:rsidR="00EB6430" w:rsidRDefault="00EB6430" w:rsidP="00EB6430">
      <w:pPr>
        <w:jc w:val="both"/>
        <w:rPr>
          <w:rFonts w:ascii="Arial Rounded MT Bold" w:hAnsi="Arial Rounded MT Bold"/>
          <w:sz w:val="144"/>
          <w:szCs w:val="144"/>
        </w:rPr>
      </w:pPr>
    </w:p>
    <w:p w:rsidR="00EB6430" w:rsidRDefault="00EB6430" w:rsidP="00EB6430">
      <w:pPr>
        <w:jc w:val="both"/>
        <w:rPr>
          <w:rFonts w:ascii="Arial Rounded MT Bold" w:hAnsi="Arial Rounded MT Bold"/>
          <w:sz w:val="144"/>
          <w:szCs w:val="144"/>
        </w:rPr>
      </w:pPr>
    </w:p>
    <w:p w:rsidR="000D4706" w:rsidRDefault="003A39B7" w:rsidP="007436C4">
      <w:pPr>
        <w:jc w:val="left"/>
        <w:rPr>
          <w:rFonts w:ascii="Arial Rounded MT Bold" w:hAnsi="Arial Rounded MT Bold"/>
          <w:sz w:val="144"/>
          <w:szCs w:val="144"/>
        </w:rPr>
      </w:pPr>
      <w:r w:rsidRPr="003A39B7">
        <w:rPr>
          <w:sz w:val="24"/>
          <w:szCs w:val="24"/>
        </w:rPr>
        <w:lastRenderedPageBreak/>
        <w:pict>
          <v:shape id="_x0000_s1580" type="#_x0000_t202" style="position:absolute;margin-left:-22.75pt;margin-top:69.95pt;width:544.5pt;height:76.25pt;z-index:25185433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580;mso-column-margin:5.76pt" inset="2.88pt,2.88pt,2.88pt,2.88pt">
              <w:txbxContent>
                <w:p w:rsidR="00766E55" w:rsidRDefault="00766E55" w:rsidP="007436C4">
                  <w:pPr>
                    <w:widowControl w:val="0"/>
                    <w:jc w:val="left"/>
                    <w:rPr>
                      <w:color w:val="444444"/>
                      <w:sz w:val="24"/>
                      <w:szCs w:val="24"/>
                    </w:rPr>
                  </w:pPr>
                  <w:r>
                    <w:rPr>
                      <w:color w:val="444444"/>
                      <w:sz w:val="24"/>
                      <w:szCs w:val="24"/>
                    </w:rPr>
                    <w:t xml:space="preserve">Collaborative Learning Visits is a process in which teachers visit classrooms of colleagues, take notes on </w:t>
                  </w:r>
                </w:p>
                <w:p w:rsidR="00766E55" w:rsidRDefault="00766E55" w:rsidP="007436C4">
                  <w:pPr>
                    <w:widowControl w:val="0"/>
                    <w:jc w:val="left"/>
                    <w:rPr>
                      <w:color w:val="000000"/>
                      <w:sz w:val="20"/>
                      <w:szCs w:val="20"/>
                    </w:rPr>
                  </w:pPr>
                  <w:proofErr w:type="gramStart"/>
                  <w:r>
                    <w:rPr>
                      <w:color w:val="444444"/>
                      <w:sz w:val="24"/>
                      <w:szCs w:val="24"/>
                    </w:rPr>
                    <w:t>evidence</w:t>
                  </w:r>
                  <w:proofErr w:type="gramEnd"/>
                  <w:r>
                    <w:rPr>
                      <w:color w:val="444444"/>
                      <w:sz w:val="24"/>
                      <w:szCs w:val="24"/>
                    </w:rPr>
                    <w:t xml:space="preserve"> observed, and talk about questions they have to help teachers improve their practice. Ultimately, these visits provide a continuous improvement model to help focus staff development needs from year to year. </w:t>
                  </w:r>
                </w:p>
              </w:txbxContent>
            </v:textbox>
          </v:shape>
        </w:pict>
      </w:r>
      <w:r w:rsidRPr="003A39B7">
        <w:rPr>
          <w:sz w:val="24"/>
          <w:szCs w:val="24"/>
        </w:rPr>
        <w:pict>
          <v:shape id="_x0000_s1579" type="#_x0000_t202" style="position:absolute;margin-left:-12.7pt;margin-top:2.45pt;width:526.5pt;height:67.5pt;z-index:251853312;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579;mso-column-margin:5.76pt" inset="2.88pt,2.88pt,2.88pt,2.88pt">
              <w:txbxContent>
                <w:p w:rsidR="00766E55" w:rsidRDefault="00766E55" w:rsidP="007436C4">
                  <w:pPr>
                    <w:widowControl w:val="0"/>
                    <w:rPr>
                      <w:rFonts w:ascii="Castellar" w:hAnsi="Castellar"/>
                      <w:sz w:val="40"/>
                      <w:szCs w:val="40"/>
                    </w:rPr>
                  </w:pPr>
                  <w:r>
                    <w:rPr>
                      <w:rFonts w:ascii="Castellar" w:hAnsi="Castellar"/>
                      <w:sz w:val="40"/>
                      <w:szCs w:val="40"/>
                    </w:rPr>
                    <w:t>Collaborative learning visit guide</w:t>
                  </w:r>
                </w:p>
                <w:p w:rsidR="00766E55" w:rsidRDefault="00766E55" w:rsidP="007436C4">
                  <w:pPr>
                    <w:widowControl w:val="0"/>
                    <w:rPr>
                      <w:rFonts w:ascii="Times New Roman" w:hAnsi="Times New Roman"/>
                      <w:sz w:val="32"/>
                      <w:szCs w:val="32"/>
                    </w:rPr>
                  </w:pPr>
                  <w:r>
                    <w:rPr>
                      <w:sz w:val="32"/>
                      <w:szCs w:val="32"/>
                    </w:rPr>
                    <w:t>From FCPS Best Practices for Teaching and Learning</w:t>
                  </w:r>
                </w:p>
                <w:p w:rsidR="00766E55" w:rsidRDefault="00766E55" w:rsidP="007436C4">
                  <w:pPr>
                    <w:widowControl w:val="0"/>
                    <w:rPr>
                      <w:rFonts w:ascii="Castellar" w:hAnsi="Castellar"/>
                      <w:sz w:val="40"/>
                      <w:szCs w:val="40"/>
                    </w:rPr>
                  </w:pPr>
                  <w:r>
                    <w:rPr>
                      <w:rFonts w:ascii="Castellar" w:hAnsi="Castellar"/>
                      <w:sz w:val="40"/>
                      <w:szCs w:val="40"/>
                    </w:rPr>
                    <w:t> </w:t>
                  </w:r>
                </w:p>
              </w:txbxContent>
            </v:textbox>
          </v:shape>
        </w:pict>
      </w:r>
      <w:r w:rsidRPr="003A39B7">
        <w:rPr>
          <w:sz w:val="24"/>
          <w:szCs w:val="24"/>
        </w:rPr>
        <w:pict>
          <v:line id="_x0000_s1577" style="position:absolute;z-index:251851264;mso-wrap-distance-left:2.88pt;mso-wrap-distance-top:2.88pt;mso-wrap-distance-right:2.88pt;mso-wrap-distance-bottom:2.88pt" from="633.4pt,334.5pt" to="633.4pt,383.45pt" o:cliptowrap="t">
            <v:shadow color="#ccc"/>
          </v:line>
        </w:pict>
      </w:r>
    </w:p>
    <w:p w:rsidR="000D4706" w:rsidRDefault="003A39B7" w:rsidP="00E35C6A">
      <w:pPr>
        <w:rPr>
          <w:rFonts w:ascii="Arial Rounded MT Bold" w:hAnsi="Arial Rounded MT Bold"/>
          <w:sz w:val="144"/>
          <w:szCs w:val="144"/>
        </w:rPr>
      </w:pPr>
      <w:r w:rsidRPr="003A39B7">
        <w:rPr>
          <w:sz w:val="24"/>
          <w:szCs w:val="24"/>
        </w:rPr>
        <w:pict>
          <v:shape id="_x0000_s1578" type="#_x0000_t202" style="position:absolute;left:0;text-align:left;margin-left:-74pt;margin-top:41.6pt;width:603pt;height:756pt;z-index:251852288" filled="f" stroked="f" insetpen="t" o:cliptowrap="t">
            <v:stroke>
              <o:left v:ext="view" color="#ccc" weight="1.5pt" joinstyle="miter" insetpen="t" on="t"/>
            </v:stroke>
            <v:textbox style="mso-next-textbox:#_x0000_s1578;mso-column-margin:5.76pt" inset="54pt,.75pt,0,9pt">
              <w:txbxContent>
                <w:p w:rsidR="00766E55" w:rsidRPr="007436C4" w:rsidRDefault="00766E55" w:rsidP="007436C4">
                  <w:pPr>
                    <w:widowControl w:val="0"/>
                    <w:ind w:left="270"/>
                    <w:rPr>
                      <w:b/>
                      <w:color w:val="444444"/>
                      <w:sz w:val="24"/>
                      <w:szCs w:val="24"/>
                    </w:rPr>
                  </w:pPr>
                  <w:r w:rsidRPr="007436C4">
                    <w:rPr>
                      <w:b/>
                      <w:color w:val="444444"/>
                      <w:sz w:val="24"/>
                      <w:szCs w:val="24"/>
                    </w:rPr>
                    <w:t xml:space="preserve">ROLES OF WALKERS: </w:t>
                  </w:r>
                </w:p>
                <w:p w:rsidR="00766E55" w:rsidRDefault="00766E55" w:rsidP="007436C4">
                  <w:pPr>
                    <w:widowControl w:val="0"/>
                    <w:ind w:left="270"/>
                    <w:jc w:val="left"/>
                    <w:rPr>
                      <w:color w:val="000000"/>
                      <w:sz w:val="24"/>
                      <w:szCs w:val="24"/>
                    </w:rPr>
                  </w:pPr>
                  <w:r>
                    <w:rPr>
                      <w:sz w:val="24"/>
                      <w:szCs w:val="24"/>
                    </w:rPr>
                    <w:t xml:space="preserve">All walkers will be responsible for taking notes on what they have observed related to a best practice in the Best Practices in Teaching and Learning framework.  A limited number of conversations with students can be held without disrupting the overall tone of instruction.  </w:t>
                  </w:r>
                  <w:proofErr w:type="gramStart"/>
                  <w:r>
                    <w:rPr>
                      <w:sz w:val="24"/>
                      <w:szCs w:val="24"/>
                    </w:rPr>
                    <w:t>Walkers</w:t>
                  </w:r>
                  <w:proofErr w:type="gramEnd"/>
                  <w:r>
                    <w:rPr>
                      <w:sz w:val="24"/>
                      <w:szCs w:val="24"/>
                    </w:rPr>
                    <w:t xml:space="preserve"> visit several classrooms for 10-15 minutes each and can engage in any of the following roles:</w:t>
                  </w:r>
                </w:p>
                <w:p w:rsidR="00766E55" w:rsidRPr="007436C4" w:rsidRDefault="00766E55" w:rsidP="007436C4">
                  <w:pPr>
                    <w:widowControl w:val="0"/>
                    <w:rPr>
                      <w:b/>
                      <w:color w:val="444444"/>
                      <w:sz w:val="24"/>
                      <w:szCs w:val="24"/>
                    </w:rPr>
                  </w:pPr>
                  <w:r w:rsidRPr="007436C4">
                    <w:rPr>
                      <w:b/>
                      <w:color w:val="444444"/>
                      <w:sz w:val="24"/>
                      <w:szCs w:val="24"/>
                    </w:rPr>
                    <w:t>GROUP LEADER:</w:t>
                  </w:r>
                </w:p>
                <w:p w:rsidR="00766E55" w:rsidRDefault="00766E55" w:rsidP="007436C4">
                  <w:pPr>
                    <w:widowControl w:val="0"/>
                    <w:jc w:val="left"/>
                    <w:rPr>
                      <w:rFonts w:ascii="inherit" w:hAnsi="inherit"/>
                      <w:color w:val="444444"/>
                      <w:sz w:val="24"/>
                      <w:szCs w:val="24"/>
                    </w:rPr>
                  </w:pPr>
                  <w:r>
                    <w:rPr>
                      <w:rFonts w:ascii="Symbol" w:hAnsi="Symbol"/>
                      <w:color w:val="444444"/>
                      <w:sz w:val="24"/>
                      <w:szCs w:val="24"/>
                    </w:rPr>
                    <w:t></w:t>
                  </w:r>
                  <w:r>
                    <w:t> </w:t>
                  </w:r>
                  <w:r>
                    <w:rPr>
                      <w:rFonts w:ascii="inherit" w:hAnsi="inherit"/>
                      <w:color w:val="444444"/>
                      <w:sz w:val="24"/>
                      <w:szCs w:val="24"/>
                    </w:rPr>
                    <w:t>    Leads the walking group and keeps walkers to the schedule, fills in when necessary</w:t>
                  </w:r>
                </w:p>
                <w:p w:rsidR="00766E55" w:rsidRDefault="00766E55" w:rsidP="007436C4">
                  <w:pPr>
                    <w:widowControl w:val="0"/>
                    <w:jc w:val="left"/>
                    <w:rPr>
                      <w:rFonts w:ascii="inherit" w:hAnsi="inherit"/>
                      <w:color w:val="444444"/>
                      <w:sz w:val="24"/>
                      <w:szCs w:val="24"/>
                    </w:rPr>
                  </w:pPr>
                  <w:r>
                    <w:rPr>
                      <w:rFonts w:ascii="Symbol" w:hAnsi="Symbol"/>
                      <w:color w:val="444444"/>
                      <w:sz w:val="24"/>
                      <w:szCs w:val="24"/>
                    </w:rPr>
                    <w:t></w:t>
                  </w:r>
                  <w:r>
                    <w:t> </w:t>
                  </w:r>
                  <w:r>
                    <w:rPr>
                      <w:rFonts w:ascii="inherit" w:hAnsi="inherit"/>
                      <w:color w:val="444444"/>
                      <w:sz w:val="24"/>
                      <w:szCs w:val="24"/>
                    </w:rPr>
                    <w:t>    Keeps time during the visit and “gives the signal” when it’s time to go</w:t>
                  </w:r>
                </w:p>
                <w:p w:rsidR="00766E55" w:rsidRDefault="00766E55" w:rsidP="007436C4">
                  <w:pPr>
                    <w:widowControl w:val="0"/>
                    <w:jc w:val="left"/>
                    <w:rPr>
                      <w:rFonts w:ascii="inherit" w:hAnsi="inherit"/>
                      <w:color w:val="444444"/>
                      <w:sz w:val="24"/>
                      <w:szCs w:val="24"/>
                    </w:rPr>
                  </w:pPr>
                  <w:r>
                    <w:rPr>
                      <w:rFonts w:ascii="Symbol" w:hAnsi="Symbol"/>
                      <w:color w:val="444444"/>
                      <w:sz w:val="24"/>
                      <w:szCs w:val="24"/>
                    </w:rPr>
                    <w:t></w:t>
                  </w:r>
                  <w:r>
                    <w:t> </w:t>
                  </w:r>
                  <w:r>
                    <w:rPr>
                      <w:rFonts w:ascii="inherit" w:hAnsi="inherit"/>
                      <w:color w:val="444444"/>
                      <w:sz w:val="24"/>
                      <w:szCs w:val="24"/>
                    </w:rPr>
                    <w:t xml:space="preserve">    </w:t>
                  </w:r>
                  <w:proofErr w:type="gramStart"/>
                  <w:r>
                    <w:rPr>
                      <w:rFonts w:ascii="inherit" w:hAnsi="inherit"/>
                      <w:color w:val="444444"/>
                      <w:sz w:val="24"/>
                      <w:szCs w:val="24"/>
                    </w:rPr>
                    <w:t>Facilitates</w:t>
                  </w:r>
                  <w:proofErr w:type="gramEnd"/>
                  <w:r>
                    <w:rPr>
                      <w:rFonts w:ascii="inherit" w:hAnsi="inherit"/>
                      <w:color w:val="444444"/>
                      <w:sz w:val="24"/>
                      <w:szCs w:val="24"/>
                    </w:rPr>
                    <w:t xml:space="preserve"> the sharing out after the visit</w:t>
                  </w:r>
                </w:p>
                <w:p w:rsidR="00766E55" w:rsidRDefault="00766E55" w:rsidP="007436C4">
                  <w:pPr>
                    <w:widowControl w:val="0"/>
                    <w:jc w:val="left"/>
                    <w:rPr>
                      <w:rFonts w:ascii="inherit" w:hAnsi="inherit"/>
                      <w:color w:val="444444"/>
                      <w:sz w:val="24"/>
                      <w:szCs w:val="24"/>
                    </w:rPr>
                  </w:pPr>
                  <w:r>
                    <w:rPr>
                      <w:rFonts w:ascii="Symbol" w:hAnsi="Symbol"/>
                      <w:color w:val="444444"/>
                      <w:sz w:val="24"/>
                      <w:szCs w:val="24"/>
                    </w:rPr>
                    <w:t></w:t>
                  </w:r>
                  <w:r>
                    <w:t> </w:t>
                  </w:r>
                  <w:r>
                    <w:rPr>
                      <w:rFonts w:ascii="inherit" w:hAnsi="inherit"/>
                      <w:color w:val="444444"/>
                      <w:sz w:val="24"/>
                      <w:szCs w:val="24"/>
                    </w:rPr>
                    <w:t>    Participates in the debrief discussion with the principal and provides the group’s feedback</w:t>
                  </w:r>
                </w:p>
                <w:p w:rsidR="00766E55" w:rsidRPr="007436C4" w:rsidRDefault="00766E55" w:rsidP="007436C4">
                  <w:pPr>
                    <w:widowControl w:val="0"/>
                    <w:rPr>
                      <w:b/>
                      <w:color w:val="444444"/>
                      <w:sz w:val="24"/>
                      <w:szCs w:val="24"/>
                    </w:rPr>
                  </w:pPr>
                  <w:r w:rsidRPr="007436C4">
                    <w:rPr>
                      <w:b/>
                      <w:color w:val="444444"/>
                      <w:sz w:val="24"/>
                      <w:szCs w:val="24"/>
                    </w:rPr>
                    <w:t xml:space="preserve">NOTING EVIDENCE: </w:t>
                  </w:r>
                </w:p>
                <w:p w:rsidR="00766E55" w:rsidRDefault="00766E55" w:rsidP="007436C4">
                  <w:pPr>
                    <w:widowControl w:val="0"/>
                    <w:jc w:val="both"/>
                    <w:rPr>
                      <w:rFonts w:ascii="inherit" w:hAnsi="inherit"/>
                      <w:color w:val="444444"/>
                      <w:sz w:val="24"/>
                      <w:szCs w:val="24"/>
                    </w:rPr>
                  </w:pPr>
                  <w:r>
                    <w:rPr>
                      <w:rFonts w:ascii="Symbol" w:hAnsi="Symbol"/>
                      <w:color w:val="444444"/>
                      <w:sz w:val="24"/>
                      <w:szCs w:val="24"/>
                    </w:rPr>
                    <w:t></w:t>
                  </w:r>
                  <w:r>
                    <w:t> </w:t>
                  </w:r>
                  <w:r>
                    <w:rPr>
                      <w:rFonts w:ascii="inherit" w:hAnsi="inherit"/>
                      <w:color w:val="444444"/>
                      <w:sz w:val="24"/>
                      <w:szCs w:val="24"/>
                    </w:rPr>
                    <w:t>    Circulates around the room and notes evidence for the specific best practice</w:t>
                  </w:r>
                </w:p>
                <w:p w:rsidR="00766E55" w:rsidRDefault="00766E55" w:rsidP="007436C4">
                  <w:pPr>
                    <w:widowControl w:val="0"/>
                    <w:jc w:val="left"/>
                    <w:rPr>
                      <w:rFonts w:ascii="inherit" w:hAnsi="inherit"/>
                      <w:color w:val="444444"/>
                      <w:sz w:val="24"/>
                      <w:szCs w:val="24"/>
                    </w:rPr>
                  </w:pPr>
                  <w:r>
                    <w:rPr>
                      <w:rFonts w:ascii="Symbol" w:hAnsi="Symbol"/>
                      <w:color w:val="444444"/>
                      <w:sz w:val="24"/>
                      <w:szCs w:val="24"/>
                    </w:rPr>
                    <w:t></w:t>
                  </w:r>
                  <w:r>
                    <w:t> </w:t>
                  </w:r>
                  <w:r>
                    <w:rPr>
                      <w:rFonts w:ascii="inherit" w:hAnsi="inherit"/>
                      <w:color w:val="444444"/>
                      <w:sz w:val="24"/>
                      <w:szCs w:val="24"/>
                    </w:rPr>
                    <w:t>    Interactions between students and with the teacher</w:t>
                  </w:r>
                </w:p>
                <w:p w:rsidR="00766E55" w:rsidRDefault="00766E55" w:rsidP="007436C4">
                  <w:pPr>
                    <w:widowControl w:val="0"/>
                    <w:jc w:val="left"/>
                    <w:rPr>
                      <w:rFonts w:ascii="inherit" w:hAnsi="inherit"/>
                      <w:color w:val="444444"/>
                      <w:sz w:val="24"/>
                      <w:szCs w:val="24"/>
                    </w:rPr>
                  </w:pPr>
                  <w:r>
                    <w:rPr>
                      <w:rFonts w:ascii="Symbol" w:hAnsi="Symbol"/>
                      <w:color w:val="444444"/>
                      <w:sz w:val="24"/>
                      <w:szCs w:val="24"/>
                    </w:rPr>
                    <w:t></w:t>
                  </w:r>
                  <w:r>
                    <w:t> </w:t>
                  </w:r>
                  <w:r>
                    <w:rPr>
                      <w:rFonts w:ascii="inherit" w:hAnsi="inherit"/>
                      <w:color w:val="444444"/>
                      <w:sz w:val="24"/>
                      <w:szCs w:val="24"/>
                    </w:rPr>
                    <w:t>    Information posted and displayed on walls</w:t>
                  </w:r>
                </w:p>
                <w:p w:rsidR="00766E55" w:rsidRDefault="00766E55" w:rsidP="007436C4">
                  <w:pPr>
                    <w:widowControl w:val="0"/>
                    <w:jc w:val="left"/>
                    <w:rPr>
                      <w:rFonts w:ascii="inherit" w:hAnsi="inherit"/>
                      <w:color w:val="444444"/>
                      <w:sz w:val="24"/>
                      <w:szCs w:val="24"/>
                    </w:rPr>
                  </w:pPr>
                  <w:r>
                    <w:rPr>
                      <w:rFonts w:ascii="Symbol" w:hAnsi="Symbol"/>
                      <w:color w:val="444444"/>
                      <w:sz w:val="24"/>
                      <w:szCs w:val="24"/>
                    </w:rPr>
                    <w:t></w:t>
                  </w:r>
                  <w:r>
                    <w:t> </w:t>
                  </w:r>
                  <w:r>
                    <w:rPr>
                      <w:rFonts w:ascii="inherit" w:hAnsi="inherit"/>
                      <w:color w:val="444444"/>
                      <w:sz w:val="24"/>
                      <w:szCs w:val="24"/>
                    </w:rPr>
                    <w:t xml:space="preserve">    </w:t>
                  </w:r>
                  <w:proofErr w:type="gramStart"/>
                  <w:r>
                    <w:rPr>
                      <w:rFonts w:ascii="inherit" w:hAnsi="inherit"/>
                      <w:color w:val="444444"/>
                      <w:sz w:val="24"/>
                      <w:szCs w:val="24"/>
                    </w:rPr>
                    <w:t>Listens</w:t>
                  </w:r>
                  <w:proofErr w:type="gramEnd"/>
                  <w:r>
                    <w:rPr>
                      <w:rFonts w:ascii="inherit" w:hAnsi="inherit"/>
                      <w:color w:val="444444"/>
                      <w:sz w:val="24"/>
                      <w:szCs w:val="24"/>
                    </w:rPr>
                    <w:t xml:space="preserve"> for evidence of the descriptors from each category</w:t>
                  </w:r>
                </w:p>
                <w:p w:rsidR="00766E55" w:rsidRDefault="00766E55" w:rsidP="007436C4">
                  <w:pPr>
                    <w:widowControl w:val="0"/>
                    <w:jc w:val="left"/>
                    <w:rPr>
                      <w:rFonts w:ascii="inherit" w:hAnsi="inherit"/>
                      <w:color w:val="444444"/>
                      <w:sz w:val="24"/>
                      <w:szCs w:val="24"/>
                    </w:rPr>
                  </w:pPr>
                  <w:r>
                    <w:rPr>
                      <w:rFonts w:ascii="Symbol" w:hAnsi="Symbol"/>
                      <w:color w:val="444444"/>
                      <w:sz w:val="24"/>
                      <w:szCs w:val="24"/>
                    </w:rPr>
                    <w:t></w:t>
                  </w:r>
                  <w:r>
                    <w:t> </w:t>
                  </w:r>
                  <w:r>
                    <w:rPr>
                      <w:rFonts w:ascii="inherit" w:hAnsi="inherit"/>
                      <w:color w:val="444444"/>
                      <w:sz w:val="24"/>
                      <w:szCs w:val="24"/>
                    </w:rPr>
                    <w:t xml:space="preserve">    </w:t>
                  </w:r>
                  <w:proofErr w:type="gramStart"/>
                  <w:r>
                    <w:rPr>
                      <w:rFonts w:ascii="inherit" w:hAnsi="inherit"/>
                      <w:color w:val="444444"/>
                      <w:sz w:val="24"/>
                      <w:szCs w:val="24"/>
                    </w:rPr>
                    <w:t>Consults</w:t>
                  </w:r>
                  <w:proofErr w:type="gramEnd"/>
                  <w:r>
                    <w:rPr>
                      <w:rFonts w:ascii="inherit" w:hAnsi="inherit"/>
                      <w:color w:val="444444"/>
                      <w:sz w:val="24"/>
                      <w:szCs w:val="24"/>
                    </w:rPr>
                    <w:t xml:space="preserve"> the Collaborative Learning Visit Guide when necessary</w:t>
                  </w:r>
                </w:p>
                <w:p w:rsidR="00766E55" w:rsidRDefault="00766E55" w:rsidP="007436C4">
                  <w:pPr>
                    <w:widowControl w:val="0"/>
                    <w:jc w:val="left"/>
                    <w:rPr>
                      <w:rFonts w:ascii="inherit" w:hAnsi="inherit"/>
                      <w:color w:val="444444"/>
                      <w:sz w:val="24"/>
                      <w:szCs w:val="24"/>
                    </w:rPr>
                  </w:pPr>
                  <w:r>
                    <w:rPr>
                      <w:rFonts w:ascii="Symbol" w:hAnsi="Symbol"/>
                      <w:color w:val="444444"/>
                      <w:sz w:val="24"/>
                      <w:szCs w:val="24"/>
                    </w:rPr>
                    <w:t></w:t>
                  </w:r>
                  <w:r>
                    <w:t> </w:t>
                  </w:r>
                  <w:r>
                    <w:rPr>
                      <w:rFonts w:ascii="inherit" w:hAnsi="inherit"/>
                      <w:color w:val="444444"/>
                      <w:sz w:val="24"/>
                      <w:szCs w:val="24"/>
                    </w:rPr>
                    <w:t xml:space="preserve">    </w:t>
                  </w:r>
                  <w:proofErr w:type="gramStart"/>
                  <w:r>
                    <w:rPr>
                      <w:rFonts w:ascii="inherit" w:hAnsi="inherit"/>
                      <w:color w:val="444444"/>
                      <w:sz w:val="24"/>
                      <w:szCs w:val="24"/>
                    </w:rPr>
                    <w:t>The</w:t>
                  </w:r>
                  <w:proofErr w:type="gramEnd"/>
                  <w:r>
                    <w:rPr>
                      <w:rFonts w:ascii="inherit" w:hAnsi="inherit"/>
                      <w:color w:val="444444"/>
                      <w:sz w:val="24"/>
                      <w:szCs w:val="24"/>
                    </w:rPr>
                    <w:t xml:space="preserve"> general classroom environment is designed to support the specific best practice</w:t>
                  </w:r>
                </w:p>
                <w:p w:rsidR="00766E55" w:rsidRPr="007436C4" w:rsidRDefault="00766E55" w:rsidP="007436C4">
                  <w:pPr>
                    <w:widowControl w:val="0"/>
                    <w:rPr>
                      <w:b/>
                      <w:color w:val="444444"/>
                      <w:sz w:val="24"/>
                      <w:szCs w:val="24"/>
                    </w:rPr>
                  </w:pPr>
                  <w:r w:rsidRPr="007436C4">
                    <w:rPr>
                      <w:b/>
                      <w:color w:val="444444"/>
                      <w:sz w:val="24"/>
                      <w:szCs w:val="24"/>
                    </w:rPr>
                    <w:t xml:space="preserve">TALKING WITH STUDENTS: </w:t>
                  </w:r>
                </w:p>
                <w:p w:rsidR="00766E55" w:rsidRDefault="00766E55" w:rsidP="00D36ED8">
                  <w:pPr>
                    <w:widowControl w:val="0"/>
                    <w:jc w:val="left"/>
                    <w:rPr>
                      <w:rFonts w:ascii="inherit" w:hAnsi="inherit"/>
                      <w:color w:val="444444"/>
                      <w:sz w:val="24"/>
                      <w:szCs w:val="24"/>
                    </w:rPr>
                  </w:pPr>
                  <w:r>
                    <w:rPr>
                      <w:rFonts w:ascii="Symbol" w:hAnsi="Symbol"/>
                      <w:color w:val="444444"/>
                      <w:sz w:val="24"/>
                      <w:szCs w:val="24"/>
                    </w:rPr>
                    <w:t></w:t>
                  </w:r>
                  <w:r>
                    <w:t> </w:t>
                  </w:r>
                  <w:r>
                    <w:rPr>
                      <w:rFonts w:ascii="inherit" w:hAnsi="inherit"/>
                      <w:color w:val="444444"/>
                      <w:sz w:val="24"/>
                      <w:szCs w:val="24"/>
                    </w:rPr>
                    <w:t xml:space="preserve">    </w:t>
                  </w:r>
                  <w:proofErr w:type="gramStart"/>
                  <w:r>
                    <w:rPr>
                      <w:rFonts w:ascii="inherit" w:hAnsi="inherit"/>
                      <w:color w:val="444444"/>
                      <w:sz w:val="24"/>
                      <w:szCs w:val="24"/>
                    </w:rPr>
                    <w:t>Identifies</w:t>
                  </w:r>
                  <w:proofErr w:type="gramEnd"/>
                  <w:r>
                    <w:rPr>
                      <w:rFonts w:ascii="inherit" w:hAnsi="inherit"/>
                      <w:color w:val="444444"/>
                      <w:sz w:val="24"/>
                      <w:szCs w:val="24"/>
                    </w:rPr>
                    <w:t xml:space="preserve"> one or more students to speak with during the visit</w:t>
                  </w:r>
                </w:p>
                <w:p w:rsidR="00766E55" w:rsidRDefault="00766E55" w:rsidP="007436C4">
                  <w:pPr>
                    <w:widowControl w:val="0"/>
                    <w:jc w:val="left"/>
                    <w:rPr>
                      <w:rFonts w:ascii="inherit" w:hAnsi="inherit"/>
                      <w:color w:val="444444"/>
                      <w:sz w:val="24"/>
                      <w:szCs w:val="24"/>
                    </w:rPr>
                  </w:pPr>
                  <w:r>
                    <w:rPr>
                      <w:rFonts w:ascii="Symbol" w:hAnsi="Symbol"/>
                      <w:color w:val="444444"/>
                      <w:sz w:val="24"/>
                      <w:szCs w:val="24"/>
                    </w:rPr>
                    <w:t></w:t>
                  </w:r>
                  <w:r>
                    <w:t> </w:t>
                  </w:r>
                  <w:r>
                    <w:rPr>
                      <w:rFonts w:ascii="inherit" w:hAnsi="inherit"/>
                      <w:color w:val="444444"/>
                      <w:sz w:val="24"/>
                      <w:szCs w:val="24"/>
                    </w:rPr>
                    <w:t>    Uses the question stems to talk with them and takes notes on their responses</w:t>
                  </w:r>
                </w:p>
                <w:p w:rsidR="00766E55" w:rsidRPr="007436C4" w:rsidRDefault="00766E55" w:rsidP="007436C4">
                  <w:pPr>
                    <w:widowControl w:val="0"/>
                    <w:jc w:val="left"/>
                    <w:rPr>
                      <w:rFonts w:ascii="inherit" w:hAnsi="inherit"/>
                      <w:color w:val="444444"/>
                      <w:sz w:val="24"/>
                      <w:szCs w:val="24"/>
                    </w:rPr>
                  </w:pPr>
                  <w:r>
                    <w:rPr>
                      <w:rFonts w:ascii="Symbol" w:hAnsi="Symbol"/>
                      <w:color w:val="444444"/>
                      <w:sz w:val="24"/>
                      <w:szCs w:val="24"/>
                    </w:rPr>
                    <w:t></w:t>
                  </w:r>
                  <w:r>
                    <w:t> </w:t>
                  </w:r>
                  <w:r>
                    <w:rPr>
                      <w:rFonts w:ascii="inherit" w:hAnsi="inherit"/>
                      <w:color w:val="444444"/>
                      <w:sz w:val="24"/>
                      <w:szCs w:val="24"/>
                    </w:rPr>
                    <w:t xml:space="preserve">    </w:t>
                  </w:r>
                  <w:proofErr w:type="gramStart"/>
                  <w:r>
                    <w:rPr>
                      <w:rFonts w:ascii="inherit" w:hAnsi="inherit"/>
                      <w:color w:val="444444"/>
                      <w:sz w:val="24"/>
                      <w:szCs w:val="24"/>
                    </w:rPr>
                    <w:t>Does</w:t>
                  </w:r>
                  <w:proofErr w:type="gramEnd"/>
                  <w:r>
                    <w:rPr>
                      <w:rFonts w:ascii="inherit" w:hAnsi="inherit"/>
                      <w:color w:val="444444"/>
                      <w:sz w:val="24"/>
                      <w:szCs w:val="24"/>
                    </w:rPr>
                    <w:t xml:space="preserve"> not press the issue; if the student is not comfortable, the walker moves on</w:t>
                  </w:r>
                </w:p>
                <w:p w:rsidR="00766E55" w:rsidRDefault="00766E55" w:rsidP="007436C4">
                  <w:pPr>
                    <w:widowControl w:val="0"/>
                    <w:rPr>
                      <w:color w:val="444444"/>
                      <w:sz w:val="24"/>
                      <w:szCs w:val="24"/>
                    </w:rPr>
                  </w:pPr>
                  <w:r w:rsidRPr="007436C4">
                    <w:rPr>
                      <w:b/>
                      <w:color w:val="444444"/>
                      <w:sz w:val="24"/>
                      <w:szCs w:val="24"/>
                    </w:rPr>
                    <w:t>LOOKING AT STUDENT WORK</w:t>
                  </w:r>
                  <w:r>
                    <w:rPr>
                      <w:color w:val="444444"/>
                      <w:sz w:val="24"/>
                      <w:szCs w:val="24"/>
                    </w:rPr>
                    <w:t xml:space="preserve">: </w:t>
                  </w:r>
                </w:p>
                <w:p w:rsidR="00766E55" w:rsidRDefault="00766E55" w:rsidP="007436C4">
                  <w:pPr>
                    <w:widowControl w:val="0"/>
                    <w:jc w:val="both"/>
                    <w:rPr>
                      <w:rFonts w:ascii="inherit" w:hAnsi="inherit"/>
                      <w:color w:val="444444"/>
                      <w:sz w:val="24"/>
                      <w:szCs w:val="24"/>
                    </w:rPr>
                  </w:pPr>
                  <w:r>
                    <w:rPr>
                      <w:rFonts w:ascii="Symbol" w:hAnsi="Symbol"/>
                      <w:color w:val="444444"/>
                      <w:sz w:val="24"/>
                      <w:szCs w:val="24"/>
                    </w:rPr>
                    <w:t></w:t>
                  </w:r>
                  <w:r>
                    <w:t> </w:t>
                  </w:r>
                  <w:r>
                    <w:rPr>
                      <w:rFonts w:ascii="inherit" w:hAnsi="inherit"/>
                      <w:color w:val="444444"/>
                      <w:sz w:val="24"/>
                      <w:szCs w:val="24"/>
                    </w:rPr>
                    <w:t xml:space="preserve">    Circulates around the room and observes evidence in student work for the specific best practice</w:t>
                  </w:r>
                </w:p>
                <w:p w:rsidR="00766E55" w:rsidRDefault="00766E55" w:rsidP="007436C4">
                  <w:pPr>
                    <w:widowControl w:val="0"/>
                    <w:jc w:val="both"/>
                    <w:rPr>
                      <w:rFonts w:ascii="inherit" w:hAnsi="inherit"/>
                      <w:color w:val="444444"/>
                      <w:sz w:val="24"/>
                      <w:szCs w:val="24"/>
                    </w:rPr>
                  </w:pPr>
                  <w:r>
                    <w:rPr>
                      <w:rFonts w:ascii="Symbol" w:hAnsi="Symbol"/>
                      <w:color w:val="444444"/>
                      <w:sz w:val="24"/>
                      <w:szCs w:val="24"/>
                    </w:rPr>
                    <w:t></w:t>
                  </w:r>
                  <w:r>
                    <w:t> </w:t>
                  </w:r>
                  <w:r>
                    <w:rPr>
                      <w:rFonts w:ascii="inherit" w:hAnsi="inherit"/>
                      <w:color w:val="444444"/>
                      <w:sz w:val="24"/>
                      <w:szCs w:val="24"/>
                    </w:rPr>
                    <w:t xml:space="preserve">    </w:t>
                  </w:r>
                  <w:proofErr w:type="gramStart"/>
                  <w:r>
                    <w:rPr>
                      <w:rFonts w:ascii="inherit" w:hAnsi="inherit"/>
                      <w:color w:val="444444"/>
                      <w:sz w:val="24"/>
                      <w:szCs w:val="24"/>
                    </w:rPr>
                    <w:t>Looks</w:t>
                  </w:r>
                  <w:proofErr w:type="gramEnd"/>
                  <w:r>
                    <w:rPr>
                      <w:rFonts w:ascii="inherit" w:hAnsi="inherit"/>
                      <w:color w:val="444444"/>
                      <w:sz w:val="24"/>
                      <w:szCs w:val="24"/>
                    </w:rPr>
                    <w:t xml:space="preserve"> at student work:  </w:t>
                  </w:r>
                  <w:r w:rsidRPr="007436C4">
                    <w:rPr>
                      <w:rFonts w:ascii="inherit" w:hAnsi="inherit"/>
                      <w:color w:val="444444"/>
                      <w:sz w:val="24"/>
                      <w:szCs w:val="24"/>
                    </w:rPr>
                    <w:t>Student notebooks/portfolio</w:t>
                  </w:r>
                  <w:r>
                    <w:rPr>
                      <w:rFonts w:ascii="inherit" w:hAnsi="inherit"/>
                      <w:color w:val="444444"/>
                      <w:sz w:val="24"/>
                      <w:szCs w:val="24"/>
                    </w:rPr>
                    <w:t>, Student work displayed in the classroom, Student work on assigned task, Student work is aligned with the Program of Studies and Standards of Learning, Student work is aligned with the posted objectives/daily agenda</w:t>
                  </w:r>
                </w:p>
              </w:txbxContent>
            </v:textbox>
          </v:shape>
        </w:pict>
      </w:r>
    </w:p>
    <w:p w:rsidR="000D4706" w:rsidRDefault="000D4706" w:rsidP="00E35C6A">
      <w:pPr>
        <w:rPr>
          <w:rFonts w:ascii="Arial Rounded MT Bold" w:hAnsi="Arial Rounded MT Bold"/>
          <w:sz w:val="144"/>
          <w:szCs w:val="144"/>
        </w:rPr>
      </w:pPr>
    </w:p>
    <w:p w:rsidR="000D4706" w:rsidRDefault="000D4706" w:rsidP="00E35C6A">
      <w:pPr>
        <w:rPr>
          <w:rFonts w:ascii="Arial Rounded MT Bold" w:hAnsi="Arial Rounded MT Bold"/>
          <w:sz w:val="144"/>
          <w:szCs w:val="144"/>
        </w:rPr>
      </w:pPr>
    </w:p>
    <w:p w:rsidR="000D4706" w:rsidRDefault="000D4706" w:rsidP="00E35C6A">
      <w:pPr>
        <w:rPr>
          <w:rFonts w:ascii="Arial Rounded MT Bold" w:hAnsi="Arial Rounded MT Bold"/>
          <w:sz w:val="144"/>
          <w:szCs w:val="144"/>
        </w:rPr>
      </w:pPr>
    </w:p>
    <w:p w:rsidR="000D4706" w:rsidRDefault="000D4706" w:rsidP="00E35C6A">
      <w:pPr>
        <w:rPr>
          <w:rFonts w:ascii="Arial Rounded MT Bold" w:hAnsi="Arial Rounded MT Bold"/>
          <w:sz w:val="144"/>
          <w:szCs w:val="144"/>
        </w:rPr>
      </w:pPr>
    </w:p>
    <w:p w:rsidR="000D4706" w:rsidRDefault="000D4706" w:rsidP="00E35C6A">
      <w:pPr>
        <w:rPr>
          <w:rFonts w:ascii="Arial Rounded MT Bold" w:hAnsi="Arial Rounded MT Bold"/>
          <w:sz w:val="144"/>
          <w:szCs w:val="144"/>
        </w:rPr>
      </w:pPr>
    </w:p>
    <w:p w:rsidR="007436C4" w:rsidRDefault="003A39B7" w:rsidP="00D36ED8">
      <w:pPr>
        <w:jc w:val="left"/>
        <w:rPr>
          <w:rFonts w:ascii="Arial Rounded MT Bold" w:hAnsi="Arial Rounded MT Bold"/>
          <w:sz w:val="144"/>
          <w:szCs w:val="144"/>
        </w:rPr>
      </w:pPr>
      <w:r w:rsidRPr="003A39B7">
        <w:rPr>
          <w:sz w:val="24"/>
          <w:szCs w:val="24"/>
        </w:rPr>
        <w:lastRenderedPageBreak/>
        <w:pict>
          <v:shape id="_x0000_s1584" type="#_x0000_t202" style="position:absolute;margin-left:-38.65pt;margin-top:83.6pt;width:612pt;height:30pt;z-index:251859456" filled="f" stroked="f" insetpen="t" o:cliptowrap="t">
            <v:textbox style="mso-column-margin:5.76pt" inset="0,0,0,0">
              <w:txbxContent>
                <w:p w:rsidR="00766E55" w:rsidRDefault="00766E55" w:rsidP="00D36ED8">
                  <w:pPr>
                    <w:pStyle w:val="Heading3"/>
                    <w:widowControl w:val="0"/>
                    <w:spacing w:before="198" w:after="198"/>
                    <w:rPr>
                      <w:rFonts w:ascii="Times New Roman" w:hAnsi="Times New Roman"/>
                      <w:sz w:val="24"/>
                      <w:szCs w:val="24"/>
                    </w:rPr>
                  </w:pPr>
                  <w:r>
                    <w:rPr>
                      <w:rFonts w:ascii="Times New Roman" w:hAnsi="Times New Roman"/>
                      <w:sz w:val="24"/>
                      <w:szCs w:val="24"/>
                    </w:rPr>
                    <w:t>Debrief After Class</w:t>
                  </w:r>
                </w:p>
              </w:txbxContent>
            </v:textbox>
          </v:shape>
        </w:pict>
      </w:r>
      <w:r w:rsidRPr="003A39B7">
        <w:rPr>
          <w:sz w:val="24"/>
          <w:szCs w:val="24"/>
        </w:rPr>
        <w:pict>
          <v:shape id="_x0000_s1589" type="#_x0000_t202" style="position:absolute;margin-left:-13.65pt;margin-top:6.2pt;width:544.5pt;height:57.95pt;z-index:25186457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66E55" w:rsidRDefault="00766E55" w:rsidP="00D36ED8">
                  <w:pPr>
                    <w:widowControl w:val="0"/>
                    <w:rPr>
                      <w:sz w:val="40"/>
                      <w:szCs w:val="40"/>
                    </w:rPr>
                  </w:pPr>
                  <w:r>
                    <w:rPr>
                      <w:rFonts w:ascii="Castellar" w:hAnsi="Castellar"/>
                      <w:sz w:val="40"/>
                      <w:szCs w:val="40"/>
                    </w:rPr>
                    <w:t xml:space="preserve">Collaborative learning visit guide– </w:t>
                  </w:r>
                  <w:r>
                    <w:rPr>
                      <w:sz w:val="40"/>
                      <w:szCs w:val="40"/>
                    </w:rPr>
                    <w:t>cont.</w:t>
                  </w:r>
                </w:p>
              </w:txbxContent>
            </v:textbox>
          </v:shape>
        </w:pict>
      </w:r>
      <w:r w:rsidRPr="003A39B7">
        <w:rPr>
          <w:sz w:val="24"/>
          <w:szCs w:val="24"/>
        </w:rPr>
        <w:pict>
          <v:line id="_x0000_s1581" style="position:absolute;z-index:251856384;mso-wrap-distance-left:2.88pt;mso-wrap-distance-top:2.88pt;mso-wrap-distance-right:2.88pt;mso-wrap-distance-bottom:2.88pt" from="633.4pt,334.5pt" to="633.4pt,383.45pt" o:cliptowrap="t">
            <v:shadow color="#ccc"/>
          </v:line>
        </w:pict>
      </w:r>
      <w:r w:rsidRPr="003A39B7">
        <w:rPr>
          <w:sz w:val="24"/>
          <w:szCs w:val="24"/>
        </w:rPr>
        <w:pict>
          <v:shape id="_x0000_s1582" type="#_x0000_t202" style="position:absolute;margin-left:-54pt;margin-top:184.5pt;width:612pt;height:61.35pt;z-index:251857408" filled="f" stroked="f" insetpen="t" o:cliptowrap="t">
            <v:textbox style="mso-column-margin:5.76pt" inset="0,0,0,0">
              <w:txbxContent>
                <w:p w:rsidR="00766E55" w:rsidRDefault="00766E55" w:rsidP="00D36ED8">
                  <w:pPr>
                    <w:widowControl w:val="0"/>
                    <w:rPr>
                      <w:rFonts w:ascii="inherit" w:hAnsi="inherit"/>
                    </w:rPr>
                  </w:pPr>
                  <w:r>
                    <w:rPr>
                      <w:rFonts w:ascii="inherit" w:hAnsi="inherit"/>
                    </w:rPr>
                    <w:t> </w:t>
                  </w:r>
                </w:p>
                <w:p w:rsidR="00766E55" w:rsidRDefault="00766E55" w:rsidP="00D36ED8">
                  <w:pPr>
                    <w:widowControl w:val="0"/>
                    <w:rPr>
                      <w:rFonts w:ascii="inherit" w:hAnsi="inherit"/>
                    </w:rPr>
                  </w:pPr>
                  <w:r>
                    <w:rPr>
                      <w:rFonts w:ascii="inherit" w:hAnsi="inherit"/>
                    </w:rPr>
                    <w:t> </w:t>
                  </w:r>
                </w:p>
              </w:txbxContent>
            </v:textbox>
          </v:shape>
        </w:pict>
      </w:r>
      <w:r w:rsidRPr="003A39B7">
        <w:rPr>
          <w:sz w:val="24"/>
          <w:szCs w:val="24"/>
        </w:rPr>
        <w:pict>
          <v:shape id="_x0000_s1585" type="#_x0000_t202" style="position:absolute;margin-left:36pt;margin-top:5in;width:612pt;height:1155.75pt;z-index:251860480" filled="f" stroked="f" insetpen="t" o:cliptowrap="t">
            <v:textbox style="mso-column-margin:5.76pt" inset="0,0,0,0">
              <w:txbxContent>
                <w:p w:rsidR="00766E55" w:rsidRDefault="00766E55" w:rsidP="00D36ED8">
                  <w:pPr>
                    <w:widowControl w:val="0"/>
                    <w:rPr>
                      <w:rFonts w:ascii="inherit" w:hAnsi="inherit"/>
                    </w:rPr>
                  </w:pPr>
                  <w:r>
                    <w:rPr>
                      <w:rFonts w:ascii="inherit" w:hAnsi="inherit"/>
                    </w:rPr>
                    <w:t> </w:t>
                  </w:r>
                </w:p>
                <w:p w:rsidR="00766E55" w:rsidRDefault="00766E55" w:rsidP="00D36ED8">
                  <w:pPr>
                    <w:widowControl w:val="0"/>
                    <w:rPr>
                      <w:rFonts w:ascii="inherit" w:hAnsi="inherit"/>
                    </w:rPr>
                  </w:pPr>
                  <w:r>
                    <w:rPr>
                      <w:rFonts w:ascii="inherit" w:hAnsi="inherit"/>
                    </w:rPr>
                    <w:t> </w:t>
                  </w:r>
                </w:p>
                <w:p w:rsidR="00766E55" w:rsidRDefault="00766E55" w:rsidP="00D36ED8">
                  <w:pPr>
                    <w:widowControl w:val="0"/>
                    <w:rPr>
                      <w:rFonts w:ascii="inherit" w:hAnsi="inherit"/>
                    </w:rPr>
                  </w:pPr>
                  <w:r>
                    <w:rPr>
                      <w:rFonts w:ascii="inherit" w:hAnsi="inherit"/>
                    </w:rPr>
                    <w:t> </w:t>
                  </w:r>
                </w:p>
                <w:p w:rsidR="00766E55" w:rsidRDefault="00766E55" w:rsidP="00D36ED8">
                  <w:pPr>
                    <w:widowControl w:val="0"/>
                    <w:rPr>
                      <w:rFonts w:ascii="inherit" w:hAnsi="inherit"/>
                    </w:rPr>
                  </w:pPr>
                  <w:r>
                    <w:rPr>
                      <w:rFonts w:ascii="inherit" w:hAnsi="inherit"/>
                    </w:rPr>
                    <w:t> </w:t>
                  </w:r>
                </w:p>
                <w:p w:rsidR="00766E55" w:rsidRDefault="00766E55" w:rsidP="00D36ED8">
                  <w:pPr>
                    <w:widowControl w:val="0"/>
                    <w:rPr>
                      <w:rFonts w:ascii="inherit" w:hAnsi="inherit"/>
                    </w:rPr>
                  </w:pPr>
                  <w:r>
                    <w:rPr>
                      <w:rFonts w:ascii="inherit" w:hAnsi="inherit"/>
                    </w:rPr>
                    <w:t> </w:t>
                  </w:r>
                </w:p>
                <w:p w:rsidR="00766E55" w:rsidRDefault="00766E55" w:rsidP="00D36ED8">
                  <w:pPr>
                    <w:widowControl w:val="0"/>
                    <w:rPr>
                      <w:rFonts w:ascii="inherit" w:hAnsi="inherit"/>
                    </w:rPr>
                  </w:pPr>
                  <w:r>
                    <w:tab/>
                    <w:t xml:space="preserve">       </w:t>
                  </w:r>
                </w:p>
                <w:p w:rsidR="00766E55" w:rsidRDefault="00766E55" w:rsidP="00D36ED8">
                  <w:pPr>
                    <w:widowControl w:val="0"/>
                    <w:rPr>
                      <w:rFonts w:ascii="inherit" w:hAnsi="inherit"/>
                    </w:rPr>
                  </w:pPr>
                  <w:r>
                    <w:rPr>
                      <w:rFonts w:ascii="inherit" w:hAnsi="inherit"/>
                    </w:rPr>
                    <w:t> </w:t>
                  </w:r>
                </w:p>
                <w:p w:rsidR="00766E55" w:rsidRDefault="00766E55" w:rsidP="00D36ED8">
                  <w:pPr>
                    <w:widowControl w:val="0"/>
                    <w:rPr>
                      <w:rFonts w:ascii="inherit" w:hAnsi="inherit"/>
                    </w:rPr>
                  </w:pPr>
                  <w:r>
                    <w:rPr>
                      <w:rFonts w:ascii="inherit" w:hAnsi="inherit"/>
                    </w:rPr>
                    <w:t> </w:t>
                  </w:r>
                </w:p>
                <w:p w:rsidR="00766E55" w:rsidRDefault="00766E55" w:rsidP="00D36ED8">
                  <w:pPr>
                    <w:widowControl w:val="0"/>
                    <w:rPr>
                      <w:rFonts w:ascii="inherit" w:hAnsi="inherit"/>
                    </w:rPr>
                  </w:pPr>
                  <w:r>
                    <w:rPr>
                      <w:rFonts w:ascii="inherit" w:hAnsi="inherit"/>
                    </w:rPr>
                    <w:t xml:space="preserve">   </w:t>
                  </w:r>
                </w:p>
              </w:txbxContent>
            </v:textbox>
          </v:shape>
        </w:pict>
      </w:r>
    </w:p>
    <w:p w:rsidR="007436C4" w:rsidRDefault="003A39B7" w:rsidP="00E35C6A">
      <w:pPr>
        <w:rPr>
          <w:rFonts w:ascii="Arial Rounded MT Bold" w:hAnsi="Arial Rounded MT Bold"/>
          <w:sz w:val="144"/>
          <w:szCs w:val="144"/>
        </w:rPr>
      </w:pPr>
      <w:r w:rsidRPr="003A39B7">
        <w:rPr>
          <w:sz w:val="24"/>
          <w:szCs w:val="24"/>
        </w:rPr>
        <w:pict>
          <v:shape id="_x0000_s1583" type="#_x0000_t202" style="position:absolute;left:0;text-align:left;margin-left:-83pt;margin-top:31.55pt;width:571.5pt;height:171pt;z-index:251858432" filled="f" stroked="f" insetpen="t" o:cliptowrap="t">
            <v:stroke>
              <o:left v:ext="view" color="#ccc" weight="1.5pt" joinstyle="miter" insetpen="t" on="t"/>
            </v:stroke>
            <v:textbox style="mso-column-margin:5.76pt" inset="54pt,.75pt,0,9pt">
              <w:txbxContent>
                <w:p w:rsidR="00766E55" w:rsidRDefault="00766E55" w:rsidP="00D36ED8">
                  <w:pPr>
                    <w:widowControl w:val="0"/>
                    <w:ind w:left="270"/>
                    <w:jc w:val="left"/>
                    <w:rPr>
                      <w:sz w:val="24"/>
                      <w:szCs w:val="24"/>
                    </w:rPr>
                  </w:pPr>
                  <w:proofErr w:type="gramStart"/>
                  <w:r>
                    <w:rPr>
                      <w:color w:val="444444"/>
                      <w:sz w:val="24"/>
                      <w:szCs w:val="24"/>
                    </w:rPr>
                    <w:t>The debrief</w:t>
                  </w:r>
                  <w:proofErr w:type="gramEnd"/>
                  <w:r>
                    <w:rPr>
                      <w:color w:val="444444"/>
                      <w:sz w:val="24"/>
                      <w:szCs w:val="24"/>
                    </w:rPr>
                    <w:t xml:space="preserve"> is an opportunity to review and synthesize all of the information walkers have obtained during the course of the walk.  Most of the time the walkers gather in the hall immediately after the visit and each takes a few moments to review his or her notes, looking for evidence around the best practice.  Each walker also thinks of one or more thought-provoking questions designed to guide, encourage, or inspire the principal and staff to learn in order to take instruction in the school to the next level.  At times each walker may not pose questions, and the questions may surface later in the process.  Walkers then take turns, providing their evidence and then their questions.  Patterns will begin to appear.  </w:t>
                  </w:r>
                </w:p>
              </w:txbxContent>
            </v:textbox>
          </v:shape>
        </w:pict>
      </w:r>
    </w:p>
    <w:p w:rsidR="007436C4" w:rsidRDefault="007436C4" w:rsidP="00E35C6A">
      <w:pPr>
        <w:rPr>
          <w:rFonts w:ascii="Arial Rounded MT Bold" w:hAnsi="Arial Rounded MT Bold"/>
          <w:sz w:val="144"/>
          <w:szCs w:val="144"/>
        </w:rPr>
      </w:pPr>
    </w:p>
    <w:p w:rsidR="007436C4" w:rsidRDefault="003A39B7" w:rsidP="00E35C6A">
      <w:pPr>
        <w:rPr>
          <w:rFonts w:ascii="Arial Rounded MT Bold" w:hAnsi="Arial Rounded MT Bold"/>
          <w:sz w:val="144"/>
          <w:szCs w:val="144"/>
        </w:rPr>
      </w:pPr>
      <w:r w:rsidRPr="003A39B7">
        <w:rPr>
          <w:sz w:val="24"/>
          <w:szCs w:val="24"/>
        </w:rPr>
        <w:pict>
          <v:shape id="_x0000_s1588" type="#_x0000_t202" style="position:absolute;left:0;text-align:left;margin-left:-54pt;margin-top:5.25pt;width:612pt;height:30pt;z-index:251863552" filled="f" stroked="f" insetpen="t" o:cliptowrap="t">
            <v:textbox style="mso-column-margin:5.76pt" inset="0,0,0,0">
              <w:txbxContent>
                <w:p w:rsidR="00766E55" w:rsidRDefault="00766E55" w:rsidP="00D36ED8">
                  <w:pPr>
                    <w:pStyle w:val="Heading3"/>
                    <w:widowControl w:val="0"/>
                    <w:spacing w:before="198" w:after="198"/>
                    <w:rPr>
                      <w:rFonts w:ascii="Times New Roman" w:hAnsi="Times New Roman"/>
                      <w:sz w:val="24"/>
                      <w:szCs w:val="24"/>
                    </w:rPr>
                  </w:pPr>
                  <w:r>
                    <w:rPr>
                      <w:rFonts w:ascii="Times New Roman" w:hAnsi="Times New Roman"/>
                      <w:sz w:val="24"/>
                      <w:szCs w:val="24"/>
                    </w:rPr>
                    <w:t>Reflection</w:t>
                  </w:r>
                </w:p>
              </w:txbxContent>
            </v:textbox>
          </v:shape>
        </w:pict>
      </w:r>
      <w:r w:rsidRPr="003A39B7">
        <w:rPr>
          <w:sz w:val="24"/>
          <w:szCs w:val="24"/>
        </w:rPr>
        <w:pict>
          <v:shape id="_x0000_s1586" type="#_x0000_t202" style="position:absolute;left:0;text-align:left;margin-left:-83pt;margin-top:45.9pt;width:621pt;height:59.85pt;z-index:251861504" filled="f" stroked="f" insetpen="t" o:cliptowrap="t">
            <v:stroke>
              <o:left v:ext="view" color="#ccc" weight="1.5pt" joinstyle="miter" insetpen="t" on="t"/>
            </v:stroke>
            <v:textbox style="mso-column-margin:5.76pt" inset="54pt,.75pt,0,9pt">
              <w:txbxContent>
                <w:p w:rsidR="00766E55" w:rsidRDefault="00766E55" w:rsidP="00D36ED8">
                  <w:pPr>
                    <w:widowControl w:val="0"/>
                    <w:ind w:left="270"/>
                    <w:jc w:val="left"/>
                    <w:rPr>
                      <w:sz w:val="24"/>
                      <w:szCs w:val="24"/>
                    </w:rPr>
                  </w:pPr>
                  <w:r>
                    <w:rPr>
                      <w:color w:val="444444"/>
                      <w:sz w:val="24"/>
                      <w:szCs w:val="24"/>
                    </w:rPr>
                    <w:t>When all of the visits are completed, the groups of walkers gather and discuss the patterns in the evidence they      have observed.  They also pull together their thought-provoking questions. </w:t>
                  </w:r>
                </w:p>
              </w:txbxContent>
            </v:textbox>
          </v:shape>
        </w:pict>
      </w:r>
    </w:p>
    <w:p w:rsidR="007436C4" w:rsidRDefault="003A39B7" w:rsidP="00E35C6A">
      <w:pPr>
        <w:rPr>
          <w:rFonts w:ascii="Arial Rounded MT Bold" w:hAnsi="Arial Rounded MT Bold"/>
          <w:sz w:val="144"/>
          <w:szCs w:val="144"/>
        </w:rPr>
      </w:pPr>
      <w:r w:rsidRPr="003A39B7">
        <w:rPr>
          <w:sz w:val="24"/>
          <w:szCs w:val="24"/>
        </w:rPr>
        <w:pict>
          <v:shape id="_x0000_s1587" type="#_x0000_t202" style="position:absolute;left:0;text-align:left;margin-left:-83pt;margin-top:88.45pt;width:594pt;height:114.35pt;z-index:251862528" filled="f" stroked="f" insetpen="t" o:cliptowrap="t">
            <v:stroke>
              <o:left v:ext="view" color="#ccc" weight="1.5pt" joinstyle="miter" insetpen="t" on="t"/>
            </v:stroke>
            <v:textbox style="mso-column-margin:5.76pt" inset="54pt,.75pt,0,9pt">
              <w:txbxContent>
                <w:p w:rsidR="00766E55" w:rsidRDefault="00766E55" w:rsidP="00D36ED8">
                  <w:pPr>
                    <w:widowControl w:val="0"/>
                    <w:ind w:left="270"/>
                    <w:jc w:val="left"/>
                    <w:rPr>
                      <w:color w:val="444444"/>
                      <w:sz w:val="24"/>
                      <w:szCs w:val="24"/>
                    </w:rPr>
                  </w:pPr>
                  <w:r>
                    <w:rPr>
                      <w:color w:val="444444"/>
                      <w:sz w:val="24"/>
                      <w:szCs w:val="24"/>
                    </w:rPr>
                    <w:t xml:space="preserve">It is crucial for the building staff to receive feedback about the teaching and learning observed during the Collaborative Learning Visits.  The feedback can be given by the principal or a principal’s designee in the form of a letter to the staff or as informal oral feedback.  Instructional leaders may also include additional components in the letter. Feedback is an opportunity to clarify the school’s focus, identify models of good work, </w:t>
                  </w:r>
                  <w:proofErr w:type="gramStart"/>
                  <w:r>
                    <w:rPr>
                      <w:color w:val="444444"/>
                      <w:sz w:val="24"/>
                      <w:szCs w:val="24"/>
                    </w:rPr>
                    <w:t>clarify</w:t>
                  </w:r>
                  <w:proofErr w:type="gramEnd"/>
                  <w:r>
                    <w:rPr>
                      <w:color w:val="444444"/>
                      <w:sz w:val="24"/>
                      <w:szCs w:val="24"/>
                    </w:rPr>
                    <w:t xml:space="preserve"> the quality of work expected and set future goals and future staff development needed to reach those goals.  Feedback is always designed to open lines of communication.</w:t>
                  </w:r>
                </w:p>
                <w:p w:rsidR="00766E55" w:rsidRDefault="00766E55" w:rsidP="00D36ED8">
                  <w:pPr>
                    <w:widowControl w:val="0"/>
                    <w:jc w:val="left"/>
                    <w:rPr>
                      <w:color w:val="444444"/>
                      <w:sz w:val="24"/>
                      <w:szCs w:val="24"/>
                    </w:rPr>
                  </w:pPr>
                  <w:r>
                    <w:rPr>
                      <w:color w:val="444444"/>
                      <w:sz w:val="24"/>
                      <w:szCs w:val="24"/>
                    </w:rPr>
                    <w:t> </w:t>
                  </w:r>
                </w:p>
              </w:txbxContent>
            </v:textbox>
          </v:shape>
        </w:pict>
      </w:r>
      <w:r w:rsidRPr="003A39B7">
        <w:rPr>
          <w:sz w:val="24"/>
          <w:szCs w:val="24"/>
        </w:rPr>
        <w:pict>
          <v:shape id="_x0000_s1590" type="#_x0000_t202" style="position:absolute;left:0;text-align:left;margin-left:-62.5pt;margin-top:37.1pt;width:612pt;height:30pt;z-index:251865600" filled="f" stroked="f" insetpen="t" o:cliptowrap="t">
            <v:textbox style="mso-column-margin:5.76pt" inset="0,0,0,0">
              <w:txbxContent>
                <w:p w:rsidR="00766E55" w:rsidRDefault="00766E55" w:rsidP="00D36ED8">
                  <w:pPr>
                    <w:pStyle w:val="Heading3"/>
                    <w:widowControl w:val="0"/>
                    <w:spacing w:before="198" w:after="198"/>
                    <w:rPr>
                      <w:rFonts w:ascii="Times New Roman" w:hAnsi="Times New Roman"/>
                      <w:sz w:val="24"/>
                      <w:szCs w:val="24"/>
                    </w:rPr>
                  </w:pPr>
                  <w:r>
                    <w:rPr>
                      <w:rFonts w:ascii="inherit" w:hAnsi="inherit"/>
                      <w:sz w:val="20"/>
                      <w:szCs w:val="20"/>
                    </w:rPr>
                    <w:t xml:space="preserve">    </w:t>
                  </w:r>
                  <w:r>
                    <w:rPr>
                      <w:rFonts w:ascii="Times New Roman" w:hAnsi="Times New Roman"/>
                      <w:sz w:val="24"/>
                      <w:szCs w:val="24"/>
                    </w:rPr>
                    <w:t xml:space="preserve">  Feedback</w:t>
                  </w:r>
                </w:p>
              </w:txbxContent>
            </v:textbox>
          </v:shape>
        </w:pict>
      </w:r>
    </w:p>
    <w:p w:rsidR="007436C4" w:rsidRDefault="007436C4" w:rsidP="00E35C6A">
      <w:pPr>
        <w:rPr>
          <w:rFonts w:ascii="Arial Rounded MT Bold" w:hAnsi="Arial Rounded MT Bold"/>
          <w:sz w:val="144"/>
          <w:szCs w:val="144"/>
        </w:rPr>
      </w:pPr>
    </w:p>
    <w:p w:rsidR="007436C4" w:rsidRDefault="007436C4" w:rsidP="00E35C6A">
      <w:pPr>
        <w:rPr>
          <w:rFonts w:ascii="Arial Rounded MT Bold" w:hAnsi="Arial Rounded MT Bold"/>
          <w:sz w:val="144"/>
          <w:szCs w:val="144"/>
        </w:rPr>
      </w:pPr>
    </w:p>
    <w:p w:rsidR="007436C4" w:rsidRDefault="007436C4" w:rsidP="00E35C6A">
      <w:pPr>
        <w:rPr>
          <w:rFonts w:ascii="Arial Rounded MT Bold" w:hAnsi="Arial Rounded MT Bold"/>
          <w:sz w:val="144"/>
          <w:szCs w:val="144"/>
        </w:rPr>
      </w:pPr>
    </w:p>
    <w:p w:rsidR="007436C4" w:rsidRPr="009E62E5" w:rsidRDefault="003A39B7" w:rsidP="00425797">
      <w:pPr>
        <w:jc w:val="both"/>
        <w:rPr>
          <w:rFonts w:ascii="Arial Rounded MT Bold" w:hAnsi="Arial Rounded MT Bold"/>
          <w:sz w:val="24"/>
          <w:szCs w:val="24"/>
        </w:rPr>
      </w:pPr>
      <w:r w:rsidRPr="003A39B7">
        <w:rPr>
          <w:sz w:val="24"/>
          <w:szCs w:val="24"/>
        </w:rPr>
        <w:pict>
          <v:line id="_x0000_s1591" style="position:absolute;left:0;text-align:left;z-index:251867648;mso-wrap-distance-left:2.88pt;mso-wrap-distance-top:2.88pt;mso-wrap-distance-right:2.88pt;mso-wrap-distance-bottom:2.88pt" from="633.4pt,334.5pt" to="633.4pt,383.45pt" o:cliptowrap="t">
            <v:shadow color="#ccc"/>
          </v:line>
        </w:pict>
      </w:r>
    </w:p>
    <w:p w:rsidR="009E62E5" w:rsidRDefault="009E62E5" w:rsidP="00E35C6A">
      <w:pPr>
        <w:rPr>
          <w:rFonts w:ascii="Arial Rounded MT Bold" w:hAnsi="Arial Rounded MT Bold"/>
          <w:sz w:val="144"/>
          <w:szCs w:val="144"/>
        </w:rPr>
      </w:pPr>
    </w:p>
    <w:p w:rsidR="009E62E5" w:rsidRPr="009E62E5" w:rsidRDefault="009E62E5" w:rsidP="00E35C6A">
      <w:pPr>
        <w:rPr>
          <w:rFonts w:ascii="Arial Rounded MT Bold" w:hAnsi="Arial Rounded MT Bold"/>
          <w:sz w:val="28"/>
          <w:szCs w:val="28"/>
        </w:rPr>
      </w:pPr>
    </w:p>
    <w:p w:rsidR="007436C4" w:rsidRDefault="003A39B7" w:rsidP="00E35C6A">
      <w:pPr>
        <w:rPr>
          <w:rFonts w:ascii="Arial Rounded MT Bold" w:hAnsi="Arial Rounded MT Bold"/>
          <w:sz w:val="144"/>
          <w:szCs w:val="144"/>
        </w:rPr>
      </w:pPr>
      <w:r w:rsidRPr="003A39B7">
        <w:rPr>
          <w:sz w:val="24"/>
          <w:szCs w:val="24"/>
        </w:rPr>
        <w:pict>
          <v:roundrect id="_x0000_s1594" style="position:absolute;left:0;text-align:left;margin-left:-11.3pt;margin-top:2.75pt;width:539.7pt;height:186.55pt;z-index:251872768;mso-wrap-distance-left:2.88pt;mso-wrap-distance-top:2.88pt;mso-wrap-distance-right:2.88pt;mso-wrap-distance-bottom:2.88pt" arcsize="10923f" filled="f" strokecolor="black [0]" insetpen="t" o:cliptowrap="t">
            <v:stroke>
              <o:left v:ext="view" color="black [0]"/>
              <o:top v:ext="view" color="black [0]"/>
              <o:right v:ext="view" color="black [0]"/>
              <o:bottom v:ext="view" color="black [0]"/>
              <o:column v:ext="view" color="black [0]"/>
            </v:stroke>
            <v:shadow color="#ccc"/>
            <v:textbox inset="2.88pt,2.88pt,2.88pt,2.88pt"/>
          </v:roundrect>
        </w:pict>
      </w:r>
      <w:r w:rsidRPr="003A39B7">
        <w:rPr>
          <w:sz w:val="24"/>
          <w:szCs w:val="24"/>
        </w:rPr>
        <w:pict>
          <v:shape id="_x0000_s1593" type="#_x0000_t202" style="position:absolute;left:0;text-align:left;margin-left:-5.65pt;margin-top:7.25pt;width:527.75pt;height:185.2pt;z-index:25187174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66E55" w:rsidRDefault="00766E55" w:rsidP="00D36ED8">
                  <w:pPr>
                    <w:widowControl w:val="0"/>
                    <w:rPr>
                      <w:b/>
                      <w:bCs/>
                      <w:sz w:val="40"/>
                      <w:szCs w:val="40"/>
                    </w:rPr>
                  </w:pPr>
                  <w:r>
                    <w:rPr>
                      <w:b/>
                      <w:bCs/>
                      <w:sz w:val="40"/>
                      <w:szCs w:val="40"/>
                    </w:rPr>
                    <w:t> </w:t>
                  </w:r>
                </w:p>
                <w:p w:rsidR="00766E55" w:rsidRDefault="00766E55" w:rsidP="00D36ED8">
                  <w:pPr>
                    <w:widowControl w:val="0"/>
                    <w:rPr>
                      <w:b/>
                      <w:bCs/>
                      <w:sz w:val="40"/>
                      <w:szCs w:val="40"/>
                    </w:rPr>
                  </w:pPr>
                  <w:r>
                    <w:rPr>
                      <w:b/>
                      <w:bCs/>
                      <w:sz w:val="40"/>
                      <w:szCs w:val="40"/>
                    </w:rPr>
                    <w:t>Collect and Evaluate Data</w:t>
                  </w:r>
                </w:p>
                <w:p w:rsidR="00766E55" w:rsidRDefault="00766E55" w:rsidP="00D36ED8">
                  <w:pPr>
                    <w:widowControl w:val="0"/>
                    <w:rPr>
                      <w:b/>
                      <w:bCs/>
                      <w:sz w:val="40"/>
                      <w:szCs w:val="40"/>
                    </w:rPr>
                  </w:pPr>
                  <w:r>
                    <w:rPr>
                      <w:b/>
                      <w:bCs/>
                      <w:sz w:val="40"/>
                      <w:szCs w:val="40"/>
                    </w:rPr>
                    <w:t> </w:t>
                  </w:r>
                </w:p>
                <w:p w:rsidR="00766E55" w:rsidRDefault="00766E55" w:rsidP="00D36ED8">
                  <w:pPr>
                    <w:widowControl w:val="0"/>
                    <w:ind w:left="360" w:hanging="360"/>
                    <w:rPr>
                      <w:b/>
                      <w:bCs/>
                      <w:sz w:val="40"/>
                      <w:szCs w:val="40"/>
                    </w:rPr>
                  </w:pPr>
                  <w:r>
                    <w:rPr>
                      <w:rFonts w:ascii="Symbol" w:hAnsi="Symbol"/>
                    </w:rPr>
                    <w:t></w:t>
                  </w:r>
                  <w:r>
                    <w:t> </w:t>
                  </w:r>
                  <w:r>
                    <w:rPr>
                      <w:sz w:val="40"/>
                      <w:szCs w:val="40"/>
                    </w:rPr>
                    <w:t>Transparency of data sharing</w:t>
                  </w:r>
                </w:p>
                <w:p w:rsidR="00766E55" w:rsidRDefault="00766E55" w:rsidP="00D36ED8">
                  <w:pPr>
                    <w:widowControl w:val="0"/>
                    <w:ind w:left="360" w:hanging="360"/>
                    <w:rPr>
                      <w:b/>
                      <w:bCs/>
                      <w:sz w:val="40"/>
                      <w:szCs w:val="40"/>
                    </w:rPr>
                  </w:pPr>
                  <w:r>
                    <w:rPr>
                      <w:rFonts w:ascii="Symbol" w:hAnsi="Symbol"/>
                    </w:rPr>
                    <w:t></w:t>
                  </w:r>
                  <w:r>
                    <w:t> </w:t>
                  </w:r>
                  <w:r>
                    <w:rPr>
                      <w:sz w:val="40"/>
                      <w:szCs w:val="40"/>
                    </w:rPr>
                    <w:t>Collaborative analysis of data</w:t>
                  </w:r>
                </w:p>
              </w:txbxContent>
            </v:textbox>
          </v:shape>
        </w:pict>
      </w:r>
    </w:p>
    <w:p w:rsidR="007436C4" w:rsidRDefault="007436C4" w:rsidP="00E35C6A">
      <w:pPr>
        <w:rPr>
          <w:rFonts w:ascii="Arial Rounded MT Bold" w:hAnsi="Arial Rounded MT Bold"/>
          <w:sz w:val="144"/>
          <w:szCs w:val="144"/>
        </w:rPr>
      </w:pPr>
    </w:p>
    <w:p w:rsidR="00D36ED8" w:rsidRDefault="00D36ED8" w:rsidP="00E35C6A">
      <w:pPr>
        <w:rPr>
          <w:rFonts w:ascii="Arial Rounded MT Bold" w:hAnsi="Arial Rounded MT Bold"/>
          <w:sz w:val="144"/>
          <w:szCs w:val="144"/>
        </w:rPr>
      </w:pPr>
    </w:p>
    <w:p w:rsidR="009E62E5" w:rsidRDefault="009E62E5" w:rsidP="00E95560">
      <w:pPr>
        <w:jc w:val="both"/>
        <w:rPr>
          <w:rFonts w:ascii="Arial Rounded MT Bold" w:hAnsi="Arial Rounded MT Bold"/>
          <w:sz w:val="144"/>
          <w:szCs w:val="144"/>
        </w:rPr>
      </w:pPr>
    </w:p>
    <w:p w:rsidR="00FB3FEC" w:rsidRDefault="00FB3FEC" w:rsidP="00E95560">
      <w:pPr>
        <w:jc w:val="both"/>
        <w:rPr>
          <w:rFonts w:ascii="Arial Rounded MT Bold" w:hAnsi="Arial Rounded MT Bold"/>
          <w:sz w:val="52"/>
          <w:szCs w:val="52"/>
        </w:rPr>
      </w:pPr>
    </w:p>
    <w:p w:rsidR="00FB3FEC" w:rsidRDefault="00FB3FEC" w:rsidP="00E95560">
      <w:pPr>
        <w:jc w:val="both"/>
        <w:rPr>
          <w:rFonts w:ascii="Arial Rounded MT Bold" w:hAnsi="Arial Rounded MT Bold"/>
          <w:sz w:val="32"/>
          <w:szCs w:val="32"/>
        </w:rPr>
      </w:pPr>
    </w:p>
    <w:p w:rsidR="00FB3FEC" w:rsidRDefault="00FB3FEC" w:rsidP="00E95560">
      <w:pPr>
        <w:jc w:val="both"/>
        <w:rPr>
          <w:rFonts w:ascii="Arial Rounded MT Bold" w:hAnsi="Arial Rounded MT Bold"/>
          <w:sz w:val="24"/>
          <w:szCs w:val="24"/>
        </w:rPr>
      </w:pPr>
    </w:p>
    <w:p w:rsidR="00FB3FEC" w:rsidRPr="00FB3FEC" w:rsidRDefault="00FB3FEC" w:rsidP="00E95560">
      <w:pPr>
        <w:jc w:val="both"/>
        <w:rPr>
          <w:rFonts w:ascii="Arial Rounded MT Bold" w:hAnsi="Arial Rounded MT Bold"/>
          <w:sz w:val="24"/>
          <w:szCs w:val="24"/>
        </w:rPr>
      </w:pPr>
    </w:p>
    <w:p w:rsidR="00D36ED8" w:rsidRDefault="003A39B7" w:rsidP="00D36ED8">
      <w:pPr>
        <w:jc w:val="left"/>
        <w:rPr>
          <w:rFonts w:ascii="Arial Rounded MT Bold" w:hAnsi="Arial Rounded MT Bold"/>
          <w:sz w:val="144"/>
          <w:szCs w:val="144"/>
        </w:rPr>
      </w:pPr>
      <w:r w:rsidRPr="003A39B7">
        <w:rPr>
          <w:sz w:val="24"/>
          <w:szCs w:val="24"/>
        </w:rPr>
        <w:pict>
          <v:shape id="_x0000_s1600" type="#_x0000_t202" style="position:absolute;margin-left:-18.85pt;margin-top:-15.65pt;width:526.5pt;height:196.8pt;z-index:25187584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66E55" w:rsidRDefault="00766E55" w:rsidP="00D36ED8">
                  <w:pPr>
                    <w:widowControl w:val="0"/>
                    <w:rPr>
                      <w:rFonts w:ascii="Verdana" w:hAnsi="Verdana"/>
                      <w:b/>
                      <w:bCs/>
                    </w:rPr>
                  </w:pPr>
                  <w:r>
                    <w:rPr>
                      <w:rFonts w:ascii="Verdana" w:hAnsi="Verdana"/>
                      <w:b/>
                      <w:bCs/>
                    </w:rPr>
                    <w:t>DATA DISCUSSION PROTOCOL:</w:t>
                  </w:r>
                </w:p>
                <w:p w:rsidR="00766E55" w:rsidRDefault="00766E55" w:rsidP="00D36ED8">
                  <w:pPr>
                    <w:widowControl w:val="0"/>
                    <w:jc w:val="left"/>
                    <w:rPr>
                      <w:rFonts w:ascii="Verdana" w:hAnsi="Verdana"/>
                    </w:rPr>
                  </w:pPr>
                  <w:r>
                    <w:rPr>
                      <w:rFonts w:ascii="Verdana" w:hAnsi="Verdana"/>
                    </w:rPr>
                    <w:t>PRIOR to MEETING:</w:t>
                  </w:r>
                </w:p>
                <w:p w:rsidR="00766E55" w:rsidRDefault="00766E55" w:rsidP="00D36ED8">
                  <w:pPr>
                    <w:widowControl w:val="0"/>
                    <w:jc w:val="left"/>
                    <w:rPr>
                      <w:rFonts w:ascii="Verdana" w:hAnsi="Verdana"/>
                    </w:rPr>
                  </w:pPr>
                  <w:r>
                    <w:rPr>
                      <w:rFonts w:ascii="Verdana" w:hAnsi="Verdana"/>
                    </w:rPr>
                    <w:t>Send out initial email and agenda (attached) including these questions for thought prior to meeting.</w:t>
                  </w:r>
                </w:p>
                <w:p w:rsidR="00766E55" w:rsidRDefault="00766E55" w:rsidP="00D36ED8">
                  <w:pPr>
                    <w:widowControl w:val="0"/>
                    <w:ind w:left="1080" w:hanging="360"/>
                    <w:jc w:val="left"/>
                    <w:rPr>
                      <w:rFonts w:ascii="Verdana" w:hAnsi="Verdana"/>
                    </w:rPr>
                  </w:pPr>
                  <w:r>
                    <w:rPr>
                      <w:rFonts w:ascii="Symbol" w:hAnsi="Symbol"/>
                    </w:rPr>
                    <w:t></w:t>
                  </w:r>
                  <w:r>
                    <w:t> </w:t>
                  </w:r>
                  <w:proofErr w:type="gramStart"/>
                  <w:r>
                    <w:rPr>
                      <w:rFonts w:ascii="Verdana" w:hAnsi="Verdana"/>
                      <w:kern w:val="24"/>
                    </w:rPr>
                    <w:t>What</w:t>
                  </w:r>
                  <w:proofErr w:type="gramEnd"/>
                  <w:r>
                    <w:rPr>
                      <w:rFonts w:ascii="Verdana" w:hAnsi="Verdana"/>
                      <w:kern w:val="24"/>
                    </w:rPr>
                    <w:t xml:space="preserve"> important points seem to “pop-out?”</w:t>
                  </w:r>
                </w:p>
                <w:p w:rsidR="00766E55" w:rsidRDefault="00766E55" w:rsidP="00D36ED8">
                  <w:pPr>
                    <w:widowControl w:val="0"/>
                    <w:ind w:left="1080" w:hanging="360"/>
                    <w:jc w:val="left"/>
                    <w:rPr>
                      <w:rFonts w:ascii="Verdana" w:hAnsi="Verdana"/>
                    </w:rPr>
                  </w:pPr>
                  <w:r>
                    <w:rPr>
                      <w:rFonts w:ascii="Symbol" w:hAnsi="Symbol"/>
                    </w:rPr>
                    <w:t></w:t>
                  </w:r>
                  <w:r>
                    <w:t> </w:t>
                  </w:r>
                  <w:proofErr w:type="gramStart"/>
                  <w:r>
                    <w:rPr>
                      <w:rFonts w:ascii="Verdana" w:hAnsi="Verdana"/>
                      <w:kern w:val="24"/>
                    </w:rPr>
                    <w:t>What</w:t>
                  </w:r>
                  <w:proofErr w:type="gramEnd"/>
                  <w:r>
                    <w:rPr>
                      <w:rFonts w:ascii="Verdana" w:hAnsi="Verdana"/>
                      <w:kern w:val="24"/>
                    </w:rPr>
                    <w:t xml:space="preserve"> are some patterns or trends that seem to be emerging?</w:t>
                  </w:r>
                </w:p>
                <w:p w:rsidR="00766E55" w:rsidRDefault="00766E55" w:rsidP="00D36ED8">
                  <w:pPr>
                    <w:widowControl w:val="0"/>
                    <w:ind w:left="1080" w:hanging="360"/>
                    <w:jc w:val="left"/>
                    <w:rPr>
                      <w:rFonts w:ascii="Verdana" w:hAnsi="Verdana"/>
                    </w:rPr>
                  </w:pPr>
                  <w:r>
                    <w:rPr>
                      <w:rFonts w:ascii="Symbol" w:hAnsi="Symbol"/>
                    </w:rPr>
                    <w:t></w:t>
                  </w:r>
                  <w:r>
                    <w:t> </w:t>
                  </w:r>
                  <w:proofErr w:type="gramStart"/>
                  <w:r>
                    <w:rPr>
                      <w:rFonts w:ascii="Verdana" w:hAnsi="Verdana"/>
                      <w:kern w:val="24"/>
                    </w:rPr>
                    <w:t>What</w:t>
                  </w:r>
                  <w:proofErr w:type="gramEnd"/>
                  <w:r>
                    <w:rPr>
                      <w:rFonts w:ascii="Verdana" w:hAnsi="Verdana"/>
                      <w:kern w:val="24"/>
                    </w:rPr>
                    <w:t xml:space="preserve"> seems to be surprising or unexpected?</w:t>
                  </w:r>
                </w:p>
                <w:p w:rsidR="00766E55" w:rsidRDefault="00766E55" w:rsidP="00D36ED8">
                  <w:pPr>
                    <w:widowControl w:val="0"/>
                    <w:ind w:left="1080" w:hanging="360"/>
                    <w:jc w:val="left"/>
                    <w:rPr>
                      <w:rFonts w:ascii="Verdana" w:hAnsi="Verdana"/>
                    </w:rPr>
                  </w:pPr>
                  <w:r>
                    <w:rPr>
                      <w:rFonts w:ascii="Symbol" w:hAnsi="Symbol"/>
                    </w:rPr>
                    <w:t></w:t>
                  </w:r>
                  <w:r>
                    <w:t> </w:t>
                  </w:r>
                  <w:proofErr w:type="gramStart"/>
                  <w:r>
                    <w:rPr>
                      <w:rFonts w:ascii="Verdana" w:hAnsi="Verdana"/>
                      <w:kern w:val="24"/>
                    </w:rPr>
                    <w:t>What</w:t>
                  </w:r>
                  <w:proofErr w:type="gramEnd"/>
                  <w:r>
                    <w:rPr>
                      <w:rFonts w:ascii="Verdana" w:hAnsi="Verdana"/>
                      <w:kern w:val="24"/>
                    </w:rPr>
                    <w:t xml:space="preserve"> inferences/explanations/conclusions might we draw? (</w:t>
                  </w:r>
                  <w:proofErr w:type="gramStart"/>
                  <w:r>
                    <w:rPr>
                      <w:rFonts w:ascii="Verdana" w:hAnsi="Verdana"/>
                      <w:kern w:val="24"/>
                    </w:rPr>
                    <w:t>causation</w:t>
                  </w:r>
                  <w:proofErr w:type="gramEnd"/>
                  <w:r>
                    <w:rPr>
                      <w:rFonts w:ascii="Verdana" w:hAnsi="Verdana"/>
                      <w:kern w:val="24"/>
                    </w:rPr>
                    <w:t>)</w:t>
                  </w:r>
                </w:p>
                <w:p w:rsidR="00766E55" w:rsidRDefault="00766E55" w:rsidP="00D36ED8">
                  <w:pPr>
                    <w:widowControl w:val="0"/>
                    <w:ind w:left="1080" w:hanging="360"/>
                    <w:rPr>
                      <w:rFonts w:ascii="Verdana" w:hAnsi="Verdana"/>
                    </w:rPr>
                  </w:pPr>
                  <w:r>
                    <w:rPr>
                      <w:rFonts w:ascii="Symbol" w:hAnsi="Symbol"/>
                    </w:rPr>
                    <w:t></w:t>
                  </w:r>
                  <w:r>
                    <w:t> </w:t>
                  </w:r>
                  <w:proofErr w:type="gramStart"/>
                  <w:r>
                    <w:rPr>
                      <w:rFonts w:ascii="Verdana" w:hAnsi="Verdana"/>
                      <w:kern w:val="24"/>
                    </w:rPr>
                    <w:t>What</w:t>
                  </w:r>
                  <w:proofErr w:type="gramEnd"/>
                  <w:r>
                    <w:rPr>
                      <w:rFonts w:ascii="Verdana" w:hAnsi="Verdana"/>
                      <w:kern w:val="24"/>
                    </w:rPr>
                    <w:t xml:space="preserve"> are some solutions we might explore based on our conclusions? (</w:t>
                  </w:r>
                  <w:proofErr w:type="gramStart"/>
                  <w:r>
                    <w:rPr>
                      <w:rFonts w:ascii="Verdana" w:hAnsi="Verdana"/>
                      <w:kern w:val="24"/>
                    </w:rPr>
                    <w:t>action/interventions</w:t>
                  </w:r>
                  <w:proofErr w:type="gramEnd"/>
                  <w:r>
                    <w:rPr>
                      <w:rFonts w:ascii="Verdana" w:hAnsi="Verdana"/>
                      <w:kern w:val="24"/>
                    </w:rPr>
                    <w:t>)</w:t>
                  </w:r>
                </w:p>
                <w:p w:rsidR="00766E55" w:rsidRDefault="00766E55" w:rsidP="00D36ED8">
                  <w:pPr>
                    <w:widowControl w:val="0"/>
                    <w:ind w:left="1080" w:hanging="360"/>
                    <w:rPr>
                      <w:rFonts w:ascii="Verdana" w:hAnsi="Verdana"/>
                    </w:rPr>
                  </w:pPr>
                  <w:r>
                    <w:rPr>
                      <w:rFonts w:ascii="Verdana" w:hAnsi="Verdana"/>
                    </w:rPr>
                    <w:t> </w:t>
                  </w:r>
                </w:p>
                <w:p w:rsidR="00766E55" w:rsidRDefault="00766E55" w:rsidP="00D36ED8">
                  <w:pPr>
                    <w:widowControl w:val="0"/>
                    <w:rPr>
                      <w:rFonts w:ascii="Verdana" w:hAnsi="Verdana"/>
                    </w:rPr>
                  </w:pPr>
                  <w:r>
                    <w:rPr>
                      <w:rFonts w:ascii="Verdana" w:hAnsi="Verdana"/>
                    </w:rPr>
                    <w:t>AT the MEETING:</w:t>
                  </w:r>
                </w:p>
                <w:p w:rsidR="00766E55" w:rsidRDefault="00766E55" w:rsidP="00D36ED8">
                  <w:pPr>
                    <w:widowControl w:val="0"/>
                    <w:ind w:left="1080" w:hanging="360"/>
                    <w:rPr>
                      <w:rFonts w:ascii="Verdana" w:hAnsi="Verdana"/>
                    </w:rPr>
                  </w:pPr>
                  <w:r>
                    <w:rPr>
                      <w:rFonts w:ascii="Symbol" w:hAnsi="Symbol"/>
                    </w:rPr>
                    <w:t></w:t>
                  </w:r>
                  <w:r>
                    <w:t> </w:t>
                  </w:r>
                  <w:proofErr w:type="gramStart"/>
                  <w:r>
                    <w:rPr>
                      <w:rFonts w:ascii="Verdana" w:hAnsi="Verdana"/>
                    </w:rPr>
                    <w:t>After</w:t>
                  </w:r>
                  <w:proofErr w:type="gramEnd"/>
                  <w:r>
                    <w:rPr>
                      <w:rFonts w:ascii="Verdana" w:hAnsi="Verdana"/>
                    </w:rPr>
                    <w:t xml:space="preserve"> receiving the data please privately reflect on the questions under Here’s What?  </w:t>
                  </w:r>
                </w:p>
                <w:p w:rsidR="00766E55" w:rsidRDefault="00766E55" w:rsidP="00D36ED8">
                  <w:pPr>
                    <w:widowControl w:val="0"/>
                    <w:ind w:left="1080" w:hanging="360"/>
                    <w:rPr>
                      <w:rFonts w:ascii="Verdana" w:hAnsi="Verdana"/>
                    </w:rPr>
                  </w:pPr>
                  <w:r>
                    <w:rPr>
                      <w:rFonts w:ascii="Symbol" w:hAnsi="Symbol"/>
                    </w:rPr>
                    <w:t></w:t>
                  </w:r>
                  <w:r>
                    <w:t> </w:t>
                  </w:r>
                  <w:proofErr w:type="gramStart"/>
                  <w:r>
                    <w:rPr>
                      <w:rFonts w:ascii="Verdana" w:hAnsi="Verdana"/>
                    </w:rPr>
                    <w:t>We</w:t>
                  </w:r>
                  <w:proofErr w:type="gramEnd"/>
                  <w:r>
                    <w:rPr>
                      <w:rFonts w:ascii="Verdana" w:hAnsi="Verdana"/>
                    </w:rPr>
                    <w:t xml:space="preserve"> will share in a Round Robin fashion.</w:t>
                  </w:r>
                </w:p>
                <w:p w:rsidR="00766E55" w:rsidRDefault="00766E55" w:rsidP="00D36ED8">
                  <w:pPr>
                    <w:widowControl w:val="0"/>
                    <w:ind w:left="1080" w:hanging="360"/>
                    <w:rPr>
                      <w:rFonts w:ascii="Verdana" w:hAnsi="Verdana"/>
                    </w:rPr>
                  </w:pPr>
                  <w:r>
                    <w:rPr>
                      <w:rFonts w:ascii="Symbol" w:hAnsi="Symbol"/>
                    </w:rPr>
                    <w:t></w:t>
                  </w:r>
                  <w:r>
                    <w:t> </w:t>
                  </w:r>
                  <w:proofErr w:type="gramStart"/>
                  <w:r>
                    <w:rPr>
                      <w:rFonts w:ascii="Verdana" w:hAnsi="Verdana"/>
                    </w:rPr>
                    <w:t>Next</w:t>
                  </w:r>
                  <w:proofErr w:type="gramEnd"/>
                  <w:r>
                    <w:rPr>
                      <w:rFonts w:ascii="Verdana" w:hAnsi="Verdana"/>
                    </w:rPr>
                    <w:t xml:space="preserve"> do this for So What…and follow same procedure for the rest of the process.</w:t>
                  </w:r>
                </w:p>
              </w:txbxContent>
            </v:textbox>
          </v:shape>
        </w:pict>
      </w:r>
    </w:p>
    <w:p w:rsidR="007436C4" w:rsidRDefault="003A39B7" w:rsidP="00E35C6A">
      <w:pPr>
        <w:rPr>
          <w:rFonts w:ascii="Arial Rounded MT Bold" w:hAnsi="Arial Rounded MT Bold"/>
          <w:sz w:val="144"/>
          <w:szCs w:val="144"/>
        </w:rPr>
      </w:pPr>
      <w:r w:rsidRPr="003A39B7">
        <w:rPr>
          <w:sz w:val="24"/>
          <w:szCs w:val="24"/>
        </w:rPr>
        <w:pict>
          <v:line id="_x0000_s1592" style="position:absolute;left:0;text-align:left;z-index:251869696;mso-wrap-distance-left:2.88pt;mso-wrap-distance-top:2.88pt;mso-wrap-distance-right:2.88pt;mso-wrap-distance-bottom:2.88pt" from="633.4pt,334.5pt" to="633.4pt,383.45pt" o:cliptowrap="t">
            <v:shadow color="#ccc"/>
          </v:line>
        </w:pict>
      </w:r>
      <w:r w:rsidRPr="003A39B7">
        <w:rPr>
          <w:sz w:val="24"/>
          <w:szCs w:val="24"/>
        </w:rPr>
        <w:pict>
          <v:line id="_x0000_s1595" style="position:absolute;left:0;text-align:left;z-index:251873792;mso-wrap-distance-left:2.88pt;mso-wrap-distance-top:2.88pt;mso-wrap-distance-right:2.88pt;mso-wrap-distance-bottom:2.88pt" from="633.4pt,334.5pt" to="633.4pt,383.45pt" o:cliptowrap="t">
            <v:shadow color="#ccc"/>
          </v:line>
        </w:pict>
      </w:r>
    </w:p>
    <w:p w:rsidR="00D36ED8" w:rsidRDefault="003A39B7" w:rsidP="00D36ED8">
      <w:pPr>
        <w:rPr>
          <w:sz w:val="24"/>
          <w:szCs w:val="24"/>
        </w:rPr>
      </w:pPr>
      <w:r>
        <w:rPr>
          <w:sz w:val="24"/>
          <w:szCs w:val="24"/>
        </w:rPr>
        <w:pict>
          <v:shape id="_x0000_s1601" type="#_x0000_t201" style="position:absolute;left:0;text-align:left;margin-left:61.2pt;margin-top:287.85pt;width:478.8pt;height:344.3pt;z-index:251877888;mso-wrap-distance-left:2.88pt;mso-wrap-distance-top:2.88pt;mso-wrap-distance-right:2.88pt;mso-wrap-distance-bottom:2.88p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tbl>
      <w:tblPr>
        <w:tblW w:w="10566" w:type="dxa"/>
        <w:tblCellMar>
          <w:left w:w="0" w:type="dxa"/>
          <w:right w:w="0" w:type="dxa"/>
        </w:tblCellMar>
        <w:tblLook w:val="04A0"/>
      </w:tblPr>
      <w:tblGrid>
        <w:gridCol w:w="3522"/>
        <w:gridCol w:w="3522"/>
        <w:gridCol w:w="3522"/>
      </w:tblGrid>
      <w:tr w:rsidR="00D36ED8" w:rsidTr="00D36ED8">
        <w:trPr>
          <w:trHeight w:val="241"/>
        </w:trPr>
        <w:tc>
          <w:tcPr>
            <w:tcW w:w="35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36ED8" w:rsidRDefault="00D36ED8">
            <w:pPr>
              <w:widowControl w:val="0"/>
              <w:rPr>
                <w:color w:val="000000"/>
                <w:kern w:val="28"/>
              </w:rPr>
            </w:pPr>
            <w:r>
              <w:rPr>
                <w:rFonts w:ascii="Verdana" w:hAnsi="Verdana"/>
                <w:b/>
                <w:bCs/>
              </w:rPr>
              <w:t>Here’s What</w:t>
            </w:r>
          </w:p>
        </w:tc>
        <w:tc>
          <w:tcPr>
            <w:tcW w:w="35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36ED8" w:rsidRDefault="00D36ED8">
            <w:pPr>
              <w:widowControl w:val="0"/>
              <w:rPr>
                <w:color w:val="000000"/>
                <w:kern w:val="28"/>
              </w:rPr>
            </w:pPr>
            <w:r>
              <w:rPr>
                <w:rFonts w:ascii="Verdana" w:hAnsi="Verdana"/>
                <w:b/>
                <w:bCs/>
              </w:rPr>
              <w:t>So What</w:t>
            </w:r>
          </w:p>
        </w:tc>
        <w:tc>
          <w:tcPr>
            <w:tcW w:w="35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36ED8" w:rsidRDefault="00D36ED8">
            <w:pPr>
              <w:widowControl w:val="0"/>
              <w:rPr>
                <w:color w:val="000000"/>
                <w:kern w:val="28"/>
              </w:rPr>
            </w:pPr>
            <w:r>
              <w:rPr>
                <w:rFonts w:ascii="Verdana" w:hAnsi="Verdana"/>
                <w:b/>
                <w:bCs/>
              </w:rPr>
              <w:t>Now What</w:t>
            </w:r>
          </w:p>
        </w:tc>
      </w:tr>
      <w:tr w:rsidR="00D36ED8" w:rsidTr="00D36ED8">
        <w:trPr>
          <w:trHeight w:val="446"/>
        </w:trPr>
        <w:tc>
          <w:tcPr>
            <w:tcW w:w="3522" w:type="dxa"/>
            <w:tcBorders>
              <w:top w:val="single" w:sz="8" w:space="0" w:color="000000"/>
              <w:left w:val="single" w:sz="8" w:space="0" w:color="000000"/>
              <w:bottom w:val="single" w:sz="8" w:space="0" w:color="000000"/>
              <w:right w:val="single" w:sz="8" w:space="0" w:color="000000"/>
            </w:tcBorders>
            <w:shd w:val="clear" w:color="auto" w:fill="244061"/>
            <w:tcMar>
              <w:top w:w="0" w:type="dxa"/>
              <w:left w:w="108" w:type="dxa"/>
              <w:bottom w:w="0" w:type="dxa"/>
              <w:right w:w="108" w:type="dxa"/>
            </w:tcMar>
            <w:hideMark/>
          </w:tcPr>
          <w:p w:rsidR="00D36ED8" w:rsidRDefault="00D36ED8">
            <w:pPr>
              <w:widowControl w:val="0"/>
              <w:rPr>
                <w:color w:val="000000"/>
                <w:kern w:val="28"/>
              </w:rPr>
            </w:pPr>
            <w:r>
              <w:rPr>
                <w:rFonts w:ascii="Verdana" w:hAnsi="Verdana"/>
                <w:color w:val="FFFFFF"/>
              </w:rPr>
              <w:t>(Surprises, Revelations, Confirmations)</w:t>
            </w:r>
          </w:p>
        </w:tc>
        <w:tc>
          <w:tcPr>
            <w:tcW w:w="3522" w:type="dxa"/>
            <w:tcBorders>
              <w:top w:val="single" w:sz="8" w:space="0" w:color="000000"/>
              <w:left w:val="single" w:sz="8" w:space="0" w:color="000000"/>
              <w:bottom w:val="single" w:sz="8" w:space="0" w:color="000000"/>
              <w:right w:val="single" w:sz="8" w:space="0" w:color="000000"/>
            </w:tcBorders>
            <w:shd w:val="clear" w:color="auto" w:fill="244061"/>
            <w:tcMar>
              <w:top w:w="0" w:type="dxa"/>
              <w:left w:w="108" w:type="dxa"/>
              <w:bottom w:w="0" w:type="dxa"/>
              <w:right w:w="108" w:type="dxa"/>
            </w:tcMar>
            <w:hideMark/>
          </w:tcPr>
          <w:p w:rsidR="00D36ED8" w:rsidRDefault="00D36ED8">
            <w:pPr>
              <w:widowControl w:val="0"/>
              <w:rPr>
                <w:color w:val="000000"/>
                <w:kern w:val="28"/>
              </w:rPr>
            </w:pPr>
            <w:r>
              <w:rPr>
                <w:rFonts w:ascii="Verdana" w:hAnsi="Verdana"/>
                <w:color w:val="FFFFFF"/>
              </w:rPr>
              <w:t>(Your thoughts about implications of the results)</w:t>
            </w:r>
          </w:p>
        </w:tc>
        <w:tc>
          <w:tcPr>
            <w:tcW w:w="3522" w:type="dxa"/>
            <w:tcBorders>
              <w:top w:val="single" w:sz="8" w:space="0" w:color="000000"/>
              <w:left w:val="single" w:sz="8" w:space="0" w:color="000000"/>
              <w:bottom w:val="single" w:sz="8" w:space="0" w:color="000000"/>
              <w:right w:val="single" w:sz="8" w:space="0" w:color="000000"/>
            </w:tcBorders>
            <w:shd w:val="clear" w:color="auto" w:fill="244061"/>
            <w:tcMar>
              <w:top w:w="0" w:type="dxa"/>
              <w:left w:w="108" w:type="dxa"/>
              <w:bottom w:w="0" w:type="dxa"/>
              <w:right w:w="108" w:type="dxa"/>
            </w:tcMar>
            <w:hideMark/>
          </w:tcPr>
          <w:p w:rsidR="00D36ED8" w:rsidRDefault="00D36ED8">
            <w:pPr>
              <w:widowControl w:val="0"/>
              <w:rPr>
                <w:color w:val="000000"/>
                <w:kern w:val="28"/>
              </w:rPr>
            </w:pPr>
            <w:r>
              <w:rPr>
                <w:rFonts w:ascii="Verdana" w:hAnsi="Verdana"/>
                <w:color w:val="FFFFFF"/>
              </w:rPr>
              <w:t>(Next steps as a result of what you see)</w:t>
            </w:r>
          </w:p>
        </w:tc>
      </w:tr>
      <w:tr w:rsidR="00D36ED8" w:rsidTr="00514972">
        <w:trPr>
          <w:trHeight w:val="340"/>
        </w:trPr>
        <w:tc>
          <w:tcPr>
            <w:tcW w:w="35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36ED8" w:rsidRDefault="00D36ED8">
            <w:pPr>
              <w:widowControl w:val="0"/>
              <w:rPr>
                <w:rFonts w:cs="Calibri"/>
                <w:color w:val="000000"/>
                <w:kern w:val="28"/>
                <w:sz w:val="20"/>
                <w:szCs w:val="20"/>
              </w:rPr>
            </w:pPr>
            <w:r>
              <w:rPr>
                <w:rFonts w:ascii="Verdana" w:hAnsi="Verdana"/>
              </w:rPr>
              <w:t>• What important points seem to “pop out”?</w:t>
            </w:r>
          </w:p>
          <w:p w:rsidR="00D36ED8" w:rsidRDefault="00D36ED8">
            <w:pPr>
              <w:widowControl w:val="0"/>
              <w:rPr>
                <w:rFonts w:cs="Calibri"/>
              </w:rPr>
            </w:pPr>
            <w:r>
              <w:rPr>
                <w:rFonts w:ascii="Verdana" w:hAnsi="Verdana"/>
              </w:rPr>
              <w:t> </w:t>
            </w:r>
          </w:p>
          <w:p w:rsidR="00D36ED8" w:rsidRDefault="00D36ED8" w:rsidP="00D36ED8">
            <w:pPr>
              <w:widowControl w:val="0"/>
              <w:rPr>
                <w:rFonts w:cs="Calibri"/>
              </w:rPr>
            </w:pPr>
            <w:r>
              <w:rPr>
                <w:rFonts w:ascii="Verdana" w:hAnsi="Verdana"/>
              </w:rPr>
              <w:t> </w:t>
            </w:r>
          </w:p>
          <w:p w:rsidR="00D36ED8" w:rsidRDefault="00D36ED8">
            <w:pPr>
              <w:widowControl w:val="0"/>
              <w:rPr>
                <w:rFonts w:cs="Calibri"/>
              </w:rPr>
            </w:pPr>
            <w:r>
              <w:rPr>
                <w:rFonts w:ascii="Verdana" w:hAnsi="Verdana"/>
              </w:rPr>
              <w:t>• What are some patterns,</w:t>
            </w:r>
          </w:p>
          <w:p w:rsidR="00D36ED8" w:rsidRDefault="00D36ED8">
            <w:pPr>
              <w:widowControl w:val="0"/>
              <w:rPr>
                <w:rFonts w:cs="Calibri"/>
              </w:rPr>
            </w:pPr>
            <w:proofErr w:type="gramStart"/>
            <w:r>
              <w:rPr>
                <w:rFonts w:ascii="Verdana" w:hAnsi="Verdana"/>
              </w:rPr>
              <w:t>categories</w:t>
            </w:r>
            <w:proofErr w:type="gramEnd"/>
            <w:r>
              <w:rPr>
                <w:rFonts w:ascii="Verdana" w:hAnsi="Verdana"/>
              </w:rPr>
              <w:t>, or trends that are emerging?</w:t>
            </w:r>
          </w:p>
          <w:p w:rsidR="00D36ED8" w:rsidRDefault="00D36ED8" w:rsidP="00D36ED8">
            <w:pPr>
              <w:widowControl w:val="0"/>
              <w:rPr>
                <w:rFonts w:cs="Calibri"/>
              </w:rPr>
            </w:pPr>
            <w:r>
              <w:rPr>
                <w:rFonts w:ascii="Verdana" w:hAnsi="Verdana"/>
              </w:rPr>
              <w:t>  </w:t>
            </w:r>
          </w:p>
          <w:p w:rsidR="00D36ED8" w:rsidRDefault="00D36ED8">
            <w:pPr>
              <w:widowControl w:val="0"/>
              <w:rPr>
                <w:rFonts w:cs="Calibri"/>
              </w:rPr>
            </w:pPr>
            <w:r>
              <w:rPr>
                <w:rFonts w:ascii="Verdana" w:hAnsi="Verdana"/>
              </w:rPr>
              <w:t>• What seems surprising or unexpected?</w:t>
            </w:r>
          </w:p>
          <w:p w:rsidR="00D36ED8" w:rsidRDefault="00D36ED8" w:rsidP="00D36ED8">
            <w:pPr>
              <w:widowControl w:val="0"/>
              <w:rPr>
                <w:rFonts w:cs="Calibri"/>
              </w:rPr>
            </w:pPr>
            <w:r>
              <w:rPr>
                <w:rFonts w:ascii="Verdana" w:hAnsi="Verdana"/>
              </w:rPr>
              <w:t>  </w:t>
            </w:r>
          </w:p>
          <w:p w:rsidR="00D36ED8" w:rsidRDefault="00D36ED8">
            <w:pPr>
              <w:widowControl w:val="0"/>
              <w:rPr>
                <w:rFonts w:cs="Calibri"/>
              </w:rPr>
            </w:pPr>
            <w:r>
              <w:rPr>
                <w:rFonts w:ascii="Verdana" w:hAnsi="Verdana"/>
              </w:rPr>
              <w:t>• What are some things we have not yet explored?</w:t>
            </w:r>
          </w:p>
          <w:p w:rsidR="00D36ED8" w:rsidRDefault="00D36ED8">
            <w:pPr>
              <w:widowControl w:val="0"/>
              <w:jc w:val="both"/>
              <w:rPr>
                <w:color w:val="000000"/>
                <w:kern w:val="28"/>
              </w:rPr>
            </w:pPr>
            <w:r>
              <w:rPr>
                <w:rFonts w:ascii="Verdana" w:hAnsi="Verdana"/>
              </w:rPr>
              <w:t> </w:t>
            </w:r>
          </w:p>
          <w:p w:rsidR="00D36ED8" w:rsidRPr="00D36ED8" w:rsidRDefault="00D36ED8" w:rsidP="00D36ED8"/>
          <w:p w:rsidR="00D36ED8" w:rsidRPr="00D36ED8" w:rsidRDefault="00D36ED8" w:rsidP="00D36ED8"/>
          <w:p w:rsidR="00D36ED8" w:rsidRPr="00D36ED8" w:rsidRDefault="003A39B7" w:rsidP="00D36ED8">
            <w:pPr>
              <w:jc w:val="both"/>
            </w:pPr>
            <w:r w:rsidRPr="003A39B7">
              <w:rPr>
                <w:sz w:val="24"/>
                <w:szCs w:val="24"/>
              </w:rPr>
              <w:pict>
                <v:shape id="_x0000_s1602" type="#_x0000_t202" style="position:absolute;left:0;text-align:left;margin-left:-77.75pt;margin-top:643.5pt;width:617.75pt;height:26.4pt;z-index:25187993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602;mso-column-margin:5.76pt" inset="2.88pt,2.88pt,2.88pt,2.88pt">
                    <w:txbxContent>
                      <w:p w:rsidR="00766E55" w:rsidRDefault="00766E55" w:rsidP="00D36ED8">
                        <w:pPr>
                          <w:pStyle w:val="Heading1"/>
                          <w:spacing w:before="0"/>
                          <w:jc w:val="right"/>
                          <w:rPr>
                            <w:rFonts w:ascii="Verdana" w:hAnsi="Verdana"/>
                            <w:b w:val="0"/>
                            <w:bCs w:val="0"/>
                            <w:color w:val="000000"/>
                            <w:sz w:val="22"/>
                            <w:szCs w:val="22"/>
                          </w:rPr>
                        </w:pPr>
                        <w:r>
                          <w:rPr>
                            <w:rFonts w:ascii="Verdana" w:hAnsi="Verdana"/>
                            <w:b w:val="0"/>
                            <w:bCs w:val="0"/>
                            <w:i/>
                            <w:iCs/>
                            <w:color w:val="000000"/>
                            <w:sz w:val="22"/>
                            <w:szCs w:val="22"/>
                          </w:rPr>
                          <w:t xml:space="preserve">Data-Driven Dialogue, </w:t>
                        </w:r>
                        <w:proofErr w:type="gramStart"/>
                        <w:r>
                          <w:rPr>
                            <w:rFonts w:ascii="Verdana" w:hAnsi="Verdana"/>
                            <w:b w:val="0"/>
                            <w:bCs w:val="0"/>
                            <w:i/>
                            <w:iCs/>
                            <w:color w:val="000000"/>
                            <w:sz w:val="22"/>
                            <w:szCs w:val="22"/>
                          </w:rPr>
                          <w:t>A</w:t>
                        </w:r>
                        <w:proofErr w:type="gramEnd"/>
                        <w:r>
                          <w:rPr>
                            <w:rFonts w:ascii="Verdana" w:hAnsi="Verdana"/>
                            <w:b w:val="0"/>
                            <w:bCs w:val="0"/>
                            <w:i/>
                            <w:iCs/>
                            <w:color w:val="000000"/>
                            <w:sz w:val="22"/>
                            <w:szCs w:val="22"/>
                          </w:rPr>
                          <w:t xml:space="preserve"> Facilitators Guide to Collaborative Inquiry</w:t>
                        </w:r>
                        <w:r>
                          <w:rPr>
                            <w:rFonts w:ascii="Verdana" w:hAnsi="Verdana"/>
                            <w:b w:val="0"/>
                            <w:bCs w:val="0"/>
                            <w:color w:val="000000"/>
                            <w:sz w:val="22"/>
                            <w:szCs w:val="22"/>
                          </w:rPr>
                          <w:t>, 2004</w:t>
                        </w:r>
                      </w:p>
                    </w:txbxContent>
                  </v:textbox>
                </v:shape>
              </w:pict>
            </w:r>
            <w:r w:rsidRPr="003A39B7">
              <w:rPr>
                <w:sz w:val="24"/>
                <w:szCs w:val="24"/>
              </w:rPr>
              <w:pict>
                <v:shape id="_x0000_s1603" type="#_x0000_t202" style="position:absolute;left:0;text-align:left;margin-left:-77.75pt;margin-top:643.5pt;width:617.75pt;height:26.4pt;z-index:25188198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603;mso-column-margin:5.76pt" inset="2.88pt,2.88pt,2.88pt,2.88pt">
                    <w:txbxContent>
                      <w:p w:rsidR="00766E55" w:rsidRDefault="00766E55" w:rsidP="00D36ED8">
                        <w:pPr>
                          <w:pStyle w:val="Heading1"/>
                          <w:spacing w:before="0"/>
                          <w:jc w:val="right"/>
                          <w:rPr>
                            <w:rFonts w:ascii="Verdana" w:hAnsi="Verdana"/>
                            <w:b w:val="0"/>
                            <w:bCs w:val="0"/>
                            <w:color w:val="000000"/>
                            <w:sz w:val="22"/>
                            <w:szCs w:val="22"/>
                          </w:rPr>
                        </w:pPr>
                        <w:r>
                          <w:rPr>
                            <w:rFonts w:ascii="Verdana" w:hAnsi="Verdana"/>
                            <w:b w:val="0"/>
                            <w:bCs w:val="0"/>
                            <w:i/>
                            <w:iCs/>
                            <w:color w:val="000000"/>
                            <w:sz w:val="22"/>
                            <w:szCs w:val="22"/>
                          </w:rPr>
                          <w:t xml:space="preserve">Data-Driven Dialogue, </w:t>
                        </w:r>
                        <w:proofErr w:type="gramStart"/>
                        <w:r>
                          <w:rPr>
                            <w:rFonts w:ascii="Verdana" w:hAnsi="Verdana"/>
                            <w:b w:val="0"/>
                            <w:bCs w:val="0"/>
                            <w:i/>
                            <w:iCs/>
                            <w:color w:val="000000"/>
                            <w:sz w:val="22"/>
                            <w:szCs w:val="22"/>
                          </w:rPr>
                          <w:t>A</w:t>
                        </w:r>
                        <w:proofErr w:type="gramEnd"/>
                        <w:r>
                          <w:rPr>
                            <w:rFonts w:ascii="Verdana" w:hAnsi="Verdana"/>
                            <w:b w:val="0"/>
                            <w:bCs w:val="0"/>
                            <w:i/>
                            <w:iCs/>
                            <w:color w:val="000000"/>
                            <w:sz w:val="22"/>
                            <w:szCs w:val="22"/>
                          </w:rPr>
                          <w:t xml:space="preserve"> Facilitators Guide to Collaborative Inquiry</w:t>
                        </w:r>
                        <w:r>
                          <w:rPr>
                            <w:rFonts w:ascii="Verdana" w:hAnsi="Verdana"/>
                            <w:b w:val="0"/>
                            <w:bCs w:val="0"/>
                            <w:color w:val="000000"/>
                            <w:sz w:val="22"/>
                            <w:szCs w:val="22"/>
                          </w:rPr>
                          <w:t>, 2004</w:t>
                        </w:r>
                      </w:p>
                    </w:txbxContent>
                  </v:textbox>
                </v:shape>
              </w:pict>
            </w:r>
          </w:p>
        </w:tc>
        <w:tc>
          <w:tcPr>
            <w:tcW w:w="35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36ED8" w:rsidRDefault="00D36ED8">
            <w:pPr>
              <w:widowControl w:val="0"/>
              <w:rPr>
                <w:rFonts w:cs="Calibri"/>
                <w:color w:val="000000"/>
                <w:kern w:val="28"/>
                <w:sz w:val="20"/>
                <w:szCs w:val="20"/>
              </w:rPr>
            </w:pPr>
            <w:r>
              <w:rPr>
                <w:rFonts w:ascii="Verdana" w:hAnsi="Verdana"/>
              </w:rPr>
              <w:t>• What inferences/ explanations/conclusions might we draw?</w:t>
            </w:r>
          </w:p>
          <w:p w:rsidR="00D36ED8" w:rsidRDefault="00D36ED8">
            <w:pPr>
              <w:widowControl w:val="0"/>
              <w:rPr>
                <w:rFonts w:cs="Calibri"/>
              </w:rPr>
            </w:pPr>
            <w:r>
              <w:rPr>
                <w:rFonts w:ascii="Verdana" w:hAnsi="Verdana"/>
              </w:rPr>
              <w:t>(causation)</w:t>
            </w:r>
          </w:p>
          <w:p w:rsidR="00D36ED8" w:rsidRDefault="00D36ED8">
            <w:pPr>
              <w:widowControl w:val="0"/>
              <w:rPr>
                <w:rFonts w:cs="Calibri"/>
              </w:rPr>
            </w:pPr>
            <w:r>
              <w:rPr>
                <w:rFonts w:ascii="Verdana" w:hAnsi="Verdana"/>
              </w:rPr>
              <w:t> </w:t>
            </w:r>
          </w:p>
          <w:p w:rsidR="00D36ED8" w:rsidRDefault="00D36ED8">
            <w:pPr>
              <w:widowControl w:val="0"/>
              <w:rPr>
                <w:rFonts w:cs="Calibri"/>
              </w:rPr>
            </w:pPr>
            <w:r>
              <w:rPr>
                <w:rFonts w:ascii="Verdana" w:hAnsi="Verdana"/>
              </w:rPr>
              <w:t> </w:t>
            </w:r>
          </w:p>
          <w:p w:rsidR="00D36ED8" w:rsidRDefault="00D36ED8">
            <w:pPr>
              <w:widowControl w:val="0"/>
              <w:rPr>
                <w:rFonts w:cs="Calibri"/>
              </w:rPr>
            </w:pPr>
            <w:r>
              <w:rPr>
                <w:rFonts w:ascii="Verdana" w:hAnsi="Verdana"/>
              </w:rPr>
              <w:t> </w:t>
            </w:r>
          </w:p>
          <w:p w:rsidR="00D36ED8" w:rsidRDefault="00D36ED8">
            <w:pPr>
              <w:widowControl w:val="0"/>
              <w:rPr>
                <w:rFonts w:cs="Calibri"/>
              </w:rPr>
            </w:pPr>
            <w:r>
              <w:rPr>
                <w:rFonts w:ascii="Verdana" w:hAnsi="Verdana"/>
              </w:rPr>
              <w:t> </w:t>
            </w:r>
          </w:p>
          <w:p w:rsidR="00D36ED8" w:rsidRDefault="00D36ED8">
            <w:pPr>
              <w:widowControl w:val="0"/>
              <w:rPr>
                <w:rFonts w:cs="Calibri"/>
              </w:rPr>
            </w:pPr>
            <w:r>
              <w:rPr>
                <w:rFonts w:ascii="Verdana" w:hAnsi="Verdana"/>
              </w:rPr>
              <w:t> </w:t>
            </w:r>
          </w:p>
          <w:p w:rsidR="00D36ED8" w:rsidRDefault="00D36ED8">
            <w:pPr>
              <w:widowControl w:val="0"/>
              <w:rPr>
                <w:rFonts w:cs="Calibri"/>
              </w:rPr>
            </w:pPr>
            <w:r>
              <w:rPr>
                <w:rFonts w:ascii="Verdana" w:hAnsi="Verdana"/>
              </w:rPr>
              <w:t> </w:t>
            </w:r>
          </w:p>
          <w:p w:rsidR="00D36ED8" w:rsidRDefault="00D36ED8">
            <w:pPr>
              <w:widowControl w:val="0"/>
              <w:rPr>
                <w:rFonts w:cs="Calibri"/>
              </w:rPr>
            </w:pPr>
            <w:r>
              <w:rPr>
                <w:rFonts w:ascii="Verdana" w:hAnsi="Verdana"/>
              </w:rPr>
              <w:t> </w:t>
            </w:r>
          </w:p>
          <w:p w:rsidR="00D36ED8" w:rsidRDefault="00D36ED8" w:rsidP="00D36ED8">
            <w:pPr>
              <w:widowControl w:val="0"/>
              <w:rPr>
                <w:rFonts w:cs="Calibri"/>
              </w:rPr>
            </w:pPr>
            <w:r>
              <w:rPr>
                <w:rFonts w:ascii="Verdana" w:hAnsi="Verdana"/>
              </w:rPr>
              <w:t>  </w:t>
            </w:r>
          </w:p>
          <w:p w:rsidR="00D36ED8" w:rsidRDefault="00D36ED8">
            <w:pPr>
              <w:widowControl w:val="0"/>
              <w:rPr>
                <w:rFonts w:cs="Calibri"/>
              </w:rPr>
            </w:pPr>
            <w:r>
              <w:rPr>
                <w:rFonts w:ascii="Verdana" w:hAnsi="Verdana"/>
              </w:rPr>
              <w:t>• What additional data sources might we explore to verify our explanations? (confirmation)</w:t>
            </w:r>
          </w:p>
          <w:p w:rsidR="00D36ED8" w:rsidRDefault="00D36ED8">
            <w:pPr>
              <w:widowControl w:val="0"/>
              <w:rPr>
                <w:color w:val="000000"/>
                <w:kern w:val="28"/>
              </w:rPr>
            </w:pPr>
            <w:r>
              <w:rPr>
                <w:rFonts w:ascii="Verdana" w:hAnsi="Verdana"/>
              </w:rPr>
              <w:t> </w:t>
            </w:r>
          </w:p>
        </w:tc>
        <w:tc>
          <w:tcPr>
            <w:tcW w:w="35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36ED8" w:rsidRDefault="00D36ED8">
            <w:pPr>
              <w:widowControl w:val="0"/>
              <w:rPr>
                <w:rFonts w:cs="Calibri"/>
                <w:color w:val="000000"/>
                <w:kern w:val="28"/>
                <w:sz w:val="20"/>
                <w:szCs w:val="20"/>
              </w:rPr>
            </w:pPr>
            <w:r>
              <w:rPr>
                <w:rFonts w:ascii="Verdana" w:hAnsi="Verdana"/>
              </w:rPr>
              <w:t>• What are some solutions we might explore as a result of our conclusions? (action)</w:t>
            </w:r>
          </w:p>
          <w:p w:rsidR="00D36ED8" w:rsidRDefault="00D36ED8">
            <w:pPr>
              <w:widowControl w:val="0"/>
              <w:rPr>
                <w:rFonts w:cs="Calibri"/>
              </w:rPr>
            </w:pPr>
            <w:r>
              <w:rPr>
                <w:rFonts w:ascii="Verdana" w:hAnsi="Verdana"/>
              </w:rPr>
              <w:t> </w:t>
            </w:r>
          </w:p>
          <w:p w:rsidR="00D36ED8" w:rsidRDefault="00D36ED8">
            <w:pPr>
              <w:widowControl w:val="0"/>
              <w:rPr>
                <w:rFonts w:cs="Calibri"/>
              </w:rPr>
            </w:pPr>
            <w:r>
              <w:rPr>
                <w:rFonts w:ascii="Verdana" w:hAnsi="Verdana"/>
              </w:rPr>
              <w:t> </w:t>
            </w:r>
          </w:p>
          <w:p w:rsidR="00D36ED8" w:rsidRDefault="00D36ED8">
            <w:pPr>
              <w:widowControl w:val="0"/>
              <w:rPr>
                <w:rFonts w:cs="Calibri"/>
              </w:rPr>
            </w:pPr>
            <w:r>
              <w:rPr>
                <w:rFonts w:ascii="Verdana" w:hAnsi="Verdana"/>
              </w:rPr>
              <w:t> </w:t>
            </w:r>
          </w:p>
          <w:p w:rsidR="00D36ED8" w:rsidRDefault="00D36ED8">
            <w:pPr>
              <w:widowControl w:val="0"/>
              <w:rPr>
                <w:rFonts w:cs="Calibri"/>
              </w:rPr>
            </w:pPr>
            <w:r>
              <w:rPr>
                <w:rFonts w:ascii="Verdana" w:hAnsi="Verdana"/>
              </w:rPr>
              <w:t> </w:t>
            </w:r>
          </w:p>
          <w:p w:rsidR="00D36ED8" w:rsidRDefault="00D36ED8">
            <w:pPr>
              <w:widowControl w:val="0"/>
              <w:rPr>
                <w:rFonts w:cs="Calibri"/>
              </w:rPr>
            </w:pPr>
            <w:r>
              <w:rPr>
                <w:rFonts w:ascii="Verdana" w:hAnsi="Verdana"/>
              </w:rPr>
              <w:t> </w:t>
            </w:r>
          </w:p>
          <w:p w:rsidR="00D36ED8" w:rsidRDefault="00D36ED8">
            <w:pPr>
              <w:widowControl w:val="0"/>
              <w:rPr>
                <w:rFonts w:cs="Calibri"/>
              </w:rPr>
            </w:pPr>
            <w:r>
              <w:rPr>
                <w:rFonts w:ascii="Verdana" w:hAnsi="Verdana"/>
              </w:rPr>
              <w:t> </w:t>
            </w:r>
          </w:p>
          <w:p w:rsidR="00D36ED8" w:rsidRDefault="00D36ED8">
            <w:pPr>
              <w:widowControl w:val="0"/>
              <w:rPr>
                <w:rFonts w:cs="Calibri"/>
              </w:rPr>
            </w:pPr>
            <w:r>
              <w:rPr>
                <w:rFonts w:ascii="Verdana" w:hAnsi="Verdana"/>
              </w:rPr>
              <w:t> </w:t>
            </w:r>
          </w:p>
          <w:p w:rsidR="00D36ED8" w:rsidRDefault="00D36ED8">
            <w:pPr>
              <w:widowControl w:val="0"/>
              <w:rPr>
                <w:rFonts w:cs="Calibri"/>
              </w:rPr>
            </w:pPr>
            <w:r>
              <w:rPr>
                <w:rFonts w:ascii="Verdana" w:hAnsi="Verdana"/>
              </w:rPr>
              <w:t> </w:t>
            </w:r>
          </w:p>
          <w:p w:rsidR="00D36ED8" w:rsidRDefault="00D36ED8" w:rsidP="00D36ED8">
            <w:pPr>
              <w:widowControl w:val="0"/>
              <w:rPr>
                <w:rFonts w:cs="Calibri"/>
              </w:rPr>
            </w:pPr>
            <w:r>
              <w:rPr>
                <w:rFonts w:ascii="Verdana" w:hAnsi="Verdana"/>
              </w:rPr>
              <w:t>  </w:t>
            </w:r>
          </w:p>
          <w:p w:rsidR="00D36ED8" w:rsidRDefault="00D36ED8">
            <w:pPr>
              <w:widowControl w:val="0"/>
              <w:rPr>
                <w:rFonts w:cs="Calibri"/>
              </w:rPr>
            </w:pPr>
            <w:r>
              <w:rPr>
                <w:rFonts w:ascii="Verdana" w:hAnsi="Verdana"/>
              </w:rPr>
              <w:t>• What data will we need to collect to guide implementation? (calibration)</w:t>
            </w:r>
          </w:p>
          <w:p w:rsidR="00D36ED8" w:rsidRDefault="00D36ED8">
            <w:pPr>
              <w:widowControl w:val="0"/>
              <w:rPr>
                <w:rFonts w:ascii="Verdana" w:hAnsi="Verdana"/>
              </w:rPr>
            </w:pPr>
          </w:p>
          <w:p w:rsidR="00D36ED8" w:rsidRDefault="00D36ED8">
            <w:pPr>
              <w:widowControl w:val="0"/>
              <w:rPr>
                <w:rFonts w:ascii="Verdana" w:hAnsi="Verdana"/>
              </w:rPr>
            </w:pPr>
          </w:p>
          <w:p w:rsidR="00D36ED8" w:rsidRPr="00514972" w:rsidRDefault="00D36ED8" w:rsidP="00514972">
            <w:pPr>
              <w:pStyle w:val="Heading1"/>
              <w:spacing w:before="0"/>
              <w:jc w:val="right"/>
              <w:rPr>
                <w:rFonts w:ascii="Verdana" w:hAnsi="Verdana"/>
                <w:b w:val="0"/>
                <w:bCs w:val="0"/>
                <w:color w:val="000000"/>
                <w:sz w:val="22"/>
                <w:szCs w:val="22"/>
              </w:rPr>
            </w:pPr>
            <w:r>
              <w:rPr>
                <w:rFonts w:ascii="Verdana" w:hAnsi="Verdana"/>
                <w:b w:val="0"/>
                <w:bCs w:val="0"/>
                <w:i/>
                <w:iCs/>
                <w:color w:val="000000"/>
                <w:sz w:val="22"/>
                <w:szCs w:val="22"/>
              </w:rPr>
              <w:t xml:space="preserve">Data-Driven Dialogue, </w:t>
            </w:r>
            <w:proofErr w:type="gramStart"/>
            <w:r>
              <w:rPr>
                <w:rFonts w:ascii="Verdana" w:hAnsi="Verdana"/>
                <w:b w:val="0"/>
                <w:bCs w:val="0"/>
                <w:i/>
                <w:iCs/>
                <w:color w:val="000000"/>
                <w:sz w:val="22"/>
                <w:szCs w:val="22"/>
              </w:rPr>
              <w:t>A</w:t>
            </w:r>
            <w:proofErr w:type="gramEnd"/>
            <w:r>
              <w:rPr>
                <w:rFonts w:ascii="Verdana" w:hAnsi="Verdana"/>
                <w:b w:val="0"/>
                <w:bCs w:val="0"/>
                <w:i/>
                <w:iCs/>
                <w:color w:val="000000"/>
                <w:sz w:val="22"/>
                <w:szCs w:val="22"/>
              </w:rPr>
              <w:t xml:space="preserve"> Facilitators Guide to Collaborative Inquiry</w:t>
            </w:r>
            <w:r>
              <w:rPr>
                <w:rFonts w:ascii="Verdana" w:hAnsi="Verdana"/>
                <w:b w:val="0"/>
                <w:bCs w:val="0"/>
                <w:color w:val="000000"/>
                <w:sz w:val="22"/>
                <w:szCs w:val="22"/>
              </w:rPr>
              <w:t>, 2004</w:t>
            </w:r>
          </w:p>
        </w:tc>
      </w:tr>
    </w:tbl>
    <w:p w:rsidR="00C921C2" w:rsidRPr="00514972" w:rsidRDefault="003A39B7" w:rsidP="00514972">
      <w:pPr>
        <w:jc w:val="left"/>
        <w:rPr>
          <w:rFonts w:ascii="Arial Rounded MT Bold" w:hAnsi="Arial Rounded MT Bold"/>
          <w:sz w:val="144"/>
          <w:szCs w:val="144"/>
        </w:rPr>
      </w:pPr>
      <w:r w:rsidRPr="003A39B7">
        <w:rPr>
          <w:sz w:val="24"/>
          <w:szCs w:val="24"/>
        </w:rPr>
        <w:lastRenderedPageBreak/>
        <w:pict>
          <v:shape id="_x0000_s1606" type="#_x0000_t202" style="position:absolute;margin-left:37.5pt;margin-top:5.95pt;width:454.5pt;height:26.45pt;z-index:251884032;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606;mso-column-margin:5.76pt" inset="2.88pt,2.88pt,2.88pt,2.88pt">
              <w:txbxContent>
                <w:p w:rsidR="00766E55" w:rsidRDefault="00766E55" w:rsidP="00C921C2">
                  <w:pPr>
                    <w:widowControl w:val="0"/>
                  </w:pPr>
                  <w:r>
                    <w:rPr>
                      <w:b/>
                      <w:bCs/>
                    </w:rPr>
                    <w:t>ASSESSMENT ANALYSIS SHEET AND INSTRUCTIONAL PLAN FOR TEACHER:</w:t>
                  </w:r>
                  <w:r>
                    <w:rPr>
                      <w:sz w:val="24"/>
                      <w:szCs w:val="24"/>
                    </w:rPr>
                    <w:t xml:space="preserve"> </w:t>
                  </w:r>
                </w:p>
              </w:txbxContent>
            </v:textbox>
          </v:shape>
        </w:pict>
      </w:r>
      <w:r w:rsidRPr="003A39B7">
        <w:rPr>
          <w:sz w:val="24"/>
          <w:szCs w:val="24"/>
        </w:rPr>
        <w:pict>
          <v:shape id="_x0000_s1607" type="#_x0000_t201" style="position:absolute;margin-left:40.5pt;margin-top:1in;width:526.5pt;height:510.95pt;z-index:251886080;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tbl>
      <w:tblPr>
        <w:tblW w:w="10720" w:type="dxa"/>
        <w:tblCellMar>
          <w:left w:w="0" w:type="dxa"/>
          <w:right w:w="0" w:type="dxa"/>
        </w:tblCellMar>
        <w:tblLook w:val="04A0"/>
      </w:tblPr>
      <w:tblGrid>
        <w:gridCol w:w="3390"/>
        <w:gridCol w:w="3757"/>
        <w:gridCol w:w="3573"/>
      </w:tblGrid>
      <w:tr w:rsidR="00C921C2" w:rsidTr="00C921C2">
        <w:trPr>
          <w:trHeight w:val="215"/>
        </w:trPr>
        <w:tc>
          <w:tcPr>
            <w:tcW w:w="3390" w:type="dxa"/>
            <w:tcBorders>
              <w:top w:val="single" w:sz="8" w:space="0" w:color="000000"/>
              <w:left w:val="single" w:sz="8" w:space="0" w:color="000000"/>
              <w:bottom w:val="single" w:sz="8" w:space="0" w:color="000000"/>
              <w:right w:val="single" w:sz="8" w:space="0" w:color="000000"/>
            </w:tcBorders>
            <w:shd w:val="clear" w:color="auto" w:fill="DDD9C3"/>
            <w:tcMar>
              <w:top w:w="0" w:type="dxa"/>
              <w:left w:w="108" w:type="dxa"/>
              <w:bottom w:w="0" w:type="dxa"/>
              <w:right w:w="108" w:type="dxa"/>
            </w:tcMar>
            <w:hideMark/>
          </w:tcPr>
          <w:p w:rsidR="00C921C2" w:rsidRDefault="00C921C2">
            <w:pPr>
              <w:widowControl w:val="0"/>
              <w:rPr>
                <w:color w:val="000000"/>
                <w:kern w:val="28"/>
                <w:sz w:val="20"/>
                <w:szCs w:val="20"/>
              </w:rPr>
            </w:pPr>
            <w:r>
              <w:rPr>
                <w:b/>
                <w:bCs/>
              </w:rPr>
              <w:t>STUDENTS OF MAJOR CONCERN</w:t>
            </w:r>
          </w:p>
          <w:p w:rsidR="00C921C2" w:rsidRDefault="00C921C2">
            <w:pPr>
              <w:widowControl w:val="0"/>
              <w:rPr>
                <w:color w:val="000000"/>
                <w:kern w:val="28"/>
              </w:rPr>
            </w:pPr>
            <w:r>
              <w:rPr>
                <w:b/>
                <w:bCs/>
              </w:rPr>
              <w:t>Which students will need small group instruction for re-learning?</w:t>
            </w:r>
          </w:p>
        </w:tc>
        <w:tc>
          <w:tcPr>
            <w:tcW w:w="3757" w:type="dxa"/>
            <w:tcBorders>
              <w:top w:val="single" w:sz="8" w:space="0" w:color="000000"/>
              <w:left w:val="single" w:sz="8" w:space="0" w:color="000000"/>
              <w:bottom w:val="single" w:sz="8" w:space="0" w:color="000000"/>
              <w:right w:val="single" w:sz="8" w:space="0" w:color="000000"/>
            </w:tcBorders>
            <w:shd w:val="clear" w:color="auto" w:fill="DDD9C3"/>
            <w:tcMar>
              <w:top w:w="0" w:type="dxa"/>
              <w:left w:w="108" w:type="dxa"/>
              <w:bottom w:w="0" w:type="dxa"/>
              <w:right w:w="108" w:type="dxa"/>
            </w:tcMar>
            <w:hideMark/>
          </w:tcPr>
          <w:p w:rsidR="00C921C2" w:rsidRDefault="00C921C2">
            <w:pPr>
              <w:widowControl w:val="0"/>
              <w:rPr>
                <w:color w:val="000000"/>
                <w:kern w:val="28"/>
                <w:sz w:val="20"/>
                <w:szCs w:val="20"/>
              </w:rPr>
            </w:pPr>
            <w:r>
              <w:rPr>
                <w:b/>
                <w:bCs/>
              </w:rPr>
              <w:t>SMALL GROUP INSTRUCTION:</w:t>
            </w:r>
          </w:p>
          <w:p w:rsidR="00C921C2" w:rsidRDefault="00C921C2">
            <w:pPr>
              <w:widowControl w:val="0"/>
              <w:rPr>
                <w:color w:val="000000"/>
                <w:kern w:val="28"/>
              </w:rPr>
            </w:pPr>
            <w:r>
              <w:rPr>
                <w:b/>
                <w:bCs/>
              </w:rPr>
              <w:t>Which standards warrant more time for small group instruction and review?</w:t>
            </w:r>
          </w:p>
        </w:tc>
        <w:tc>
          <w:tcPr>
            <w:tcW w:w="3573" w:type="dxa"/>
            <w:tcBorders>
              <w:top w:val="single" w:sz="8" w:space="0" w:color="000000"/>
              <w:left w:val="single" w:sz="8" w:space="0" w:color="000000"/>
              <w:bottom w:val="single" w:sz="8" w:space="0" w:color="000000"/>
              <w:right w:val="single" w:sz="8" w:space="0" w:color="000000"/>
            </w:tcBorders>
            <w:shd w:val="clear" w:color="auto" w:fill="DDD9C3"/>
            <w:tcMar>
              <w:top w:w="0" w:type="dxa"/>
              <w:left w:w="108" w:type="dxa"/>
              <w:bottom w:w="0" w:type="dxa"/>
              <w:right w:w="108" w:type="dxa"/>
            </w:tcMar>
            <w:hideMark/>
          </w:tcPr>
          <w:p w:rsidR="00C921C2" w:rsidRDefault="00C921C2">
            <w:pPr>
              <w:widowControl w:val="0"/>
              <w:rPr>
                <w:color w:val="000000"/>
                <w:kern w:val="28"/>
                <w:sz w:val="20"/>
                <w:szCs w:val="20"/>
              </w:rPr>
            </w:pPr>
            <w:r>
              <w:rPr>
                <w:b/>
                <w:bCs/>
              </w:rPr>
              <w:t>INSTRUCTIONAL PLAN:</w:t>
            </w:r>
          </w:p>
          <w:p w:rsidR="00C921C2" w:rsidRDefault="00C921C2">
            <w:pPr>
              <w:widowControl w:val="0"/>
              <w:rPr>
                <w:color w:val="000000"/>
                <w:kern w:val="28"/>
              </w:rPr>
            </w:pPr>
            <w:r>
              <w:rPr>
                <w:b/>
                <w:bCs/>
              </w:rPr>
              <w:t>How and when will you structure small group instruction? How will you re-assess the students?</w:t>
            </w:r>
          </w:p>
        </w:tc>
      </w:tr>
      <w:tr w:rsidR="00C921C2" w:rsidTr="00C921C2">
        <w:trPr>
          <w:trHeight w:val="837"/>
        </w:trPr>
        <w:tc>
          <w:tcPr>
            <w:tcW w:w="3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1C2" w:rsidRDefault="00C921C2">
            <w:pPr>
              <w:widowControl w:val="0"/>
              <w:jc w:val="both"/>
              <w:rPr>
                <w:color w:val="000000"/>
                <w:kern w:val="28"/>
                <w:sz w:val="20"/>
                <w:szCs w:val="20"/>
              </w:rPr>
            </w:pPr>
            <w:r>
              <w:rPr>
                <w:b/>
                <w:bCs/>
              </w:rPr>
              <w:t> </w:t>
            </w:r>
          </w:p>
          <w:p w:rsidR="00C921C2" w:rsidRDefault="00C921C2">
            <w:pPr>
              <w:widowControl w:val="0"/>
            </w:pPr>
            <w:r>
              <w:rPr>
                <w:b/>
                <w:bCs/>
              </w:rPr>
              <w:t> </w:t>
            </w:r>
          </w:p>
          <w:p w:rsidR="00C921C2" w:rsidRDefault="00C921C2">
            <w:pPr>
              <w:widowControl w:val="0"/>
            </w:pPr>
            <w:r>
              <w:rPr>
                <w:b/>
                <w:bCs/>
              </w:rPr>
              <w:t> </w:t>
            </w:r>
          </w:p>
          <w:p w:rsidR="00C921C2" w:rsidRDefault="00C921C2">
            <w:pPr>
              <w:widowControl w:val="0"/>
            </w:pPr>
            <w:r>
              <w:rPr>
                <w:b/>
                <w:bCs/>
              </w:rPr>
              <w:t> </w:t>
            </w:r>
          </w:p>
          <w:p w:rsidR="00C921C2" w:rsidRDefault="00C921C2">
            <w:pPr>
              <w:widowControl w:val="0"/>
            </w:pPr>
            <w:r>
              <w:rPr>
                <w:b/>
                <w:bCs/>
              </w:rPr>
              <w:t> </w:t>
            </w:r>
          </w:p>
          <w:p w:rsidR="00C921C2" w:rsidRDefault="00C921C2">
            <w:pPr>
              <w:widowControl w:val="0"/>
            </w:pPr>
            <w:r>
              <w:rPr>
                <w:b/>
                <w:bCs/>
              </w:rPr>
              <w:t> </w:t>
            </w:r>
          </w:p>
          <w:p w:rsidR="00C921C2" w:rsidRDefault="00C921C2">
            <w:pPr>
              <w:widowControl w:val="0"/>
            </w:pPr>
            <w:r>
              <w:rPr>
                <w:b/>
                <w:bCs/>
              </w:rPr>
              <w:t> </w:t>
            </w:r>
          </w:p>
          <w:p w:rsidR="00C921C2" w:rsidRDefault="00C921C2">
            <w:pPr>
              <w:widowControl w:val="0"/>
            </w:pPr>
            <w:r>
              <w:rPr>
                <w:b/>
                <w:bCs/>
              </w:rPr>
              <w:t> </w:t>
            </w:r>
          </w:p>
          <w:p w:rsidR="00C921C2" w:rsidRDefault="00C921C2">
            <w:pPr>
              <w:widowControl w:val="0"/>
            </w:pPr>
            <w:r>
              <w:rPr>
                <w:b/>
                <w:bCs/>
              </w:rPr>
              <w:t> </w:t>
            </w:r>
          </w:p>
          <w:p w:rsidR="00C921C2" w:rsidRPr="00C921C2" w:rsidRDefault="00C921C2" w:rsidP="00C921C2">
            <w:pPr>
              <w:widowControl w:val="0"/>
            </w:pPr>
            <w:r>
              <w:rPr>
                <w:b/>
                <w:bCs/>
              </w:rPr>
              <w:t> </w:t>
            </w:r>
          </w:p>
        </w:tc>
        <w:tc>
          <w:tcPr>
            <w:tcW w:w="37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1C2" w:rsidRDefault="00C921C2">
            <w:pPr>
              <w:widowControl w:val="0"/>
              <w:jc w:val="both"/>
              <w:rPr>
                <w:color w:val="000000"/>
                <w:kern w:val="28"/>
              </w:rPr>
            </w:pPr>
            <w:r>
              <w:rPr>
                <w:b/>
                <w:bCs/>
              </w:rPr>
              <w:t> </w:t>
            </w:r>
          </w:p>
        </w:tc>
        <w:tc>
          <w:tcPr>
            <w:tcW w:w="35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1C2" w:rsidRDefault="00C921C2">
            <w:pPr>
              <w:widowControl w:val="0"/>
              <w:rPr>
                <w:color w:val="000000"/>
                <w:kern w:val="28"/>
              </w:rPr>
            </w:pPr>
            <w:r>
              <w:rPr>
                <w:b/>
                <w:bCs/>
              </w:rPr>
              <w:t> </w:t>
            </w:r>
          </w:p>
        </w:tc>
      </w:tr>
      <w:tr w:rsidR="00C921C2" w:rsidTr="00C921C2">
        <w:trPr>
          <w:trHeight w:val="265"/>
        </w:trPr>
        <w:tc>
          <w:tcPr>
            <w:tcW w:w="3390" w:type="dxa"/>
            <w:tcBorders>
              <w:top w:val="single" w:sz="8" w:space="0" w:color="000000"/>
              <w:left w:val="single" w:sz="8" w:space="0" w:color="000000"/>
              <w:bottom w:val="single" w:sz="8" w:space="0" w:color="000000"/>
              <w:right w:val="single" w:sz="8" w:space="0" w:color="000000"/>
            </w:tcBorders>
            <w:shd w:val="clear" w:color="auto" w:fill="DDD9C3"/>
            <w:tcMar>
              <w:top w:w="0" w:type="dxa"/>
              <w:left w:w="108" w:type="dxa"/>
              <w:bottom w:w="0" w:type="dxa"/>
              <w:right w:w="108" w:type="dxa"/>
            </w:tcMar>
            <w:hideMark/>
          </w:tcPr>
          <w:p w:rsidR="00C921C2" w:rsidRDefault="00C921C2">
            <w:pPr>
              <w:widowControl w:val="0"/>
              <w:rPr>
                <w:color w:val="000000"/>
                <w:kern w:val="28"/>
                <w:sz w:val="20"/>
                <w:szCs w:val="20"/>
              </w:rPr>
            </w:pPr>
            <w:r>
              <w:rPr>
                <w:b/>
                <w:bCs/>
              </w:rPr>
              <w:t>WHOLE CLASS INSTRUCTION:</w:t>
            </w:r>
          </w:p>
          <w:p w:rsidR="00C921C2" w:rsidRDefault="00C921C2">
            <w:pPr>
              <w:widowControl w:val="0"/>
              <w:rPr>
                <w:color w:val="000000"/>
                <w:kern w:val="28"/>
              </w:rPr>
            </w:pPr>
            <w:r>
              <w:rPr>
                <w:b/>
                <w:bCs/>
              </w:rPr>
              <w:t>Which standards warrant more time for whole class instruction, re-teaching, and review?</w:t>
            </w:r>
          </w:p>
        </w:tc>
        <w:tc>
          <w:tcPr>
            <w:tcW w:w="3757" w:type="dxa"/>
            <w:tcBorders>
              <w:top w:val="single" w:sz="8" w:space="0" w:color="000000"/>
              <w:left w:val="single" w:sz="8" w:space="0" w:color="000000"/>
              <w:bottom w:val="single" w:sz="8" w:space="0" w:color="000000"/>
              <w:right w:val="single" w:sz="8" w:space="0" w:color="000000"/>
            </w:tcBorders>
            <w:shd w:val="clear" w:color="auto" w:fill="DDD9C3"/>
            <w:tcMar>
              <w:top w:w="0" w:type="dxa"/>
              <w:left w:w="108" w:type="dxa"/>
              <w:bottom w:w="0" w:type="dxa"/>
              <w:right w:w="108" w:type="dxa"/>
            </w:tcMar>
            <w:hideMark/>
          </w:tcPr>
          <w:p w:rsidR="00C921C2" w:rsidRDefault="00C921C2">
            <w:pPr>
              <w:widowControl w:val="0"/>
              <w:rPr>
                <w:color w:val="000000"/>
                <w:kern w:val="28"/>
                <w:sz w:val="20"/>
                <w:szCs w:val="20"/>
              </w:rPr>
            </w:pPr>
            <w:r>
              <w:rPr>
                <w:b/>
                <w:bCs/>
              </w:rPr>
              <w:t>ANALYSIS:</w:t>
            </w:r>
          </w:p>
          <w:p w:rsidR="00C921C2" w:rsidRDefault="00C921C2">
            <w:pPr>
              <w:widowControl w:val="0"/>
            </w:pPr>
            <w:r>
              <w:rPr>
                <w:b/>
                <w:bCs/>
              </w:rPr>
              <w:t>Why did students not learn the standards?</w:t>
            </w:r>
          </w:p>
          <w:p w:rsidR="00C921C2" w:rsidRDefault="00C921C2">
            <w:pPr>
              <w:widowControl w:val="0"/>
            </w:pPr>
            <w:r>
              <w:rPr>
                <w:b/>
                <w:bCs/>
              </w:rPr>
              <w:t> </w:t>
            </w:r>
          </w:p>
          <w:p w:rsidR="00C921C2" w:rsidRDefault="00C921C2">
            <w:pPr>
              <w:widowControl w:val="0"/>
              <w:rPr>
                <w:color w:val="000000"/>
                <w:kern w:val="28"/>
              </w:rPr>
            </w:pPr>
            <w:r>
              <w:rPr>
                <w:b/>
                <w:bCs/>
              </w:rPr>
              <w:t> </w:t>
            </w:r>
          </w:p>
        </w:tc>
        <w:tc>
          <w:tcPr>
            <w:tcW w:w="3573" w:type="dxa"/>
            <w:tcBorders>
              <w:top w:val="single" w:sz="8" w:space="0" w:color="000000"/>
              <w:left w:val="single" w:sz="8" w:space="0" w:color="000000"/>
              <w:bottom w:val="single" w:sz="8" w:space="0" w:color="000000"/>
              <w:right w:val="single" w:sz="8" w:space="0" w:color="000000"/>
            </w:tcBorders>
            <w:shd w:val="clear" w:color="auto" w:fill="DDD9C3"/>
            <w:tcMar>
              <w:top w:w="0" w:type="dxa"/>
              <w:left w:w="108" w:type="dxa"/>
              <w:bottom w:w="0" w:type="dxa"/>
              <w:right w:w="108" w:type="dxa"/>
            </w:tcMar>
            <w:hideMark/>
          </w:tcPr>
          <w:p w:rsidR="00C921C2" w:rsidRDefault="00C921C2">
            <w:pPr>
              <w:widowControl w:val="0"/>
              <w:rPr>
                <w:color w:val="000000"/>
                <w:kern w:val="28"/>
                <w:sz w:val="20"/>
                <w:szCs w:val="20"/>
              </w:rPr>
            </w:pPr>
            <w:r>
              <w:rPr>
                <w:b/>
                <w:bCs/>
              </w:rPr>
              <w:t>INSTRUCTIONAL PLAN:</w:t>
            </w:r>
          </w:p>
          <w:p w:rsidR="00C921C2" w:rsidRDefault="00C921C2">
            <w:pPr>
              <w:widowControl w:val="0"/>
              <w:rPr>
                <w:color w:val="000000"/>
                <w:kern w:val="28"/>
              </w:rPr>
            </w:pPr>
            <w:r>
              <w:rPr>
                <w:b/>
                <w:bCs/>
              </w:rPr>
              <w:t xml:space="preserve">Which best practice strategies will you </w:t>
            </w:r>
            <w:proofErr w:type="gramStart"/>
            <w:r>
              <w:rPr>
                <w:b/>
                <w:bCs/>
              </w:rPr>
              <w:t>be</w:t>
            </w:r>
            <w:proofErr w:type="gramEnd"/>
            <w:r>
              <w:rPr>
                <w:b/>
                <w:bCs/>
              </w:rPr>
              <w:t xml:space="preserve"> using to address these standards? How will you re-assess the students?</w:t>
            </w:r>
          </w:p>
        </w:tc>
      </w:tr>
      <w:tr w:rsidR="00C921C2" w:rsidTr="00C921C2">
        <w:trPr>
          <w:trHeight w:val="995"/>
        </w:trPr>
        <w:tc>
          <w:tcPr>
            <w:tcW w:w="3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1C2" w:rsidRDefault="00C921C2">
            <w:pPr>
              <w:widowControl w:val="0"/>
              <w:jc w:val="both"/>
              <w:rPr>
                <w:color w:val="000000"/>
                <w:kern w:val="28"/>
                <w:sz w:val="20"/>
                <w:szCs w:val="20"/>
              </w:rPr>
            </w:pPr>
            <w:r>
              <w:rPr>
                <w:b/>
                <w:bCs/>
              </w:rPr>
              <w:t> </w:t>
            </w:r>
          </w:p>
          <w:p w:rsidR="00C921C2" w:rsidRDefault="00C921C2">
            <w:pPr>
              <w:widowControl w:val="0"/>
            </w:pPr>
            <w:r>
              <w:rPr>
                <w:b/>
                <w:bCs/>
              </w:rPr>
              <w:t> </w:t>
            </w:r>
          </w:p>
          <w:p w:rsidR="00C921C2" w:rsidRDefault="00C921C2">
            <w:pPr>
              <w:widowControl w:val="0"/>
            </w:pPr>
            <w:r>
              <w:rPr>
                <w:b/>
                <w:bCs/>
              </w:rPr>
              <w:t> </w:t>
            </w:r>
          </w:p>
          <w:p w:rsidR="00C921C2" w:rsidRDefault="00C921C2">
            <w:pPr>
              <w:widowControl w:val="0"/>
            </w:pPr>
            <w:r>
              <w:rPr>
                <w:b/>
                <w:bCs/>
              </w:rPr>
              <w:t> </w:t>
            </w:r>
          </w:p>
          <w:p w:rsidR="00C921C2" w:rsidRDefault="00C921C2">
            <w:pPr>
              <w:widowControl w:val="0"/>
            </w:pPr>
            <w:r>
              <w:rPr>
                <w:b/>
                <w:bCs/>
              </w:rPr>
              <w:t> </w:t>
            </w:r>
          </w:p>
          <w:p w:rsidR="00C921C2" w:rsidRPr="00C921C2" w:rsidRDefault="00C921C2" w:rsidP="00C921C2">
            <w:pPr>
              <w:widowControl w:val="0"/>
            </w:pPr>
            <w:r>
              <w:rPr>
                <w:b/>
                <w:bCs/>
              </w:rPr>
              <w:t> </w:t>
            </w:r>
          </w:p>
        </w:tc>
        <w:tc>
          <w:tcPr>
            <w:tcW w:w="37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1C2" w:rsidRDefault="00C921C2">
            <w:pPr>
              <w:widowControl w:val="0"/>
              <w:rPr>
                <w:color w:val="000000"/>
                <w:kern w:val="28"/>
              </w:rPr>
            </w:pPr>
            <w:r>
              <w:rPr>
                <w:b/>
                <w:bCs/>
              </w:rPr>
              <w:t> </w:t>
            </w:r>
          </w:p>
        </w:tc>
        <w:tc>
          <w:tcPr>
            <w:tcW w:w="35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1C2" w:rsidRDefault="00C921C2">
            <w:pPr>
              <w:widowControl w:val="0"/>
              <w:rPr>
                <w:color w:val="000000"/>
                <w:kern w:val="28"/>
              </w:rPr>
            </w:pPr>
            <w:r>
              <w:rPr>
                <w:b/>
                <w:bCs/>
              </w:rPr>
              <w:t> </w:t>
            </w:r>
          </w:p>
        </w:tc>
      </w:tr>
    </w:tbl>
    <w:p w:rsidR="007436C4" w:rsidRDefault="00514972" w:rsidP="00ED4ADF">
      <w:pPr>
        <w:jc w:val="left"/>
        <w:rPr>
          <w:rFonts w:ascii="Arial Rounded MT Bold" w:hAnsi="Arial Rounded MT Bold"/>
          <w:sz w:val="144"/>
          <w:szCs w:val="144"/>
        </w:rPr>
      </w:pPr>
      <w:r>
        <w:rPr>
          <w:rFonts w:ascii="Arial Rounded MT Bold" w:hAnsi="Arial Rounded MT Bold"/>
          <w:noProof/>
          <w:sz w:val="144"/>
          <w:szCs w:val="144"/>
        </w:rPr>
        <w:lastRenderedPageBreak/>
        <w:drawing>
          <wp:inline distT="0" distB="0" distL="0" distR="0">
            <wp:extent cx="6229350" cy="5871130"/>
            <wp:effectExtent l="1905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6229350" cy="5871130"/>
                    </a:xfrm>
                    <a:prstGeom prst="rect">
                      <a:avLst/>
                    </a:prstGeom>
                    <a:noFill/>
                    <a:ln w="9525">
                      <a:noFill/>
                      <a:miter lim="800000"/>
                      <a:headEnd/>
                      <a:tailEnd/>
                    </a:ln>
                  </pic:spPr>
                </pic:pic>
              </a:graphicData>
            </a:graphic>
          </wp:inline>
        </w:drawing>
      </w:r>
    </w:p>
    <w:p w:rsidR="00D36ED8" w:rsidRDefault="00D36ED8" w:rsidP="00ED4ADF">
      <w:pPr>
        <w:jc w:val="both"/>
        <w:rPr>
          <w:rFonts w:ascii="Arial Rounded MT Bold" w:hAnsi="Arial Rounded MT Bold"/>
          <w:sz w:val="144"/>
          <w:szCs w:val="144"/>
        </w:rPr>
      </w:pPr>
    </w:p>
    <w:p w:rsidR="00C921C2" w:rsidRDefault="00C921C2" w:rsidP="00E35C6A">
      <w:pPr>
        <w:rPr>
          <w:rFonts w:ascii="Arial Rounded MT Bold" w:hAnsi="Arial Rounded MT Bold"/>
          <w:sz w:val="144"/>
          <w:szCs w:val="144"/>
        </w:rPr>
      </w:pPr>
    </w:p>
    <w:p w:rsidR="00101575" w:rsidRDefault="00101575" w:rsidP="00E35C6A">
      <w:pPr>
        <w:rPr>
          <w:rFonts w:ascii="Arial Rounded MT Bold" w:hAnsi="Arial Rounded MT Bold"/>
          <w:sz w:val="144"/>
          <w:szCs w:val="144"/>
        </w:rPr>
      </w:pPr>
    </w:p>
    <w:p w:rsidR="00ED4ADF" w:rsidRDefault="00101575" w:rsidP="00E35C6A">
      <w:pPr>
        <w:rPr>
          <w:rFonts w:ascii="Arial Rounded MT Bold" w:hAnsi="Arial Rounded MT Bold"/>
          <w:sz w:val="144"/>
          <w:szCs w:val="144"/>
        </w:rPr>
      </w:pPr>
      <w:r>
        <w:rPr>
          <w:rFonts w:ascii="Arial Rounded MT Bold" w:hAnsi="Arial Rounded MT Bold"/>
          <w:noProof/>
          <w:sz w:val="144"/>
          <w:szCs w:val="144"/>
        </w:rPr>
        <w:drawing>
          <wp:inline distT="0" distB="0" distL="0" distR="0">
            <wp:extent cx="6229350" cy="5874271"/>
            <wp:effectExtent l="19050" t="0" r="0"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6229350" cy="5874271"/>
                    </a:xfrm>
                    <a:prstGeom prst="rect">
                      <a:avLst/>
                    </a:prstGeom>
                    <a:noFill/>
                    <a:ln w="9525">
                      <a:noFill/>
                      <a:miter lim="800000"/>
                      <a:headEnd/>
                      <a:tailEnd/>
                    </a:ln>
                  </pic:spPr>
                </pic:pic>
              </a:graphicData>
            </a:graphic>
          </wp:inline>
        </w:drawing>
      </w:r>
    </w:p>
    <w:p w:rsidR="00ED4ADF" w:rsidRDefault="00ED4ADF" w:rsidP="00E35C6A">
      <w:pPr>
        <w:rPr>
          <w:rFonts w:ascii="Arial Rounded MT Bold" w:hAnsi="Arial Rounded MT Bold"/>
          <w:sz w:val="144"/>
          <w:szCs w:val="144"/>
        </w:rPr>
      </w:pPr>
    </w:p>
    <w:p w:rsidR="00ED4ADF" w:rsidRDefault="00ED4ADF" w:rsidP="00E35C6A">
      <w:pPr>
        <w:rPr>
          <w:rFonts w:ascii="Arial Rounded MT Bold" w:hAnsi="Arial Rounded MT Bold"/>
          <w:sz w:val="144"/>
          <w:szCs w:val="144"/>
        </w:rPr>
      </w:pPr>
    </w:p>
    <w:p w:rsidR="00ED4ADF" w:rsidRDefault="00ED4ADF" w:rsidP="00101575">
      <w:pPr>
        <w:jc w:val="both"/>
        <w:rPr>
          <w:rFonts w:ascii="Arial Rounded MT Bold" w:hAnsi="Arial Rounded MT Bold"/>
          <w:sz w:val="144"/>
          <w:szCs w:val="144"/>
        </w:rPr>
      </w:pPr>
    </w:p>
    <w:p w:rsidR="00101575" w:rsidRDefault="00101575" w:rsidP="00101575">
      <w:pPr>
        <w:jc w:val="both"/>
        <w:rPr>
          <w:rFonts w:ascii="Arial Rounded MT Bold" w:hAnsi="Arial Rounded MT Bold"/>
          <w:sz w:val="28"/>
          <w:szCs w:val="28"/>
        </w:rPr>
      </w:pPr>
    </w:p>
    <w:p w:rsidR="00101575" w:rsidRPr="00101575" w:rsidRDefault="00101575" w:rsidP="00101575">
      <w:pPr>
        <w:jc w:val="both"/>
        <w:rPr>
          <w:rFonts w:ascii="Arial Rounded MT Bold" w:hAnsi="Arial Rounded MT Bold"/>
          <w:sz w:val="28"/>
          <w:szCs w:val="28"/>
        </w:rPr>
      </w:pPr>
    </w:p>
    <w:p w:rsidR="00ED4ADF" w:rsidRPr="00ED4ADF" w:rsidRDefault="003A39B7" w:rsidP="00ED4ADF">
      <w:pPr>
        <w:jc w:val="both"/>
        <w:rPr>
          <w:rFonts w:ascii="Arial Rounded MT Bold" w:hAnsi="Arial Rounded MT Bold"/>
          <w:sz w:val="144"/>
          <w:szCs w:val="144"/>
        </w:rPr>
      </w:pPr>
      <w:r>
        <w:rPr>
          <w:rFonts w:ascii="Arial Rounded MT Bold" w:hAnsi="Arial Rounded MT Bold"/>
          <w:noProof/>
          <w:sz w:val="144"/>
          <w:szCs w:val="144"/>
        </w:rPr>
        <w:pict>
          <v:roundrect id="_x0000_s1610" style="position:absolute;left:0;text-align:left;margin-left:-16.8pt;margin-top:11.5pt;width:539.7pt;height:186.55pt;z-index:251889152;mso-wrap-distance-left:2.88pt;mso-wrap-distance-top:2.88pt;mso-wrap-distance-right:2.88pt;mso-wrap-distance-bottom:2.88pt" arcsize="10923f" filled="f" strokecolor="black [0]" insetpen="t" o:cliptowrap="t">
            <v:stroke>
              <o:left v:ext="view" color="black [0]"/>
              <o:top v:ext="view" color="black [0]"/>
              <o:right v:ext="view" color="black [0]"/>
              <o:bottom v:ext="view" color="black [0]"/>
              <o:column v:ext="view" color="black [0]"/>
            </v:stroke>
            <v:shadow color="#ccc"/>
            <v:textbox inset="2.88pt,2.88pt,2.88pt,2.88pt"/>
          </v:roundrect>
        </w:pict>
      </w:r>
    </w:p>
    <w:p w:rsidR="00ED4ADF" w:rsidRDefault="00ED4ADF" w:rsidP="00ED4ADF">
      <w:pPr>
        <w:widowControl w:val="0"/>
        <w:rPr>
          <w:b/>
          <w:bCs/>
          <w:sz w:val="40"/>
          <w:szCs w:val="40"/>
        </w:rPr>
      </w:pPr>
      <w:r>
        <w:rPr>
          <w:b/>
          <w:bCs/>
          <w:sz w:val="40"/>
          <w:szCs w:val="40"/>
        </w:rPr>
        <w:t>Evaluate Process/Celebrate</w:t>
      </w:r>
    </w:p>
    <w:p w:rsidR="00ED4ADF" w:rsidRDefault="00ED4ADF" w:rsidP="00ED4ADF">
      <w:pPr>
        <w:widowControl w:val="0"/>
        <w:rPr>
          <w:sz w:val="20"/>
          <w:szCs w:val="20"/>
        </w:rPr>
      </w:pPr>
      <w:r>
        <w:t> </w:t>
      </w:r>
    </w:p>
    <w:p w:rsidR="00ED4ADF" w:rsidRDefault="00ED4ADF" w:rsidP="00ED4ADF">
      <w:pPr>
        <w:widowControl w:val="0"/>
        <w:rPr>
          <w:b/>
          <w:bCs/>
          <w:sz w:val="40"/>
          <w:szCs w:val="40"/>
        </w:rPr>
      </w:pPr>
      <w:r>
        <w:rPr>
          <w:b/>
          <w:bCs/>
          <w:sz w:val="40"/>
          <w:szCs w:val="40"/>
        </w:rPr>
        <w:t> </w:t>
      </w:r>
    </w:p>
    <w:p w:rsidR="00ED4ADF" w:rsidRDefault="00ED4ADF" w:rsidP="00ED4ADF">
      <w:pPr>
        <w:widowControl w:val="0"/>
        <w:rPr>
          <w:b/>
          <w:bCs/>
          <w:sz w:val="40"/>
          <w:szCs w:val="40"/>
        </w:rPr>
      </w:pPr>
      <w:r>
        <w:rPr>
          <w:b/>
          <w:bCs/>
          <w:sz w:val="40"/>
          <w:szCs w:val="40"/>
        </w:rPr>
        <w:t> </w:t>
      </w:r>
    </w:p>
    <w:p w:rsidR="00ED4ADF" w:rsidRDefault="00ED4ADF" w:rsidP="00ED4ADF">
      <w:pPr>
        <w:widowControl w:val="0"/>
        <w:rPr>
          <w:sz w:val="20"/>
          <w:szCs w:val="20"/>
        </w:rPr>
      </w:pPr>
      <w:r>
        <w:t> </w:t>
      </w:r>
    </w:p>
    <w:p w:rsidR="00ED4ADF" w:rsidRDefault="00ED4ADF" w:rsidP="00E35C6A">
      <w:pPr>
        <w:rPr>
          <w:rFonts w:ascii="Arial Rounded MT Bold" w:hAnsi="Arial Rounded MT Bold"/>
          <w:sz w:val="144"/>
          <w:szCs w:val="144"/>
        </w:rPr>
      </w:pPr>
    </w:p>
    <w:p w:rsidR="00101575" w:rsidRDefault="00101575" w:rsidP="00E35C6A">
      <w:pPr>
        <w:rPr>
          <w:rFonts w:ascii="Arial Rounded MT Bold" w:hAnsi="Arial Rounded MT Bold"/>
          <w:sz w:val="144"/>
          <w:szCs w:val="144"/>
        </w:rPr>
      </w:pPr>
    </w:p>
    <w:p w:rsidR="00ED4ADF" w:rsidRDefault="00ED4ADF" w:rsidP="00E35C6A">
      <w:pPr>
        <w:rPr>
          <w:rFonts w:ascii="Arial Rounded MT Bold" w:hAnsi="Arial Rounded MT Bold"/>
          <w:sz w:val="144"/>
          <w:szCs w:val="144"/>
        </w:rPr>
      </w:pPr>
      <w:r>
        <w:rPr>
          <w:noProof/>
          <w:sz w:val="24"/>
          <w:szCs w:val="24"/>
        </w:rPr>
        <w:lastRenderedPageBreak/>
        <w:drawing>
          <wp:anchor distT="36576" distB="36576" distL="36576" distR="36576" simplePos="0" relativeHeight="251891200" behindDoc="0" locked="0" layoutInCell="1" allowOverlap="1">
            <wp:simplePos x="0" y="0"/>
            <wp:positionH relativeFrom="column">
              <wp:posOffset>-188181</wp:posOffset>
            </wp:positionH>
            <wp:positionV relativeFrom="paragraph">
              <wp:posOffset>-51683</wp:posOffset>
            </wp:positionV>
            <wp:extent cx="6474626" cy="9255319"/>
            <wp:effectExtent l="19050" t="0" r="2374" b="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9" cstate="print"/>
                    <a:srcRect/>
                    <a:stretch>
                      <a:fillRect/>
                    </a:stretch>
                  </pic:blipFill>
                  <pic:spPr bwMode="auto">
                    <a:xfrm>
                      <a:off x="0" y="0"/>
                      <a:ext cx="6474626" cy="9255319"/>
                    </a:xfrm>
                    <a:prstGeom prst="rect">
                      <a:avLst/>
                    </a:prstGeom>
                    <a:noFill/>
                    <a:ln w="9525" algn="in">
                      <a:noFill/>
                      <a:miter lim="800000"/>
                      <a:headEnd/>
                      <a:tailEnd/>
                    </a:ln>
                    <a:effectLst/>
                  </pic:spPr>
                </pic:pic>
              </a:graphicData>
            </a:graphic>
          </wp:anchor>
        </w:drawing>
      </w:r>
    </w:p>
    <w:p w:rsidR="00ED4ADF" w:rsidRDefault="00ED4ADF" w:rsidP="00E35C6A">
      <w:pPr>
        <w:rPr>
          <w:rFonts w:ascii="Arial Rounded MT Bold" w:hAnsi="Arial Rounded MT Bold"/>
          <w:sz w:val="144"/>
          <w:szCs w:val="144"/>
        </w:rPr>
      </w:pPr>
    </w:p>
    <w:p w:rsidR="00ED4ADF" w:rsidRDefault="00ED4ADF" w:rsidP="00E35C6A">
      <w:pPr>
        <w:rPr>
          <w:rFonts w:ascii="Arial Rounded MT Bold" w:hAnsi="Arial Rounded MT Bold"/>
          <w:sz w:val="144"/>
          <w:szCs w:val="144"/>
        </w:rPr>
      </w:pPr>
    </w:p>
    <w:p w:rsidR="00ED4ADF" w:rsidRDefault="00ED4ADF" w:rsidP="00E35C6A">
      <w:pPr>
        <w:rPr>
          <w:rFonts w:ascii="Arial Rounded MT Bold" w:hAnsi="Arial Rounded MT Bold"/>
          <w:sz w:val="144"/>
          <w:szCs w:val="144"/>
        </w:rPr>
      </w:pPr>
    </w:p>
    <w:p w:rsidR="00ED4ADF" w:rsidRDefault="00ED4ADF" w:rsidP="00E35C6A">
      <w:pPr>
        <w:rPr>
          <w:rFonts w:ascii="Arial Rounded MT Bold" w:hAnsi="Arial Rounded MT Bold"/>
          <w:sz w:val="144"/>
          <w:szCs w:val="144"/>
        </w:rPr>
      </w:pPr>
    </w:p>
    <w:p w:rsidR="00ED4ADF" w:rsidRDefault="00ED4ADF" w:rsidP="00E35C6A">
      <w:pPr>
        <w:rPr>
          <w:rFonts w:ascii="Arial Rounded MT Bold" w:hAnsi="Arial Rounded MT Bold"/>
          <w:sz w:val="144"/>
          <w:szCs w:val="144"/>
        </w:rPr>
      </w:pPr>
    </w:p>
    <w:p w:rsidR="00ED4ADF" w:rsidRDefault="00ED4ADF" w:rsidP="00E35C6A">
      <w:pPr>
        <w:rPr>
          <w:rFonts w:ascii="Arial Rounded MT Bold" w:hAnsi="Arial Rounded MT Bold"/>
          <w:sz w:val="144"/>
          <w:szCs w:val="144"/>
        </w:rPr>
      </w:pPr>
    </w:p>
    <w:p w:rsidR="00ED4ADF" w:rsidRDefault="00ED4ADF" w:rsidP="00E35C6A">
      <w:pPr>
        <w:rPr>
          <w:rFonts w:ascii="Arial Rounded MT Bold" w:hAnsi="Arial Rounded MT Bold"/>
          <w:sz w:val="144"/>
          <w:szCs w:val="144"/>
        </w:rPr>
      </w:pPr>
      <w:r>
        <w:rPr>
          <w:noProof/>
          <w:sz w:val="24"/>
          <w:szCs w:val="24"/>
        </w:rPr>
        <w:lastRenderedPageBreak/>
        <w:drawing>
          <wp:anchor distT="36576" distB="36576" distL="36576" distR="36576" simplePos="0" relativeHeight="251893248" behindDoc="0" locked="0" layoutInCell="1" allowOverlap="1">
            <wp:simplePos x="0" y="0"/>
            <wp:positionH relativeFrom="column">
              <wp:posOffset>-188181</wp:posOffset>
            </wp:positionH>
            <wp:positionV relativeFrom="paragraph">
              <wp:posOffset>-3976</wp:posOffset>
            </wp:positionV>
            <wp:extent cx="6540776" cy="8563555"/>
            <wp:effectExtent l="19050" t="0" r="0" b="0"/>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30" cstate="print"/>
                    <a:srcRect/>
                    <a:stretch>
                      <a:fillRect/>
                    </a:stretch>
                  </pic:blipFill>
                  <pic:spPr bwMode="auto">
                    <a:xfrm>
                      <a:off x="0" y="0"/>
                      <a:ext cx="6540776" cy="8563555"/>
                    </a:xfrm>
                    <a:prstGeom prst="rect">
                      <a:avLst/>
                    </a:prstGeom>
                    <a:noFill/>
                    <a:ln w="9525" algn="in">
                      <a:noFill/>
                      <a:miter lim="800000"/>
                      <a:headEnd/>
                      <a:tailEnd/>
                    </a:ln>
                    <a:effectLst/>
                  </pic:spPr>
                </pic:pic>
              </a:graphicData>
            </a:graphic>
          </wp:anchor>
        </w:drawing>
      </w:r>
    </w:p>
    <w:p w:rsidR="00ED4ADF" w:rsidRDefault="00ED4ADF" w:rsidP="00E35C6A">
      <w:pPr>
        <w:rPr>
          <w:rFonts w:ascii="Arial Rounded MT Bold" w:hAnsi="Arial Rounded MT Bold"/>
          <w:sz w:val="144"/>
          <w:szCs w:val="144"/>
        </w:rPr>
      </w:pPr>
    </w:p>
    <w:p w:rsidR="00ED4ADF" w:rsidRDefault="00ED4ADF" w:rsidP="00E35C6A">
      <w:pPr>
        <w:rPr>
          <w:rFonts w:ascii="Arial Rounded MT Bold" w:hAnsi="Arial Rounded MT Bold"/>
          <w:sz w:val="144"/>
          <w:szCs w:val="144"/>
        </w:rPr>
      </w:pPr>
    </w:p>
    <w:p w:rsidR="00ED4ADF" w:rsidRDefault="00ED4ADF" w:rsidP="00E35C6A">
      <w:pPr>
        <w:rPr>
          <w:rFonts w:ascii="Arial Rounded MT Bold" w:hAnsi="Arial Rounded MT Bold"/>
          <w:sz w:val="144"/>
          <w:szCs w:val="144"/>
        </w:rPr>
      </w:pPr>
    </w:p>
    <w:p w:rsidR="00ED4ADF" w:rsidRDefault="00ED4ADF" w:rsidP="00E35C6A">
      <w:pPr>
        <w:rPr>
          <w:rFonts w:ascii="Arial Rounded MT Bold" w:hAnsi="Arial Rounded MT Bold"/>
          <w:sz w:val="144"/>
          <w:szCs w:val="144"/>
        </w:rPr>
      </w:pPr>
    </w:p>
    <w:p w:rsidR="00ED4ADF" w:rsidRDefault="00ED4ADF" w:rsidP="00E35C6A">
      <w:pPr>
        <w:rPr>
          <w:rFonts w:ascii="Arial Rounded MT Bold" w:hAnsi="Arial Rounded MT Bold"/>
          <w:sz w:val="144"/>
          <w:szCs w:val="144"/>
        </w:rPr>
      </w:pPr>
    </w:p>
    <w:p w:rsidR="00ED4ADF" w:rsidRDefault="00ED4ADF" w:rsidP="00E35C6A">
      <w:pPr>
        <w:rPr>
          <w:rFonts w:ascii="Arial Rounded MT Bold" w:hAnsi="Arial Rounded MT Bold"/>
          <w:sz w:val="144"/>
          <w:szCs w:val="144"/>
        </w:rPr>
      </w:pPr>
    </w:p>
    <w:p w:rsidR="00ED4ADF" w:rsidRDefault="00ED4ADF" w:rsidP="00E35C6A">
      <w:pPr>
        <w:rPr>
          <w:rFonts w:ascii="Arial Rounded MT Bold" w:hAnsi="Arial Rounded MT Bold"/>
          <w:sz w:val="144"/>
          <w:szCs w:val="144"/>
        </w:rPr>
      </w:pPr>
    </w:p>
    <w:p w:rsidR="00ED4ADF" w:rsidRDefault="00ED4ADF" w:rsidP="00E35C6A">
      <w:pPr>
        <w:rPr>
          <w:rFonts w:ascii="Arial Rounded MT Bold" w:hAnsi="Arial Rounded MT Bold"/>
          <w:sz w:val="144"/>
          <w:szCs w:val="144"/>
        </w:rPr>
      </w:pPr>
    </w:p>
    <w:p w:rsidR="00975C63" w:rsidRDefault="00975C63" w:rsidP="00E35C6A">
      <w:pPr>
        <w:rPr>
          <w:rFonts w:ascii="Arial Rounded MT Bold" w:hAnsi="Arial Rounded MT Bold"/>
          <w:sz w:val="144"/>
          <w:szCs w:val="144"/>
        </w:rPr>
      </w:pPr>
    </w:p>
    <w:p w:rsidR="00CE4773" w:rsidRPr="00975C63" w:rsidRDefault="00CE4773" w:rsidP="00E35C6A">
      <w:pPr>
        <w:rPr>
          <w:rFonts w:asciiTheme="minorHAnsi" w:hAnsiTheme="minorHAnsi" w:cstheme="minorHAnsi"/>
          <w:sz w:val="144"/>
          <w:szCs w:val="144"/>
        </w:rPr>
      </w:pPr>
      <w:r w:rsidRPr="00975C63">
        <w:rPr>
          <w:rFonts w:asciiTheme="minorHAnsi" w:hAnsiTheme="minorHAnsi" w:cstheme="minorHAnsi"/>
          <w:sz w:val="144"/>
          <w:szCs w:val="144"/>
        </w:rPr>
        <w:t>Appendix</w:t>
      </w:r>
    </w:p>
    <w:p w:rsidR="005F068E" w:rsidRDefault="005F068E" w:rsidP="00E35C6A">
      <w:pPr>
        <w:rPr>
          <w:rFonts w:asciiTheme="minorHAnsi" w:hAnsiTheme="minorHAnsi"/>
          <w:b/>
        </w:rPr>
      </w:pPr>
    </w:p>
    <w:p w:rsidR="00D21F24" w:rsidRDefault="00D21F24" w:rsidP="00E35C6A">
      <w:pPr>
        <w:rPr>
          <w:rFonts w:asciiTheme="minorHAnsi" w:hAnsiTheme="minorHAnsi"/>
          <w:b/>
          <w:noProof/>
        </w:rPr>
      </w:pPr>
    </w:p>
    <w:p w:rsidR="00D21F24" w:rsidRDefault="00D21F24" w:rsidP="00E35C6A">
      <w:pPr>
        <w:rPr>
          <w:rFonts w:asciiTheme="minorHAnsi" w:hAnsiTheme="minorHAnsi"/>
          <w:b/>
          <w:noProof/>
        </w:rPr>
      </w:pPr>
    </w:p>
    <w:p w:rsidR="00D21F24" w:rsidRDefault="00D21F24" w:rsidP="00E35C6A">
      <w:pPr>
        <w:rPr>
          <w:rFonts w:asciiTheme="minorHAnsi" w:hAnsiTheme="minorHAnsi"/>
          <w:b/>
          <w:noProof/>
        </w:rPr>
      </w:pPr>
    </w:p>
    <w:p w:rsidR="00D21F24" w:rsidRDefault="00D21F24" w:rsidP="00E35C6A">
      <w:pPr>
        <w:rPr>
          <w:rFonts w:asciiTheme="minorHAnsi" w:hAnsiTheme="minorHAnsi"/>
          <w:b/>
          <w:noProof/>
        </w:rPr>
      </w:pPr>
    </w:p>
    <w:p w:rsidR="00D21F24" w:rsidRDefault="00D21F24" w:rsidP="00E35C6A">
      <w:pPr>
        <w:rPr>
          <w:rFonts w:asciiTheme="minorHAnsi" w:hAnsiTheme="minorHAnsi"/>
          <w:b/>
          <w:noProof/>
        </w:rPr>
      </w:pPr>
    </w:p>
    <w:p w:rsidR="00D21F24" w:rsidRDefault="00D21F24" w:rsidP="00E35C6A">
      <w:pPr>
        <w:rPr>
          <w:rFonts w:asciiTheme="minorHAnsi" w:hAnsiTheme="minorHAnsi"/>
          <w:b/>
          <w:noProof/>
        </w:rPr>
      </w:pPr>
    </w:p>
    <w:p w:rsidR="00D21F24" w:rsidRDefault="00D21F24" w:rsidP="00E35C6A">
      <w:pPr>
        <w:rPr>
          <w:rFonts w:asciiTheme="minorHAnsi" w:hAnsiTheme="minorHAnsi"/>
          <w:b/>
          <w:noProof/>
        </w:rPr>
      </w:pPr>
    </w:p>
    <w:p w:rsidR="00D21F24" w:rsidRDefault="00D21F24" w:rsidP="00E35C6A">
      <w:pPr>
        <w:rPr>
          <w:rFonts w:asciiTheme="minorHAnsi" w:hAnsiTheme="minorHAnsi"/>
          <w:b/>
          <w:noProof/>
        </w:rPr>
      </w:pPr>
    </w:p>
    <w:p w:rsidR="00D21F24" w:rsidRDefault="00D21F24" w:rsidP="00E35C6A">
      <w:pPr>
        <w:rPr>
          <w:rFonts w:asciiTheme="minorHAnsi" w:hAnsiTheme="minorHAnsi"/>
          <w:b/>
          <w:noProof/>
        </w:rPr>
      </w:pPr>
    </w:p>
    <w:p w:rsidR="00A6335B" w:rsidRDefault="00A6335B" w:rsidP="00D00A37">
      <w:pPr>
        <w:ind w:left="-360"/>
        <w:jc w:val="left"/>
        <w:rPr>
          <w:rFonts w:asciiTheme="minorHAnsi" w:hAnsiTheme="minorHAnsi"/>
          <w:b/>
          <w:noProof/>
        </w:rPr>
      </w:pPr>
    </w:p>
    <w:p w:rsidR="00A6335B" w:rsidRDefault="00A6335B" w:rsidP="00D00A37">
      <w:pPr>
        <w:ind w:left="-450"/>
        <w:jc w:val="left"/>
        <w:rPr>
          <w:rFonts w:asciiTheme="minorHAnsi" w:hAnsiTheme="minorHAnsi"/>
          <w:b/>
          <w:noProof/>
        </w:rPr>
      </w:pPr>
    </w:p>
    <w:p w:rsidR="0031415A" w:rsidRDefault="0031415A" w:rsidP="00D00A37">
      <w:pPr>
        <w:ind w:left="-360"/>
        <w:jc w:val="left"/>
        <w:rPr>
          <w:rFonts w:asciiTheme="minorHAnsi" w:hAnsiTheme="minorHAnsi"/>
          <w:b/>
          <w:noProof/>
        </w:rPr>
      </w:pPr>
    </w:p>
    <w:p w:rsidR="00975C63" w:rsidRDefault="00975C63" w:rsidP="00975C63">
      <w:pPr>
        <w:jc w:val="left"/>
        <w:rPr>
          <w:rFonts w:asciiTheme="minorHAnsi" w:hAnsiTheme="minorHAnsi"/>
          <w:b/>
          <w:noProof/>
        </w:rPr>
      </w:pPr>
    </w:p>
    <w:p w:rsidR="00975C63" w:rsidRDefault="00975C63" w:rsidP="00975C63">
      <w:pPr>
        <w:ind w:left="-360"/>
        <w:jc w:val="left"/>
        <w:rPr>
          <w:rFonts w:asciiTheme="minorHAnsi" w:hAnsiTheme="minorHAnsi"/>
          <w:b/>
          <w:noProof/>
        </w:rPr>
      </w:pPr>
      <w:r>
        <w:rPr>
          <w:noProof/>
        </w:rPr>
        <w:lastRenderedPageBreak/>
        <w:drawing>
          <wp:inline distT="0" distB="0" distL="0" distR="0">
            <wp:extent cx="6871350" cy="8179200"/>
            <wp:effectExtent l="19050" t="0" r="570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6870027" cy="8177625"/>
                    </a:xfrm>
                    <a:prstGeom prst="rect">
                      <a:avLst/>
                    </a:prstGeom>
                    <a:noFill/>
                    <a:ln w="9525">
                      <a:noFill/>
                      <a:miter lim="800000"/>
                      <a:headEnd/>
                      <a:tailEnd/>
                    </a:ln>
                  </pic:spPr>
                </pic:pic>
              </a:graphicData>
            </a:graphic>
          </wp:inline>
        </w:drawing>
      </w:r>
    </w:p>
    <w:p w:rsidR="00975C63" w:rsidRDefault="00975C63" w:rsidP="00975C63">
      <w:pPr>
        <w:ind w:left="-360"/>
        <w:jc w:val="left"/>
        <w:rPr>
          <w:rFonts w:asciiTheme="minorHAnsi" w:hAnsiTheme="minorHAnsi"/>
          <w:b/>
          <w:noProof/>
        </w:rPr>
      </w:pPr>
    </w:p>
    <w:p w:rsidR="00975C63" w:rsidRDefault="00975C63" w:rsidP="00975C63">
      <w:pPr>
        <w:ind w:left="-360"/>
        <w:jc w:val="left"/>
        <w:rPr>
          <w:rFonts w:asciiTheme="minorHAnsi" w:hAnsiTheme="minorHAnsi"/>
          <w:b/>
          <w:noProof/>
        </w:rPr>
      </w:pPr>
    </w:p>
    <w:p w:rsidR="00975C63" w:rsidRDefault="00975C63" w:rsidP="00975C63">
      <w:pPr>
        <w:ind w:left="-360"/>
        <w:jc w:val="left"/>
        <w:rPr>
          <w:rFonts w:asciiTheme="minorHAnsi" w:hAnsiTheme="minorHAnsi"/>
          <w:b/>
          <w:noProof/>
        </w:rPr>
      </w:pPr>
      <w:r>
        <w:rPr>
          <w:noProof/>
        </w:rPr>
        <w:lastRenderedPageBreak/>
        <w:drawing>
          <wp:inline distT="0" distB="0" distL="0" distR="0">
            <wp:extent cx="6885750" cy="85032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6885750" cy="8503200"/>
                    </a:xfrm>
                    <a:prstGeom prst="rect">
                      <a:avLst/>
                    </a:prstGeom>
                    <a:noFill/>
                    <a:ln w="9525">
                      <a:noFill/>
                      <a:miter lim="800000"/>
                      <a:headEnd/>
                      <a:tailEnd/>
                    </a:ln>
                  </pic:spPr>
                </pic:pic>
              </a:graphicData>
            </a:graphic>
          </wp:inline>
        </w:drawing>
      </w:r>
    </w:p>
    <w:p w:rsidR="00975C63" w:rsidRDefault="00975C63" w:rsidP="00975C63">
      <w:pPr>
        <w:ind w:left="-360"/>
        <w:jc w:val="left"/>
        <w:rPr>
          <w:rFonts w:asciiTheme="minorHAnsi" w:hAnsiTheme="minorHAnsi"/>
          <w:b/>
          <w:noProof/>
        </w:rPr>
      </w:pPr>
    </w:p>
    <w:p w:rsidR="00975C63" w:rsidRDefault="00975C63" w:rsidP="00975C63">
      <w:pPr>
        <w:ind w:left="-360"/>
        <w:jc w:val="left"/>
        <w:rPr>
          <w:rFonts w:asciiTheme="minorHAnsi" w:hAnsiTheme="minorHAnsi"/>
          <w:b/>
          <w:noProof/>
        </w:rPr>
      </w:pPr>
      <w:r>
        <w:rPr>
          <w:noProof/>
        </w:rPr>
        <w:lastRenderedPageBreak/>
        <w:drawing>
          <wp:inline distT="0" distB="0" distL="0" distR="0">
            <wp:extent cx="6950550" cy="8488800"/>
            <wp:effectExtent l="19050" t="0" r="2700" b="0"/>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6952503" cy="8491185"/>
                    </a:xfrm>
                    <a:prstGeom prst="rect">
                      <a:avLst/>
                    </a:prstGeom>
                    <a:noFill/>
                    <a:ln w="9525">
                      <a:noFill/>
                      <a:miter lim="800000"/>
                      <a:headEnd/>
                      <a:tailEnd/>
                    </a:ln>
                  </pic:spPr>
                </pic:pic>
              </a:graphicData>
            </a:graphic>
          </wp:inline>
        </w:drawing>
      </w:r>
    </w:p>
    <w:p w:rsidR="00975C63" w:rsidRDefault="00975C63" w:rsidP="00975C63">
      <w:pPr>
        <w:ind w:left="-360"/>
        <w:jc w:val="left"/>
        <w:rPr>
          <w:rFonts w:asciiTheme="minorHAnsi" w:hAnsiTheme="minorHAnsi"/>
          <w:b/>
          <w:noProof/>
        </w:rPr>
      </w:pPr>
    </w:p>
    <w:p w:rsidR="00975C63" w:rsidRDefault="00975C63" w:rsidP="00975C63">
      <w:pPr>
        <w:ind w:left="-360"/>
        <w:jc w:val="left"/>
        <w:rPr>
          <w:rFonts w:asciiTheme="minorHAnsi" w:hAnsiTheme="minorHAnsi"/>
          <w:b/>
          <w:noProof/>
        </w:rPr>
      </w:pPr>
      <w:r>
        <w:rPr>
          <w:noProof/>
        </w:rPr>
        <w:lastRenderedPageBreak/>
        <w:drawing>
          <wp:inline distT="0" distB="0" distL="0" distR="0">
            <wp:extent cx="6936150" cy="827775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6938835" cy="8280954"/>
                    </a:xfrm>
                    <a:prstGeom prst="rect">
                      <a:avLst/>
                    </a:prstGeom>
                    <a:noFill/>
                    <a:ln w="9525">
                      <a:noFill/>
                      <a:miter lim="800000"/>
                      <a:headEnd/>
                      <a:tailEnd/>
                    </a:ln>
                  </pic:spPr>
                </pic:pic>
              </a:graphicData>
            </a:graphic>
          </wp:inline>
        </w:drawing>
      </w:r>
    </w:p>
    <w:p w:rsidR="00975C63" w:rsidRDefault="00975C63" w:rsidP="00975C63">
      <w:pPr>
        <w:ind w:left="-360"/>
        <w:jc w:val="left"/>
        <w:rPr>
          <w:rFonts w:asciiTheme="minorHAnsi" w:hAnsiTheme="minorHAnsi"/>
          <w:b/>
          <w:noProof/>
        </w:rPr>
      </w:pPr>
    </w:p>
    <w:p w:rsidR="005F068E" w:rsidRDefault="005F068E" w:rsidP="007E7919">
      <w:pPr>
        <w:ind w:left="270"/>
        <w:jc w:val="left"/>
        <w:rPr>
          <w:rFonts w:asciiTheme="minorHAnsi" w:hAnsiTheme="minorHAnsi"/>
          <w:b/>
          <w:noProof/>
        </w:rPr>
      </w:pPr>
      <w:r w:rsidRPr="005F068E">
        <w:rPr>
          <w:rFonts w:asciiTheme="minorHAnsi" w:hAnsiTheme="minorHAnsi"/>
          <w:b/>
          <w:noProof/>
        </w:rPr>
        <w:lastRenderedPageBreak/>
        <w:drawing>
          <wp:inline distT="0" distB="0" distL="0" distR="0">
            <wp:extent cx="5786227" cy="8471139"/>
            <wp:effectExtent l="19050" t="0" r="4973"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5794179" cy="8482781"/>
                    </a:xfrm>
                    <a:prstGeom prst="rect">
                      <a:avLst/>
                    </a:prstGeom>
                    <a:noFill/>
                    <a:ln w="9525">
                      <a:noFill/>
                      <a:miter lim="800000"/>
                      <a:headEnd/>
                      <a:tailEnd/>
                    </a:ln>
                  </pic:spPr>
                </pic:pic>
              </a:graphicData>
            </a:graphic>
          </wp:inline>
        </w:drawing>
      </w:r>
    </w:p>
    <w:p w:rsidR="005F068E" w:rsidRDefault="005F068E" w:rsidP="007E7919">
      <w:pPr>
        <w:ind w:left="270"/>
        <w:jc w:val="left"/>
        <w:rPr>
          <w:rFonts w:asciiTheme="minorHAnsi" w:hAnsiTheme="minorHAnsi"/>
          <w:b/>
          <w:noProof/>
        </w:rPr>
      </w:pPr>
      <w:r w:rsidRPr="005F068E">
        <w:rPr>
          <w:rFonts w:asciiTheme="minorHAnsi" w:hAnsiTheme="minorHAnsi"/>
          <w:b/>
          <w:noProof/>
        </w:rPr>
        <w:lastRenderedPageBreak/>
        <w:drawing>
          <wp:inline distT="0" distB="0" distL="0" distR="0">
            <wp:extent cx="5943600" cy="8536727"/>
            <wp:effectExtent l="19050" t="0" r="0"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a:stretch>
                      <a:fillRect/>
                    </a:stretch>
                  </pic:blipFill>
                  <pic:spPr bwMode="auto">
                    <a:xfrm>
                      <a:off x="0" y="0"/>
                      <a:ext cx="5943600" cy="8536727"/>
                    </a:xfrm>
                    <a:prstGeom prst="rect">
                      <a:avLst/>
                    </a:prstGeom>
                    <a:noFill/>
                    <a:ln w="9525">
                      <a:noFill/>
                      <a:miter lim="800000"/>
                      <a:headEnd/>
                      <a:tailEnd/>
                    </a:ln>
                  </pic:spPr>
                </pic:pic>
              </a:graphicData>
            </a:graphic>
          </wp:inline>
        </w:drawing>
      </w:r>
    </w:p>
    <w:p w:rsidR="00F94555" w:rsidRDefault="00F94555" w:rsidP="007E7919">
      <w:pPr>
        <w:ind w:left="180"/>
        <w:jc w:val="left"/>
        <w:rPr>
          <w:rFonts w:asciiTheme="minorHAnsi" w:hAnsiTheme="minorHAnsi"/>
          <w:b/>
          <w:noProof/>
        </w:rPr>
      </w:pPr>
      <w:r w:rsidRPr="00F94555">
        <w:rPr>
          <w:rFonts w:asciiTheme="minorHAnsi" w:hAnsiTheme="minorHAnsi"/>
          <w:b/>
          <w:noProof/>
        </w:rPr>
        <w:lastRenderedPageBreak/>
        <w:drawing>
          <wp:inline distT="0" distB="0" distL="0" distR="0">
            <wp:extent cx="5943600" cy="8536727"/>
            <wp:effectExtent l="1905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srcRect/>
                    <a:stretch>
                      <a:fillRect/>
                    </a:stretch>
                  </pic:blipFill>
                  <pic:spPr bwMode="auto">
                    <a:xfrm>
                      <a:off x="0" y="0"/>
                      <a:ext cx="5943600" cy="8536727"/>
                    </a:xfrm>
                    <a:prstGeom prst="rect">
                      <a:avLst/>
                    </a:prstGeom>
                    <a:noFill/>
                    <a:ln w="9525">
                      <a:noFill/>
                      <a:miter lim="800000"/>
                      <a:headEnd/>
                      <a:tailEnd/>
                    </a:ln>
                  </pic:spPr>
                </pic:pic>
              </a:graphicData>
            </a:graphic>
          </wp:inline>
        </w:drawing>
      </w:r>
    </w:p>
    <w:p w:rsidR="00F94555" w:rsidRDefault="00F94555" w:rsidP="005F068E">
      <w:pPr>
        <w:ind w:left="-180"/>
        <w:jc w:val="left"/>
        <w:rPr>
          <w:rFonts w:asciiTheme="minorHAnsi" w:hAnsiTheme="minorHAnsi"/>
          <w:b/>
          <w:noProof/>
        </w:rPr>
      </w:pPr>
    </w:p>
    <w:p w:rsidR="00CD639D" w:rsidRDefault="00CD639D" w:rsidP="00F22EF8">
      <w:pPr>
        <w:jc w:val="both"/>
      </w:pPr>
    </w:p>
    <w:p w:rsidR="00D66884" w:rsidRDefault="00CD639D" w:rsidP="008718F8">
      <w:pPr>
        <w:ind w:left="-270"/>
      </w:pPr>
      <w:r>
        <w:rPr>
          <w:noProof/>
        </w:rPr>
        <w:drawing>
          <wp:inline distT="0" distB="0" distL="0" distR="0">
            <wp:extent cx="6321365" cy="8177842"/>
            <wp:effectExtent l="19050" t="0" r="3235"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srcRect/>
                    <a:stretch>
                      <a:fillRect/>
                    </a:stretch>
                  </pic:blipFill>
                  <pic:spPr bwMode="auto">
                    <a:xfrm>
                      <a:off x="0" y="0"/>
                      <a:ext cx="6321365" cy="8177842"/>
                    </a:xfrm>
                    <a:prstGeom prst="rect">
                      <a:avLst/>
                    </a:prstGeom>
                    <a:noFill/>
                    <a:ln w="9525">
                      <a:noFill/>
                      <a:miter lim="800000"/>
                      <a:headEnd/>
                      <a:tailEnd/>
                    </a:ln>
                  </pic:spPr>
                </pic:pic>
              </a:graphicData>
            </a:graphic>
          </wp:inline>
        </w:drawing>
      </w:r>
    </w:p>
    <w:p w:rsidR="00D66884" w:rsidRDefault="00CD639D" w:rsidP="00CD639D">
      <w:pPr>
        <w:ind w:left="-180" w:firstLine="180"/>
      </w:pPr>
      <w:r>
        <w:rPr>
          <w:noProof/>
        </w:rPr>
        <w:lastRenderedPageBreak/>
        <w:drawing>
          <wp:inline distT="0" distB="0" distL="0" distR="0">
            <wp:extent cx="6312739" cy="8988724"/>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srcRect/>
                    <a:stretch>
                      <a:fillRect/>
                    </a:stretch>
                  </pic:blipFill>
                  <pic:spPr bwMode="auto">
                    <a:xfrm>
                      <a:off x="0" y="0"/>
                      <a:ext cx="6318773" cy="8997315"/>
                    </a:xfrm>
                    <a:prstGeom prst="rect">
                      <a:avLst/>
                    </a:prstGeom>
                    <a:noFill/>
                    <a:ln w="9525">
                      <a:noFill/>
                      <a:miter lim="800000"/>
                      <a:headEnd/>
                      <a:tailEnd/>
                    </a:ln>
                  </pic:spPr>
                </pic:pic>
              </a:graphicData>
            </a:graphic>
          </wp:inline>
        </w:drawing>
      </w:r>
    </w:p>
    <w:p w:rsidR="00D66884" w:rsidRDefault="00D66884" w:rsidP="00D66884"/>
    <w:p w:rsidR="00CE4773" w:rsidRPr="00F60E70" w:rsidRDefault="00CE4773" w:rsidP="00CE4773">
      <w:pPr>
        <w:pStyle w:val="CM128"/>
        <w:jc w:val="center"/>
        <w:rPr>
          <w:rFonts w:ascii="Times New Roman" w:hAnsi="Times New Roman" w:cs="Times New Roman"/>
        </w:rPr>
      </w:pPr>
      <w:r w:rsidRPr="001B50CD">
        <w:rPr>
          <w:rFonts w:ascii="Times New Roman" w:hAnsi="Times New Roman" w:cs="Times New Roman"/>
          <w:b/>
          <w:sz w:val="32"/>
        </w:rPr>
        <w:t>Conversation Maps: On-Going Cycle of Assessment and Instruction</w:t>
      </w:r>
    </w:p>
    <w:p w:rsidR="00CE4773" w:rsidRPr="00F60E70" w:rsidRDefault="00CE4773" w:rsidP="00CE4773">
      <w:pPr>
        <w:pStyle w:val="NormalWeb"/>
        <w:spacing w:before="0" w:beforeAutospacing="0" w:after="0" w:afterAutospacing="0"/>
        <w:ind w:left="360"/>
        <w:jc w:val="center"/>
        <w:rPr>
          <w:sz w:val="28"/>
        </w:rPr>
      </w:pPr>
      <w:r w:rsidRPr="00F60E70">
        <w:rPr>
          <w:sz w:val="28"/>
        </w:rPr>
        <w:t>Content Area:  _______________________________________</w:t>
      </w:r>
    </w:p>
    <w:p w:rsidR="00CE4773" w:rsidRPr="00F60E70" w:rsidRDefault="00CE4773" w:rsidP="00CE4773">
      <w:pPr>
        <w:spacing w:after="0"/>
        <w:ind w:left="488"/>
        <w:textAlignment w:val="center"/>
        <w:rPr>
          <w:rFonts w:ascii="Times New Roman" w:eastAsia="Times New Roman" w:hAnsi="Times New Roman"/>
          <w:sz w:val="24"/>
          <w:szCs w:val="24"/>
        </w:rPr>
      </w:pPr>
    </w:p>
    <w:p w:rsidR="00CE4773" w:rsidRPr="00975C63" w:rsidRDefault="00CE4773" w:rsidP="00975C63">
      <w:pPr>
        <w:numPr>
          <w:ilvl w:val="0"/>
          <w:numId w:val="6"/>
        </w:numPr>
        <w:spacing w:after="0"/>
        <w:ind w:left="48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Who are the students and, based on data (quantitative AND qualitative), what do they need?   (Possible reflection prior to conversation.)</w:t>
      </w:r>
    </w:p>
    <w:p w:rsidR="00CE4773" w:rsidRPr="00975C63" w:rsidRDefault="00CE4773" w:rsidP="00975C63">
      <w:pPr>
        <w:numPr>
          <w:ilvl w:val="1"/>
          <w:numId w:val="7"/>
        </w:numPr>
        <w:tabs>
          <w:tab w:val="clear" w:pos="1440"/>
          <w:tab w:val="num" w:pos="990"/>
        </w:tabs>
        <w:spacing w:after="0"/>
        <w:ind w:left="990" w:hanging="322"/>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What criteria do you use to think about your students and their learning needs?</w:t>
      </w:r>
    </w:p>
    <w:p w:rsidR="00CE4773" w:rsidRPr="00975C63" w:rsidRDefault="00CE4773" w:rsidP="00975C63">
      <w:pPr>
        <w:numPr>
          <w:ilvl w:val="1"/>
          <w:numId w:val="8"/>
        </w:numPr>
        <w:tabs>
          <w:tab w:val="clear" w:pos="1440"/>
          <w:tab w:val="num" w:pos="990"/>
        </w:tabs>
        <w:spacing w:after="0"/>
        <w:ind w:left="990" w:hanging="322"/>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What are you going to do for these students so that the lesson matches their learning style, interest, gender, readiness, and/or culture?</w:t>
      </w:r>
    </w:p>
    <w:p w:rsidR="00CE4773" w:rsidRPr="00975C63" w:rsidRDefault="00CE4773" w:rsidP="00975C63">
      <w:pPr>
        <w:numPr>
          <w:ilvl w:val="1"/>
          <w:numId w:val="9"/>
        </w:numPr>
        <w:tabs>
          <w:tab w:val="clear" w:pos="1440"/>
          <w:tab w:val="num" w:pos="990"/>
        </w:tabs>
        <w:spacing w:after="0"/>
        <w:ind w:left="990" w:hanging="322"/>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Consider an AAP student, benchmark student, and struggling student</w:t>
      </w:r>
    </w:p>
    <w:p w:rsidR="00CE4773" w:rsidRPr="00975C63" w:rsidRDefault="00CE4773" w:rsidP="00975C63">
      <w:pPr>
        <w:numPr>
          <w:ilvl w:val="1"/>
          <w:numId w:val="10"/>
        </w:numPr>
        <w:tabs>
          <w:tab w:val="clear" w:pos="1440"/>
          <w:tab w:val="num" w:pos="990"/>
        </w:tabs>
        <w:spacing w:after="0"/>
        <w:ind w:left="990" w:hanging="322"/>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Describe each student, including: home life, academics (areas of strength and weakness), social skills, relevant data etc.</w:t>
      </w:r>
    </w:p>
    <w:p w:rsidR="00CE4773" w:rsidRPr="00975C63" w:rsidRDefault="00CE4773" w:rsidP="00975C63">
      <w:pPr>
        <w:numPr>
          <w:ilvl w:val="1"/>
          <w:numId w:val="11"/>
        </w:numPr>
        <w:tabs>
          <w:tab w:val="clear" w:pos="1440"/>
          <w:tab w:val="num" w:pos="990"/>
        </w:tabs>
        <w:spacing w:after="0"/>
        <w:ind w:left="990" w:hanging="322"/>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 xml:space="preserve">How do you balance the needs of all learners in your class? </w:t>
      </w:r>
    </w:p>
    <w:p w:rsidR="00CE4773" w:rsidRPr="00975C63" w:rsidRDefault="00CE4773" w:rsidP="00CE4773">
      <w:pPr>
        <w:spacing w:after="0"/>
        <w:ind w:left="990"/>
        <w:textAlignment w:val="center"/>
        <w:rPr>
          <w:rFonts w:ascii="Times New Roman" w:eastAsia="Times New Roman" w:hAnsi="Times New Roman"/>
          <w:sz w:val="24"/>
          <w:szCs w:val="24"/>
        </w:rPr>
      </w:pPr>
    </w:p>
    <w:p w:rsidR="00CE4773" w:rsidRPr="00975C63" w:rsidRDefault="00CE4773" w:rsidP="00975C63">
      <w:pPr>
        <w:numPr>
          <w:ilvl w:val="0"/>
          <w:numId w:val="12"/>
        </w:numPr>
        <w:spacing w:after="0"/>
        <w:ind w:left="48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Planning for differentiated instruction</w:t>
      </w:r>
    </w:p>
    <w:p w:rsidR="00CE4773" w:rsidRPr="00975C63" w:rsidRDefault="00CE4773" w:rsidP="00975C63">
      <w:pPr>
        <w:numPr>
          <w:ilvl w:val="1"/>
          <w:numId w:val="13"/>
        </w:numPr>
        <w:tabs>
          <w:tab w:val="clear" w:pos="1440"/>
        </w:tabs>
        <w:spacing w:after="0"/>
        <w:ind w:left="102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What standards will be the focus of the lesson?</w:t>
      </w:r>
    </w:p>
    <w:p w:rsidR="00CE4773" w:rsidRPr="00975C63" w:rsidRDefault="00CE4773" w:rsidP="00975C63">
      <w:pPr>
        <w:numPr>
          <w:ilvl w:val="1"/>
          <w:numId w:val="14"/>
        </w:numPr>
        <w:tabs>
          <w:tab w:val="clear" w:pos="1440"/>
        </w:tabs>
        <w:spacing w:after="0"/>
        <w:ind w:left="102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 xml:space="preserve">How do you know that this is an appropriate focus for your students?  What assessments have you previously given?  </w:t>
      </w:r>
    </w:p>
    <w:p w:rsidR="00CE4773" w:rsidRPr="00975C63" w:rsidRDefault="00CE4773" w:rsidP="00975C63">
      <w:pPr>
        <w:numPr>
          <w:ilvl w:val="1"/>
          <w:numId w:val="15"/>
        </w:numPr>
        <w:tabs>
          <w:tab w:val="clear" w:pos="1440"/>
        </w:tabs>
        <w:spacing w:after="0"/>
        <w:ind w:left="102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What differentiation is needed?  What pre-teaching will need to be done with students who demonstrated needs on the pre-assessment? What extension opportunities will need to be provided for students who demonstrated mastery of the standard on the pre-assessment?</w:t>
      </w:r>
    </w:p>
    <w:p w:rsidR="00CE4773" w:rsidRPr="00975C63" w:rsidRDefault="00CE4773" w:rsidP="00975C63">
      <w:pPr>
        <w:numPr>
          <w:ilvl w:val="1"/>
          <w:numId w:val="16"/>
        </w:numPr>
        <w:tabs>
          <w:tab w:val="clear" w:pos="1440"/>
        </w:tabs>
        <w:spacing w:after="0"/>
        <w:ind w:left="102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What teaching strategies will you use?  What research/theory supports your decision?</w:t>
      </w:r>
    </w:p>
    <w:p w:rsidR="00CE4773" w:rsidRPr="00975C63" w:rsidRDefault="00CE4773" w:rsidP="00975C63">
      <w:pPr>
        <w:numPr>
          <w:ilvl w:val="1"/>
          <w:numId w:val="17"/>
        </w:numPr>
        <w:tabs>
          <w:tab w:val="clear" w:pos="1440"/>
        </w:tabs>
        <w:spacing w:after="0"/>
        <w:ind w:left="102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How will you check for understanding? How will you know if your students got it?  What will you do it they don't?  How will you motivate students who aren't showing innate interest in the topic?</w:t>
      </w:r>
    </w:p>
    <w:p w:rsidR="00CE4773" w:rsidRPr="00975C63" w:rsidRDefault="00CE4773" w:rsidP="00CE4773">
      <w:pPr>
        <w:spacing w:after="0"/>
        <w:ind w:left="1028"/>
        <w:textAlignment w:val="center"/>
        <w:rPr>
          <w:rFonts w:ascii="Times New Roman" w:eastAsia="Times New Roman" w:hAnsi="Times New Roman"/>
          <w:sz w:val="24"/>
          <w:szCs w:val="24"/>
        </w:rPr>
      </w:pPr>
    </w:p>
    <w:p w:rsidR="00CE4773" w:rsidRPr="00975C63" w:rsidRDefault="00CE4773" w:rsidP="00975C63">
      <w:pPr>
        <w:numPr>
          <w:ilvl w:val="0"/>
          <w:numId w:val="18"/>
        </w:numPr>
        <w:spacing w:after="0"/>
        <w:ind w:left="48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Pre-teaching to build background knowledge</w:t>
      </w:r>
    </w:p>
    <w:p w:rsidR="00CE4773" w:rsidRPr="00975C63" w:rsidRDefault="00CE4773" w:rsidP="00975C63">
      <w:pPr>
        <w:numPr>
          <w:ilvl w:val="1"/>
          <w:numId w:val="19"/>
        </w:numPr>
        <w:tabs>
          <w:tab w:val="clear" w:pos="1440"/>
        </w:tabs>
        <w:spacing w:after="0"/>
        <w:ind w:left="102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What do students need to know and be able to do to understand the upcoming lesson?</w:t>
      </w:r>
    </w:p>
    <w:p w:rsidR="00CE4773" w:rsidRPr="00975C63" w:rsidRDefault="00CE4773" w:rsidP="00975C63">
      <w:pPr>
        <w:numPr>
          <w:ilvl w:val="1"/>
          <w:numId w:val="20"/>
        </w:numPr>
        <w:tabs>
          <w:tab w:val="clear" w:pos="1440"/>
        </w:tabs>
        <w:spacing w:after="0"/>
        <w:ind w:left="102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What resources (materials and/or people) will you access to support their learning?</w:t>
      </w:r>
    </w:p>
    <w:p w:rsidR="00CE4773" w:rsidRPr="00975C63" w:rsidRDefault="00CE4773" w:rsidP="00975C63">
      <w:pPr>
        <w:numPr>
          <w:ilvl w:val="1"/>
          <w:numId w:val="21"/>
        </w:numPr>
        <w:tabs>
          <w:tab w:val="clear" w:pos="1440"/>
        </w:tabs>
        <w:spacing w:after="0"/>
        <w:ind w:left="102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What information will you teach them prior to the lesson (what subsumed skills must they have to be successful)?</w:t>
      </w:r>
    </w:p>
    <w:p w:rsidR="00CE4773" w:rsidRPr="00975C63" w:rsidRDefault="00CE4773" w:rsidP="00975C63">
      <w:pPr>
        <w:numPr>
          <w:ilvl w:val="1"/>
          <w:numId w:val="22"/>
        </w:numPr>
        <w:tabs>
          <w:tab w:val="clear" w:pos="1440"/>
        </w:tabs>
        <w:spacing w:after="0"/>
        <w:ind w:left="102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How will you help them build links between this information and the upcoming lesson?</w:t>
      </w:r>
    </w:p>
    <w:p w:rsidR="00CE4773" w:rsidRPr="00975C63" w:rsidRDefault="00CE4773" w:rsidP="00CE4773">
      <w:pPr>
        <w:spacing w:after="0"/>
        <w:ind w:left="1028"/>
        <w:textAlignment w:val="center"/>
        <w:rPr>
          <w:rFonts w:ascii="Times New Roman" w:eastAsia="Times New Roman" w:hAnsi="Times New Roman"/>
          <w:sz w:val="24"/>
          <w:szCs w:val="24"/>
        </w:rPr>
      </w:pPr>
    </w:p>
    <w:p w:rsidR="00CE4773" w:rsidRPr="00975C63" w:rsidRDefault="00CE4773" w:rsidP="00975C63">
      <w:pPr>
        <w:numPr>
          <w:ilvl w:val="0"/>
          <w:numId w:val="23"/>
        </w:numPr>
        <w:spacing w:after="0"/>
        <w:ind w:left="48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Reflecting upon instruction</w:t>
      </w:r>
    </w:p>
    <w:p w:rsidR="00CE4773" w:rsidRPr="00975C63" w:rsidRDefault="00CE4773" w:rsidP="00975C63">
      <w:pPr>
        <w:numPr>
          <w:ilvl w:val="1"/>
          <w:numId w:val="24"/>
        </w:numPr>
        <w:tabs>
          <w:tab w:val="clear" w:pos="1440"/>
          <w:tab w:val="num" w:pos="990"/>
        </w:tabs>
        <w:spacing w:after="0"/>
        <w:ind w:left="102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How did the lesson go?  What happened?  Did the lesson go as planned?</w:t>
      </w:r>
    </w:p>
    <w:p w:rsidR="00CE4773" w:rsidRPr="00975C63" w:rsidRDefault="00CE4773" w:rsidP="00975C63">
      <w:pPr>
        <w:numPr>
          <w:ilvl w:val="2"/>
          <w:numId w:val="25"/>
        </w:numPr>
        <w:tabs>
          <w:tab w:val="clear" w:pos="2160"/>
          <w:tab w:val="num" w:pos="990"/>
        </w:tabs>
        <w:spacing w:after="0"/>
        <w:ind w:left="156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How did the students react to the lesson?</w:t>
      </w:r>
    </w:p>
    <w:p w:rsidR="00CE4773" w:rsidRPr="00975C63" w:rsidRDefault="00CE4773" w:rsidP="00975C63">
      <w:pPr>
        <w:numPr>
          <w:ilvl w:val="2"/>
          <w:numId w:val="26"/>
        </w:numPr>
        <w:tabs>
          <w:tab w:val="clear" w:pos="2160"/>
          <w:tab w:val="num" w:pos="990"/>
        </w:tabs>
        <w:spacing w:after="0"/>
        <w:ind w:left="156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Did you need to make adjustments "on the fly"?</w:t>
      </w:r>
    </w:p>
    <w:p w:rsidR="00CE4773" w:rsidRPr="00975C63" w:rsidRDefault="00CE4773" w:rsidP="00975C63">
      <w:pPr>
        <w:numPr>
          <w:ilvl w:val="2"/>
          <w:numId w:val="27"/>
        </w:numPr>
        <w:tabs>
          <w:tab w:val="clear" w:pos="2160"/>
          <w:tab w:val="num" w:pos="990"/>
        </w:tabs>
        <w:spacing w:after="0"/>
        <w:ind w:left="156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What adaptations did you make and why?</w:t>
      </w:r>
    </w:p>
    <w:p w:rsidR="00CE4773" w:rsidRPr="00975C63" w:rsidRDefault="00CE4773" w:rsidP="00975C63">
      <w:pPr>
        <w:numPr>
          <w:ilvl w:val="1"/>
          <w:numId w:val="28"/>
        </w:numPr>
        <w:tabs>
          <w:tab w:val="clear" w:pos="1440"/>
          <w:tab w:val="num" w:pos="990"/>
        </w:tabs>
        <w:spacing w:after="0"/>
        <w:ind w:left="102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In what ways does what happened surprise you?</w:t>
      </w:r>
    </w:p>
    <w:p w:rsidR="00CE4773" w:rsidRPr="00975C63" w:rsidRDefault="00CE4773" w:rsidP="00975C63">
      <w:pPr>
        <w:numPr>
          <w:ilvl w:val="1"/>
          <w:numId w:val="29"/>
        </w:numPr>
        <w:tabs>
          <w:tab w:val="clear" w:pos="1440"/>
          <w:tab w:val="num" w:pos="990"/>
        </w:tabs>
        <w:spacing w:after="0"/>
        <w:ind w:left="102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What explanation can you give for what happened?</w:t>
      </w:r>
    </w:p>
    <w:p w:rsidR="00CE4773" w:rsidRPr="00975C63" w:rsidRDefault="00CE4773" w:rsidP="00975C63">
      <w:pPr>
        <w:numPr>
          <w:ilvl w:val="1"/>
          <w:numId w:val="30"/>
        </w:numPr>
        <w:tabs>
          <w:tab w:val="clear" w:pos="1440"/>
          <w:tab w:val="num" w:pos="990"/>
        </w:tabs>
        <w:spacing w:after="0"/>
        <w:ind w:left="102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What re-teaching (if any) is needed?</w:t>
      </w:r>
    </w:p>
    <w:p w:rsidR="00CE4773" w:rsidRPr="00975C63" w:rsidRDefault="00CE4773" w:rsidP="00975C63">
      <w:pPr>
        <w:numPr>
          <w:ilvl w:val="1"/>
          <w:numId w:val="31"/>
        </w:numPr>
        <w:tabs>
          <w:tab w:val="clear" w:pos="1440"/>
          <w:tab w:val="num" w:pos="990"/>
        </w:tabs>
        <w:spacing w:after="0"/>
        <w:ind w:left="102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If you could replay the lesson how would it go? What would you do differently?</w:t>
      </w:r>
    </w:p>
    <w:p w:rsidR="00CE4773" w:rsidRPr="00975C63" w:rsidRDefault="00CE4773" w:rsidP="00975C63">
      <w:pPr>
        <w:numPr>
          <w:ilvl w:val="1"/>
          <w:numId w:val="32"/>
        </w:numPr>
        <w:tabs>
          <w:tab w:val="clear" w:pos="1440"/>
          <w:tab w:val="num" w:pos="990"/>
        </w:tabs>
        <w:spacing w:after="0"/>
        <w:ind w:left="102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How will this lesson help you think about future lessons?</w:t>
      </w:r>
    </w:p>
    <w:p w:rsidR="00CE4773" w:rsidRPr="00975C63" w:rsidRDefault="00CE4773" w:rsidP="00CE4773">
      <w:pPr>
        <w:spacing w:after="0"/>
        <w:ind w:left="1028"/>
        <w:textAlignment w:val="center"/>
        <w:rPr>
          <w:rFonts w:ascii="Times New Roman" w:eastAsia="Times New Roman" w:hAnsi="Times New Roman"/>
          <w:sz w:val="24"/>
          <w:szCs w:val="24"/>
        </w:rPr>
      </w:pPr>
    </w:p>
    <w:p w:rsidR="00CE4773" w:rsidRPr="00975C63" w:rsidRDefault="00CE4773" w:rsidP="00CE4773">
      <w:pPr>
        <w:spacing w:after="0"/>
        <w:ind w:left="1028"/>
        <w:textAlignment w:val="center"/>
        <w:rPr>
          <w:rFonts w:ascii="Times New Roman" w:eastAsia="Times New Roman" w:hAnsi="Times New Roman"/>
          <w:sz w:val="24"/>
          <w:szCs w:val="24"/>
        </w:rPr>
      </w:pPr>
    </w:p>
    <w:p w:rsidR="00156448" w:rsidRPr="00975C63" w:rsidRDefault="00156448" w:rsidP="00CE4773">
      <w:pPr>
        <w:spacing w:after="0"/>
        <w:ind w:left="1028"/>
        <w:textAlignment w:val="center"/>
        <w:rPr>
          <w:rFonts w:ascii="Times New Roman" w:eastAsia="Times New Roman" w:hAnsi="Times New Roman"/>
          <w:sz w:val="24"/>
          <w:szCs w:val="24"/>
        </w:rPr>
      </w:pPr>
    </w:p>
    <w:p w:rsidR="00156448" w:rsidRPr="00975C63" w:rsidRDefault="00156448" w:rsidP="00CE4773">
      <w:pPr>
        <w:spacing w:after="0"/>
        <w:ind w:left="1028"/>
        <w:textAlignment w:val="center"/>
        <w:rPr>
          <w:rFonts w:ascii="Times New Roman" w:eastAsia="Times New Roman" w:hAnsi="Times New Roman"/>
          <w:sz w:val="24"/>
          <w:szCs w:val="24"/>
        </w:rPr>
      </w:pPr>
    </w:p>
    <w:p w:rsidR="00156448" w:rsidRPr="00975C63" w:rsidRDefault="00156448" w:rsidP="00CE4773">
      <w:pPr>
        <w:spacing w:after="0"/>
        <w:ind w:left="1028"/>
        <w:textAlignment w:val="center"/>
        <w:rPr>
          <w:rFonts w:ascii="Times New Roman" w:eastAsia="Times New Roman" w:hAnsi="Times New Roman"/>
          <w:sz w:val="24"/>
          <w:szCs w:val="24"/>
        </w:rPr>
      </w:pPr>
    </w:p>
    <w:p w:rsidR="00CE4773" w:rsidRPr="00975C63" w:rsidRDefault="00CE4773" w:rsidP="00975C63">
      <w:pPr>
        <w:numPr>
          <w:ilvl w:val="0"/>
          <w:numId w:val="33"/>
        </w:numPr>
        <w:spacing w:after="0"/>
        <w:ind w:left="48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lastRenderedPageBreak/>
        <w:t xml:space="preserve">Intervention and Monitoring </w:t>
      </w:r>
    </w:p>
    <w:p w:rsidR="00CE4773" w:rsidRPr="00975C63" w:rsidRDefault="00CE4773" w:rsidP="00975C63">
      <w:pPr>
        <w:numPr>
          <w:ilvl w:val="1"/>
          <w:numId w:val="34"/>
        </w:numPr>
        <w:tabs>
          <w:tab w:val="clear" w:pos="1440"/>
        </w:tabs>
        <w:spacing w:after="0"/>
        <w:ind w:left="102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What students need additional instruction/support?</w:t>
      </w:r>
    </w:p>
    <w:p w:rsidR="00CE4773" w:rsidRPr="00975C63" w:rsidRDefault="00CE4773" w:rsidP="00975C63">
      <w:pPr>
        <w:numPr>
          <w:ilvl w:val="1"/>
          <w:numId w:val="35"/>
        </w:numPr>
        <w:tabs>
          <w:tab w:val="clear" w:pos="1440"/>
        </w:tabs>
        <w:spacing w:after="0"/>
        <w:ind w:left="102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What is the intervention?</w:t>
      </w:r>
    </w:p>
    <w:p w:rsidR="00CE4773" w:rsidRPr="00975C63" w:rsidRDefault="00CE4773" w:rsidP="00975C63">
      <w:pPr>
        <w:numPr>
          <w:ilvl w:val="1"/>
          <w:numId w:val="36"/>
        </w:numPr>
        <w:tabs>
          <w:tab w:val="clear" w:pos="1440"/>
        </w:tabs>
        <w:spacing w:after="0"/>
        <w:ind w:left="102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What best practices instructional strategies will we use for the intervention?</w:t>
      </w:r>
    </w:p>
    <w:p w:rsidR="00CE4773" w:rsidRPr="00975C63" w:rsidRDefault="00CE4773" w:rsidP="00975C63">
      <w:pPr>
        <w:numPr>
          <w:ilvl w:val="1"/>
          <w:numId w:val="37"/>
        </w:numPr>
        <w:tabs>
          <w:tab w:val="clear" w:pos="1440"/>
        </w:tabs>
        <w:spacing w:after="0"/>
        <w:ind w:left="102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How often will the intervention occur?</w:t>
      </w:r>
    </w:p>
    <w:p w:rsidR="00CE4773" w:rsidRPr="00975C63" w:rsidRDefault="00CE4773" w:rsidP="00975C63">
      <w:pPr>
        <w:numPr>
          <w:ilvl w:val="1"/>
          <w:numId w:val="38"/>
        </w:numPr>
        <w:tabs>
          <w:tab w:val="clear" w:pos="1440"/>
        </w:tabs>
        <w:spacing w:after="0"/>
        <w:ind w:left="102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Who is implementing the intervention?</w:t>
      </w:r>
    </w:p>
    <w:p w:rsidR="00CE4773" w:rsidRPr="00975C63" w:rsidRDefault="00CE4773" w:rsidP="00975C63">
      <w:pPr>
        <w:numPr>
          <w:ilvl w:val="1"/>
          <w:numId w:val="39"/>
        </w:numPr>
        <w:tabs>
          <w:tab w:val="clear" w:pos="1440"/>
        </w:tabs>
        <w:spacing w:after="0"/>
        <w:ind w:left="102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What resources and tools will be needed for the intervention?</w:t>
      </w:r>
    </w:p>
    <w:p w:rsidR="00CE4773" w:rsidRPr="00975C63" w:rsidRDefault="00CE4773" w:rsidP="00975C63">
      <w:pPr>
        <w:numPr>
          <w:ilvl w:val="1"/>
          <w:numId w:val="40"/>
        </w:numPr>
        <w:tabs>
          <w:tab w:val="clear" w:pos="1440"/>
        </w:tabs>
        <w:spacing w:after="0"/>
        <w:ind w:left="102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What data will we collect to guide the implementation of the intervention?</w:t>
      </w:r>
    </w:p>
    <w:p w:rsidR="00CE4773" w:rsidRPr="00975C63" w:rsidRDefault="00CE4773" w:rsidP="00975C63">
      <w:pPr>
        <w:numPr>
          <w:ilvl w:val="1"/>
          <w:numId w:val="41"/>
        </w:numPr>
        <w:tabs>
          <w:tab w:val="clear" w:pos="1440"/>
        </w:tabs>
        <w:spacing w:after="0"/>
        <w:ind w:left="102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Who will collect the data?</w:t>
      </w:r>
    </w:p>
    <w:p w:rsidR="00CE4773" w:rsidRPr="00975C63" w:rsidRDefault="00CE4773" w:rsidP="00975C63">
      <w:pPr>
        <w:numPr>
          <w:ilvl w:val="1"/>
          <w:numId w:val="42"/>
        </w:numPr>
        <w:tabs>
          <w:tab w:val="clear" w:pos="1440"/>
        </w:tabs>
        <w:spacing w:after="0"/>
        <w:ind w:left="102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How will it be collected?</w:t>
      </w:r>
    </w:p>
    <w:p w:rsidR="00CE4773" w:rsidRPr="00975C63" w:rsidRDefault="00CE4773" w:rsidP="00975C63">
      <w:pPr>
        <w:numPr>
          <w:ilvl w:val="1"/>
          <w:numId w:val="43"/>
        </w:numPr>
        <w:tabs>
          <w:tab w:val="clear" w:pos="1440"/>
        </w:tabs>
        <w:spacing w:after="0"/>
        <w:ind w:left="102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When will we regroup to assess and calibrate our action plan?</w:t>
      </w:r>
    </w:p>
    <w:p w:rsidR="00CE4773" w:rsidRPr="00975C63" w:rsidRDefault="00CE4773" w:rsidP="00CE4773">
      <w:pPr>
        <w:spacing w:after="0"/>
        <w:ind w:left="1028"/>
        <w:textAlignment w:val="center"/>
        <w:rPr>
          <w:rFonts w:ascii="Times New Roman" w:eastAsia="Times New Roman" w:hAnsi="Times New Roman"/>
          <w:sz w:val="24"/>
          <w:szCs w:val="24"/>
        </w:rPr>
      </w:pPr>
    </w:p>
    <w:p w:rsidR="00CE4773" w:rsidRPr="00975C63" w:rsidRDefault="00CE4773" w:rsidP="00975C63">
      <w:pPr>
        <w:numPr>
          <w:ilvl w:val="0"/>
          <w:numId w:val="44"/>
        </w:numPr>
        <w:spacing w:after="0"/>
        <w:ind w:left="488"/>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Assessment</w:t>
      </w:r>
    </w:p>
    <w:p w:rsidR="00CE4773" w:rsidRPr="00975C63" w:rsidRDefault="00CE4773" w:rsidP="00975C63">
      <w:pPr>
        <w:numPr>
          <w:ilvl w:val="1"/>
          <w:numId w:val="44"/>
        </w:numPr>
        <w:tabs>
          <w:tab w:val="clear" w:pos="1440"/>
          <w:tab w:val="num" w:pos="1080"/>
        </w:tabs>
        <w:spacing w:after="0"/>
        <w:ind w:left="1080" w:hanging="450"/>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Through dialogue (using a protocol), develop a common understanding of the standards.</w:t>
      </w:r>
    </w:p>
    <w:p w:rsidR="00CE4773" w:rsidRPr="00975C63" w:rsidRDefault="00CE4773" w:rsidP="00975C63">
      <w:pPr>
        <w:numPr>
          <w:ilvl w:val="1"/>
          <w:numId w:val="44"/>
        </w:numPr>
        <w:tabs>
          <w:tab w:val="clear" w:pos="1440"/>
          <w:tab w:val="num" w:pos="1080"/>
        </w:tabs>
        <w:spacing w:after="0"/>
        <w:ind w:left="1080" w:hanging="450"/>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 xml:space="preserve">Decide on the format of the assessment (e.g., multiple </w:t>
      </w:r>
      <w:proofErr w:type="gramStart"/>
      <w:r w:rsidRPr="00975C63">
        <w:rPr>
          <w:rFonts w:ascii="Times New Roman" w:eastAsia="Times New Roman" w:hAnsi="Times New Roman"/>
          <w:sz w:val="24"/>
          <w:szCs w:val="24"/>
        </w:rPr>
        <w:t>choice</w:t>
      </w:r>
      <w:proofErr w:type="gramEnd"/>
      <w:r w:rsidRPr="00975C63">
        <w:rPr>
          <w:rFonts w:ascii="Times New Roman" w:eastAsia="Times New Roman" w:hAnsi="Times New Roman"/>
          <w:sz w:val="24"/>
          <w:szCs w:val="24"/>
        </w:rPr>
        <w:t>, short answer, performance) for each standard and how it will be scored (through Horizon or via a rubric).</w:t>
      </w:r>
    </w:p>
    <w:p w:rsidR="00CE4773" w:rsidRPr="00975C63" w:rsidRDefault="00CE4773" w:rsidP="00975C63">
      <w:pPr>
        <w:numPr>
          <w:ilvl w:val="1"/>
          <w:numId w:val="44"/>
        </w:numPr>
        <w:tabs>
          <w:tab w:val="clear" w:pos="1440"/>
          <w:tab w:val="num" w:pos="1080"/>
        </w:tabs>
        <w:spacing w:after="0"/>
        <w:ind w:left="1080" w:hanging="450"/>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Determine when assessments will be given within the quarter when planning and pacing instruction for that quarter.</w:t>
      </w:r>
    </w:p>
    <w:p w:rsidR="00CE4773" w:rsidRPr="00975C63" w:rsidRDefault="00CE4773" w:rsidP="00975C63">
      <w:pPr>
        <w:numPr>
          <w:ilvl w:val="1"/>
          <w:numId w:val="44"/>
        </w:numPr>
        <w:tabs>
          <w:tab w:val="clear" w:pos="1440"/>
          <w:tab w:val="num" w:pos="1080"/>
        </w:tabs>
        <w:spacing w:after="0"/>
        <w:ind w:left="1080" w:hanging="450"/>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Decide who will create each assessment and when the drafts are due for peer review. (Peer review could be done via e-mail)</w:t>
      </w:r>
    </w:p>
    <w:p w:rsidR="00CE4773" w:rsidRPr="00975C63" w:rsidRDefault="00CE4773" w:rsidP="00975C63">
      <w:pPr>
        <w:numPr>
          <w:ilvl w:val="1"/>
          <w:numId w:val="44"/>
        </w:numPr>
        <w:tabs>
          <w:tab w:val="clear" w:pos="1440"/>
          <w:tab w:val="num" w:pos="1080"/>
        </w:tabs>
        <w:spacing w:after="0"/>
        <w:ind w:left="1080" w:hanging="450"/>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Administer the assessment to students within an agreed-upon window of time.</w:t>
      </w:r>
    </w:p>
    <w:p w:rsidR="00CE4773" w:rsidRPr="00975C63" w:rsidRDefault="00CE4773" w:rsidP="00975C63">
      <w:pPr>
        <w:numPr>
          <w:ilvl w:val="1"/>
          <w:numId w:val="44"/>
        </w:numPr>
        <w:tabs>
          <w:tab w:val="clear" w:pos="1440"/>
          <w:tab w:val="num" w:pos="1080"/>
        </w:tabs>
        <w:spacing w:after="0"/>
        <w:ind w:left="1080" w:hanging="450"/>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Score the assessment within the agreed-upon time frame.</w:t>
      </w:r>
    </w:p>
    <w:p w:rsidR="00CE4773" w:rsidRPr="00975C63" w:rsidRDefault="00CE4773" w:rsidP="00975C63">
      <w:pPr>
        <w:numPr>
          <w:ilvl w:val="1"/>
          <w:numId w:val="44"/>
        </w:numPr>
        <w:tabs>
          <w:tab w:val="clear" w:pos="1440"/>
          <w:tab w:val="num" w:pos="1080"/>
        </w:tabs>
        <w:spacing w:after="0"/>
        <w:ind w:left="1080" w:hanging="450"/>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 xml:space="preserve">Analyze the data, individually and collectively. </w:t>
      </w:r>
    </w:p>
    <w:p w:rsidR="00CE4773" w:rsidRDefault="00CE4773" w:rsidP="00975C63">
      <w:pPr>
        <w:numPr>
          <w:ilvl w:val="1"/>
          <w:numId w:val="44"/>
        </w:numPr>
        <w:tabs>
          <w:tab w:val="clear" w:pos="1440"/>
          <w:tab w:val="num" w:pos="1080"/>
        </w:tabs>
        <w:spacing w:after="0"/>
        <w:ind w:left="1080" w:hanging="450"/>
        <w:jc w:val="left"/>
        <w:textAlignment w:val="center"/>
        <w:rPr>
          <w:rFonts w:ascii="Times New Roman" w:eastAsia="Times New Roman" w:hAnsi="Times New Roman"/>
          <w:sz w:val="24"/>
          <w:szCs w:val="24"/>
        </w:rPr>
      </w:pPr>
      <w:r w:rsidRPr="00975C63">
        <w:rPr>
          <w:rFonts w:ascii="Times New Roman" w:eastAsia="Times New Roman" w:hAnsi="Times New Roman"/>
          <w:sz w:val="24"/>
          <w:szCs w:val="24"/>
        </w:rPr>
        <w:t>Based on the results of the data analysis, plan for pre-teaching and teaching. (Return to Conversation Map #1)</w:t>
      </w:r>
    </w:p>
    <w:p w:rsidR="00975C63" w:rsidRDefault="00975C63" w:rsidP="00975C63">
      <w:pPr>
        <w:spacing w:after="0"/>
        <w:ind w:left="1080"/>
        <w:jc w:val="left"/>
        <w:textAlignment w:val="center"/>
        <w:rPr>
          <w:rFonts w:ascii="Times New Roman" w:eastAsia="Times New Roman" w:hAnsi="Times New Roman"/>
          <w:sz w:val="24"/>
          <w:szCs w:val="24"/>
        </w:rPr>
      </w:pPr>
    </w:p>
    <w:p w:rsidR="00975C63" w:rsidRPr="00975C63" w:rsidRDefault="00975C63" w:rsidP="00975C63">
      <w:pPr>
        <w:tabs>
          <w:tab w:val="num" w:pos="1080"/>
        </w:tabs>
        <w:spacing w:after="0"/>
        <w:ind w:left="7200"/>
        <w:jc w:val="left"/>
        <w:textAlignment w:val="center"/>
        <w:rPr>
          <w:rFonts w:ascii="Times New Roman" w:eastAsia="Times New Roman" w:hAnsi="Times New Roman"/>
          <w:sz w:val="24"/>
          <w:szCs w:val="24"/>
        </w:rPr>
      </w:pPr>
      <w:proofErr w:type="gramStart"/>
      <w:r>
        <w:rPr>
          <w:rFonts w:ascii="Times New Roman" w:eastAsia="Times New Roman" w:hAnsi="Times New Roman"/>
          <w:sz w:val="24"/>
          <w:szCs w:val="24"/>
        </w:rPr>
        <w:t>~  Ann</w:t>
      </w:r>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Delehant</w:t>
      </w:r>
      <w:proofErr w:type="spellEnd"/>
    </w:p>
    <w:p w:rsidR="00CE4773" w:rsidRPr="00975C63" w:rsidRDefault="00CE4773" w:rsidP="00CE4773">
      <w:pPr>
        <w:spacing w:after="0"/>
        <w:ind w:left="488"/>
        <w:rPr>
          <w:rFonts w:ascii="Times New Roman" w:eastAsia="Times New Roman" w:hAnsi="Times New Roman"/>
          <w:szCs w:val="24"/>
        </w:rPr>
      </w:pPr>
      <w:r w:rsidRPr="00975C63">
        <w:rPr>
          <w:rFonts w:ascii="Times New Roman" w:eastAsia="Times New Roman" w:hAnsi="Times New Roman"/>
          <w:szCs w:val="24"/>
        </w:rPr>
        <w:t> </w:t>
      </w:r>
    </w:p>
    <w:p w:rsidR="00CE4773" w:rsidRPr="00975C63" w:rsidRDefault="00CE4773" w:rsidP="00CE4773">
      <w:pPr>
        <w:spacing w:after="0"/>
        <w:ind w:left="488"/>
        <w:rPr>
          <w:rFonts w:ascii="Times New Roman" w:eastAsia="Times New Roman" w:hAnsi="Times New Roman"/>
          <w:szCs w:val="24"/>
        </w:rPr>
      </w:pPr>
      <w:r w:rsidRPr="00975C63">
        <w:rPr>
          <w:rFonts w:ascii="Times New Roman" w:eastAsia="Times New Roman" w:hAnsi="Times New Roman"/>
          <w:szCs w:val="24"/>
        </w:rPr>
        <w:t> </w:t>
      </w:r>
    </w:p>
    <w:p w:rsidR="00CE4773" w:rsidRPr="00975C63" w:rsidRDefault="00CE4773" w:rsidP="00CE4773">
      <w:pPr>
        <w:spacing w:after="0"/>
        <w:ind w:left="1028"/>
        <w:rPr>
          <w:rFonts w:ascii="Times New Roman" w:eastAsia="Times New Roman" w:hAnsi="Times New Roman"/>
          <w:szCs w:val="24"/>
        </w:rPr>
      </w:pPr>
      <w:r w:rsidRPr="00975C63">
        <w:rPr>
          <w:rFonts w:ascii="Times New Roman" w:eastAsia="Times New Roman" w:hAnsi="Times New Roman"/>
          <w:szCs w:val="24"/>
        </w:rPr>
        <w:t> </w:t>
      </w:r>
    </w:p>
    <w:p w:rsidR="00E35C6A" w:rsidRPr="00975C63" w:rsidRDefault="00E35C6A" w:rsidP="00E35C6A">
      <w:pPr>
        <w:rPr>
          <w:rFonts w:asciiTheme="minorHAnsi" w:hAnsiTheme="minorHAnsi"/>
          <w:b/>
        </w:rPr>
      </w:pPr>
    </w:p>
    <w:p w:rsidR="00E35C6A" w:rsidRPr="00975C63" w:rsidRDefault="00E35C6A" w:rsidP="00E35C6A">
      <w:pPr>
        <w:rPr>
          <w:rFonts w:asciiTheme="minorHAnsi" w:hAnsiTheme="minorHAnsi"/>
          <w:b/>
        </w:rPr>
      </w:pPr>
    </w:p>
    <w:p w:rsidR="00E35C6A" w:rsidRPr="00975C63" w:rsidRDefault="00E35C6A" w:rsidP="00E35C6A">
      <w:pPr>
        <w:rPr>
          <w:rFonts w:asciiTheme="minorHAnsi" w:hAnsiTheme="minorHAnsi"/>
          <w:b/>
        </w:rPr>
      </w:pPr>
    </w:p>
    <w:p w:rsidR="00E35C6A" w:rsidRPr="00975C63" w:rsidRDefault="00E35C6A" w:rsidP="00E35C6A">
      <w:pPr>
        <w:rPr>
          <w:rFonts w:asciiTheme="minorHAnsi" w:hAnsiTheme="minorHAnsi"/>
          <w:b/>
        </w:rPr>
      </w:pPr>
    </w:p>
    <w:p w:rsidR="00E35C6A" w:rsidRPr="00975C63" w:rsidRDefault="00E35C6A" w:rsidP="00E35C6A">
      <w:pPr>
        <w:rPr>
          <w:rFonts w:asciiTheme="minorHAnsi" w:hAnsiTheme="minorHAnsi"/>
          <w:b/>
        </w:rPr>
      </w:pPr>
    </w:p>
    <w:p w:rsidR="00E35C6A" w:rsidRPr="00975C63" w:rsidRDefault="00E35C6A" w:rsidP="00E35C6A">
      <w:pPr>
        <w:rPr>
          <w:rFonts w:asciiTheme="minorHAnsi" w:hAnsiTheme="minorHAnsi"/>
          <w:b/>
        </w:rPr>
      </w:pPr>
    </w:p>
    <w:p w:rsidR="00E35C6A" w:rsidRPr="00975C63" w:rsidRDefault="00E35C6A" w:rsidP="00E35C6A">
      <w:pPr>
        <w:rPr>
          <w:rFonts w:asciiTheme="minorHAnsi" w:hAnsiTheme="minorHAnsi"/>
          <w:b/>
        </w:rPr>
      </w:pPr>
    </w:p>
    <w:p w:rsidR="00E35C6A" w:rsidRPr="002616A5" w:rsidRDefault="00E35C6A" w:rsidP="00E35C6A">
      <w:pPr>
        <w:rPr>
          <w:rFonts w:asciiTheme="minorHAnsi" w:hAnsiTheme="minorHAnsi"/>
          <w:b/>
        </w:rPr>
      </w:pPr>
    </w:p>
    <w:p w:rsidR="00E35C6A" w:rsidRPr="002616A5" w:rsidRDefault="00E35C6A" w:rsidP="00E35C6A">
      <w:pPr>
        <w:rPr>
          <w:rFonts w:asciiTheme="minorHAnsi" w:hAnsiTheme="minorHAnsi"/>
          <w:b/>
        </w:rPr>
      </w:pPr>
    </w:p>
    <w:p w:rsidR="00E35C6A" w:rsidRPr="002616A5" w:rsidRDefault="00E35C6A" w:rsidP="00E35C6A">
      <w:pPr>
        <w:rPr>
          <w:rFonts w:asciiTheme="minorHAnsi" w:hAnsiTheme="minorHAnsi"/>
          <w:b/>
        </w:rPr>
      </w:pPr>
    </w:p>
    <w:p w:rsidR="00E35C6A" w:rsidRPr="002616A5" w:rsidRDefault="00E35C6A" w:rsidP="00E35C6A">
      <w:pPr>
        <w:rPr>
          <w:rFonts w:asciiTheme="minorHAnsi" w:hAnsiTheme="minorHAnsi"/>
          <w:b/>
        </w:rPr>
      </w:pPr>
    </w:p>
    <w:p w:rsidR="00E35C6A" w:rsidRPr="002616A5" w:rsidRDefault="00E35C6A" w:rsidP="00975C63">
      <w:pPr>
        <w:jc w:val="both"/>
        <w:rPr>
          <w:rFonts w:asciiTheme="minorHAnsi" w:hAnsiTheme="minorHAnsi"/>
          <w:b/>
        </w:rPr>
      </w:pPr>
    </w:p>
    <w:p w:rsidR="00E35C6A" w:rsidRPr="002616A5" w:rsidRDefault="00E35C6A" w:rsidP="00E35C6A">
      <w:pPr>
        <w:rPr>
          <w:rFonts w:asciiTheme="minorHAnsi" w:hAnsiTheme="minorHAnsi"/>
          <w:b/>
        </w:rPr>
      </w:pPr>
    </w:p>
    <w:p w:rsidR="00E35C6A" w:rsidRPr="002616A5" w:rsidRDefault="005623AA" w:rsidP="00E35C6A">
      <w:pPr>
        <w:rPr>
          <w:rFonts w:asciiTheme="minorHAnsi" w:hAnsiTheme="minorHAnsi"/>
          <w:b/>
        </w:rPr>
      </w:pPr>
      <w:r>
        <w:rPr>
          <w:rFonts w:asciiTheme="minorHAnsi" w:hAnsiTheme="minorHAnsi"/>
          <w:b/>
          <w:noProof/>
        </w:rPr>
        <w:drawing>
          <wp:inline distT="0" distB="0" distL="0" distR="0">
            <wp:extent cx="6229350" cy="8365143"/>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srcRect/>
                    <a:stretch>
                      <a:fillRect/>
                    </a:stretch>
                  </pic:blipFill>
                  <pic:spPr bwMode="auto">
                    <a:xfrm>
                      <a:off x="0" y="0"/>
                      <a:ext cx="6229350" cy="8365143"/>
                    </a:xfrm>
                    <a:prstGeom prst="rect">
                      <a:avLst/>
                    </a:prstGeom>
                    <a:noFill/>
                    <a:ln w="9525">
                      <a:noFill/>
                      <a:miter lim="800000"/>
                      <a:headEnd/>
                      <a:tailEnd/>
                    </a:ln>
                  </pic:spPr>
                </pic:pic>
              </a:graphicData>
            </a:graphic>
          </wp:inline>
        </w:drawing>
      </w:r>
    </w:p>
    <w:p w:rsidR="00E35C6A" w:rsidRPr="002616A5" w:rsidRDefault="005623AA" w:rsidP="00E35C6A">
      <w:pPr>
        <w:rPr>
          <w:rFonts w:asciiTheme="minorHAnsi" w:hAnsiTheme="minorHAnsi"/>
          <w:b/>
        </w:rPr>
      </w:pPr>
      <w:r>
        <w:rPr>
          <w:rFonts w:asciiTheme="minorHAnsi" w:hAnsiTheme="minorHAnsi"/>
          <w:b/>
          <w:noProof/>
        </w:rPr>
        <w:lastRenderedPageBreak/>
        <w:drawing>
          <wp:inline distT="0" distB="0" distL="0" distR="0">
            <wp:extent cx="6229350" cy="8365143"/>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cstate="print"/>
                    <a:srcRect/>
                    <a:stretch>
                      <a:fillRect/>
                    </a:stretch>
                  </pic:blipFill>
                  <pic:spPr bwMode="auto">
                    <a:xfrm>
                      <a:off x="0" y="0"/>
                      <a:ext cx="6229350" cy="8365143"/>
                    </a:xfrm>
                    <a:prstGeom prst="rect">
                      <a:avLst/>
                    </a:prstGeom>
                    <a:noFill/>
                    <a:ln w="9525">
                      <a:noFill/>
                      <a:miter lim="800000"/>
                      <a:headEnd/>
                      <a:tailEnd/>
                    </a:ln>
                  </pic:spPr>
                </pic:pic>
              </a:graphicData>
            </a:graphic>
          </wp:inline>
        </w:drawing>
      </w:r>
    </w:p>
    <w:p w:rsidR="00E35C6A" w:rsidRPr="002616A5" w:rsidRDefault="00E35C6A" w:rsidP="00E35C6A">
      <w:pPr>
        <w:rPr>
          <w:rFonts w:asciiTheme="minorHAnsi" w:hAnsiTheme="minorHAnsi"/>
          <w:b/>
        </w:rPr>
      </w:pPr>
    </w:p>
    <w:p w:rsidR="00E35C6A" w:rsidRPr="002616A5" w:rsidRDefault="005623AA" w:rsidP="00E35C6A">
      <w:pPr>
        <w:rPr>
          <w:rFonts w:asciiTheme="minorHAnsi" w:hAnsiTheme="minorHAnsi"/>
          <w:b/>
        </w:rPr>
      </w:pPr>
      <w:r>
        <w:rPr>
          <w:rFonts w:asciiTheme="minorHAnsi" w:hAnsiTheme="minorHAnsi"/>
          <w:b/>
          <w:noProof/>
        </w:rPr>
        <w:lastRenderedPageBreak/>
        <w:drawing>
          <wp:inline distT="0" distB="0" distL="0" distR="0">
            <wp:extent cx="6229350" cy="8373952"/>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cstate="print"/>
                    <a:srcRect/>
                    <a:stretch>
                      <a:fillRect/>
                    </a:stretch>
                  </pic:blipFill>
                  <pic:spPr bwMode="auto">
                    <a:xfrm>
                      <a:off x="0" y="0"/>
                      <a:ext cx="6229350" cy="8373952"/>
                    </a:xfrm>
                    <a:prstGeom prst="rect">
                      <a:avLst/>
                    </a:prstGeom>
                    <a:noFill/>
                    <a:ln w="9525">
                      <a:noFill/>
                      <a:miter lim="800000"/>
                      <a:headEnd/>
                      <a:tailEnd/>
                    </a:ln>
                  </pic:spPr>
                </pic:pic>
              </a:graphicData>
            </a:graphic>
          </wp:inline>
        </w:drawing>
      </w:r>
    </w:p>
    <w:p w:rsidR="00A57E06" w:rsidRDefault="00A57E06" w:rsidP="00E35C6A">
      <w:pPr>
        <w:rPr>
          <w:rFonts w:asciiTheme="minorHAnsi" w:hAnsiTheme="minorHAnsi"/>
          <w:b/>
        </w:rPr>
      </w:pPr>
    </w:p>
    <w:p w:rsidR="005E76FF" w:rsidRPr="002616A5" w:rsidRDefault="005623AA" w:rsidP="008718F8">
      <w:pPr>
        <w:jc w:val="both"/>
        <w:rPr>
          <w:rFonts w:asciiTheme="minorHAnsi" w:hAnsiTheme="minorHAnsi"/>
          <w:b/>
        </w:rPr>
      </w:pPr>
      <w:r>
        <w:rPr>
          <w:rFonts w:asciiTheme="minorHAnsi" w:hAnsiTheme="minorHAnsi"/>
          <w:b/>
          <w:noProof/>
        </w:rPr>
        <w:lastRenderedPageBreak/>
        <w:drawing>
          <wp:inline distT="0" distB="0" distL="0" distR="0">
            <wp:extent cx="6229350" cy="8407153"/>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cstate="print"/>
                    <a:srcRect/>
                    <a:stretch>
                      <a:fillRect/>
                    </a:stretch>
                  </pic:blipFill>
                  <pic:spPr bwMode="auto">
                    <a:xfrm>
                      <a:off x="0" y="0"/>
                      <a:ext cx="6229350" cy="8407153"/>
                    </a:xfrm>
                    <a:prstGeom prst="rect">
                      <a:avLst/>
                    </a:prstGeom>
                    <a:noFill/>
                    <a:ln w="9525">
                      <a:noFill/>
                      <a:miter lim="800000"/>
                      <a:headEnd/>
                      <a:tailEnd/>
                    </a:ln>
                  </pic:spPr>
                </pic:pic>
              </a:graphicData>
            </a:graphic>
          </wp:inline>
        </w:drawing>
      </w:r>
    </w:p>
    <w:p w:rsidR="00E35C6A" w:rsidRDefault="00E35C6A" w:rsidP="00E35C6A">
      <w:pPr>
        <w:rPr>
          <w:rFonts w:asciiTheme="minorHAnsi" w:hAnsiTheme="minorHAnsi"/>
          <w:b/>
        </w:rPr>
      </w:pPr>
    </w:p>
    <w:p w:rsidR="00ED4ADF" w:rsidRDefault="005623AA" w:rsidP="00E35C6A">
      <w:pPr>
        <w:rPr>
          <w:rFonts w:asciiTheme="minorHAnsi" w:hAnsiTheme="minorHAnsi"/>
          <w:b/>
        </w:rPr>
      </w:pPr>
      <w:r>
        <w:rPr>
          <w:rFonts w:asciiTheme="minorHAnsi" w:hAnsiTheme="minorHAnsi"/>
          <w:b/>
          <w:noProof/>
        </w:rPr>
        <w:lastRenderedPageBreak/>
        <w:drawing>
          <wp:inline distT="0" distB="0" distL="0" distR="0">
            <wp:extent cx="6229350" cy="834904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cstate="print"/>
                    <a:srcRect/>
                    <a:stretch>
                      <a:fillRect/>
                    </a:stretch>
                  </pic:blipFill>
                  <pic:spPr bwMode="auto">
                    <a:xfrm>
                      <a:off x="0" y="0"/>
                      <a:ext cx="6229350" cy="8349040"/>
                    </a:xfrm>
                    <a:prstGeom prst="rect">
                      <a:avLst/>
                    </a:prstGeom>
                    <a:noFill/>
                    <a:ln w="9525">
                      <a:noFill/>
                      <a:miter lim="800000"/>
                      <a:headEnd/>
                      <a:tailEnd/>
                    </a:ln>
                  </pic:spPr>
                </pic:pic>
              </a:graphicData>
            </a:graphic>
          </wp:inline>
        </w:drawing>
      </w:r>
    </w:p>
    <w:p w:rsidR="00ED4ADF" w:rsidRDefault="00ED4ADF" w:rsidP="00E35C6A">
      <w:pPr>
        <w:rPr>
          <w:rFonts w:asciiTheme="minorHAnsi" w:hAnsiTheme="minorHAnsi"/>
          <w:b/>
        </w:rPr>
      </w:pPr>
    </w:p>
    <w:p w:rsidR="00ED4ADF" w:rsidRDefault="005623AA" w:rsidP="00E35C6A">
      <w:pPr>
        <w:rPr>
          <w:rFonts w:asciiTheme="minorHAnsi" w:hAnsiTheme="minorHAnsi"/>
          <w:b/>
        </w:rPr>
      </w:pPr>
      <w:r>
        <w:rPr>
          <w:rFonts w:asciiTheme="minorHAnsi" w:hAnsiTheme="minorHAnsi"/>
          <w:b/>
          <w:noProof/>
        </w:rPr>
        <w:lastRenderedPageBreak/>
        <w:drawing>
          <wp:inline distT="0" distB="0" distL="0" distR="0">
            <wp:extent cx="6229350" cy="8365143"/>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cstate="print"/>
                    <a:srcRect/>
                    <a:stretch>
                      <a:fillRect/>
                    </a:stretch>
                  </pic:blipFill>
                  <pic:spPr bwMode="auto">
                    <a:xfrm>
                      <a:off x="0" y="0"/>
                      <a:ext cx="6229350" cy="8365143"/>
                    </a:xfrm>
                    <a:prstGeom prst="rect">
                      <a:avLst/>
                    </a:prstGeom>
                    <a:noFill/>
                    <a:ln w="9525">
                      <a:noFill/>
                      <a:miter lim="800000"/>
                      <a:headEnd/>
                      <a:tailEnd/>
                    </a:ln>
                  </pic:spPr>
                </pic:pic>
              </a:graphicData>
            </a:graphic>
          </wp:inline>
        </w:drawing>
      </w:r>
    </w:p>
    <w:p w:rsidR="00ED4ADF" w:rsidRDefault="00ED4ADF" w:rsidP="00E35C6A">
      <w:pPr>
        <w:rPr>
          <w:rFonts w:asciiTheme="minorHAnsi" w:hAnsiTheme="minorHAnsi"/>
          <w:b/>
        </w:rPr>
      </w:pPr>
    </w:p>
    <w:p w:rsidR="00ED4ADF" w:rsidRDefault="00ED4ADF" w:rsidP="00E35C6A">
      <w:pPr>
        <w:rPr>
          <w:rFonts w:asciiTheme="minorHAnsi" w:hAnsiTheme="minorHAnsi"/>
          <w:b/>
        </w:rPr>
      </w:pPr>
    </w:p>
    <w:p w:rsidR="00ED4ADF" w:rsidRDefault="005623AA" w:rsidP="00E35C6A">
      <w:pPr>
        <w:rPr>
          <w:rFonts w:asciiTheme="minorHAnsi" w:hAnsiTheme="minorHAnsi"/>
          <w:b/>
        </w:rPr>
      </w:pPr>
      <w:r>
        <w:rPr>
          <w:rFonts w:asciiTheme="minorHAnsi" w:hAnsiTheme="minorHAnsi"/>
          <w:b/>
          <w:noProof/>
        </w:rPr>
        <w:drawing>
          <wp:inline distT="0" distB="0" distL="0" distR="0">
            <wp:extent cx="6229350" cy="8424224"/>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cstate="print"/>
                    <a:srcRect/>
                    <a:stretch>
                      <a:fillRect/>
                    </a:stretch>
                  </pic:blipFill>
                  <pic:spPr bwMode="auto">
                    <a:xfrm>
                      <a:off x="0" y="0"/>
                      <a:ext cx="6229350" cy="8424224"/>
                    </a:xfrm>
                    <a:prstGeom prst="rect">
                      <a:avLst/>
                    </a:prstGeom>
                    <a:noFill/>
                    <a:ln w="9525">
                      <a:noFill/>
                      <a:miter lim="800000"/>
                      <a:headEnd/>
                      <a:tailEnd/>
                    </a:ln>
                  </pic:spPr>
                </pic:pic>
              </a:graphicData>
            </a:graphic>
          </wp:inline>
        </w:drawing>
      </w:r>
    </w:p>
    <w:p w:rsidR="00ED4ADF" w:rsidRDefault="005623AA" w:rsidP="00E35C6A">
      <w:pPr>
        <w:rPr>
          <w:rFonts w:asciiTheme="minorHAnsi" w:hAnsiTheme="minorHAnsi"/>
          <w:b/>
        </w:rPr>
      </w:pPr>
      <w:r>
        <w:rPr>
          <w:rFonts w:asciiTheme="minorHAnsi" w:hAnsiTheme="minorHAnsi"/>
          <w:b/>
          <w:noProof/>
        </w:rPr>
        <w:lastRenderedPageBreak/>
        <w:drawing>
          <wp:inline distT="0" distB="0" distL="0" distR="0">
            <wp:extent cx="6229350" cy="8365143"/>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cstate="print"/>
                    <a:srcRect/>
                    <a:stretch>
                      <a:fillRect/>
                    </a:stretch>
                  </pic:blipFill>
                  <pic:spPr bwMode="auto">
                    <a:xfrm>
                      <a:off x="0" y="0"/>
                      <a:ext cx="6229350" cy="8365143"/>
                    </a:xfrm>
                    <a:prstGeom prst="rect">
                      <a:avLst/>
                    </a:prstGeom>
                    <a:noFill/>
                    <a:ln w="9525">
                      <a:noFill/>
                      <a:miter lim="800000"/>
                      <a:headEnd/>
                      <a:tailEnd/>
                    </a:ln>
                  </pic:spPr>
                </pic:pic>
              </a:graphicData>
            </a:graphic>
          </wp:inline>
        </w:drawing>
      </w:r>
    </w:p>
    <w:p w:rsidR="00ED4ADF" w:rsidRDefault="00ED4ADF" w:rsidP="00E35C6A">
      <w:pPr>
        <w:rPr>
          <w:rFonts w:asciiTheme="minorHAnsi" w:hAnsiTheme="minorHAnsi"/>
          <w:b/>
        </w:rPr>
      </w:pPr>
    </w:p>
    <w:p w:rsidR="00ED4ADF" w:rsidRDefault="005623AA" w:rsidP="00E35C6A">
      <w:pPr>
        <w:rPr>
          <w:rFonts w:asciiTheme="minorHAnsi" w:hAnsiTheme="minorHAnsi"/>
          <w:b/>
        </w:rPr>
      </w:pPr>
      <w:r>
        <w:rPr>
          <w:rFonts w:asciiTheme="minorHAnsi" w:hAnsiTheme="minorHAnsi"/>
          <w:b/>
          <w:noProof/>
        </w:rPr>
        <w:lastRenderedPageBreak/>
        <w:drawing>
          <wp:inline distT="0" distB="0" distL="0" distR="0">
            <wp:extent cx="6229350" cy="8283089"/>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 cstate="print"/>
                    <a:srcRect/>
                    <a:stretch>
                      <a:fillRect/>
                    </a:stretch>
                  </pic:blipFill>
                  <pic:spPr bwMode="auto">
                    <a:xfrm>
                      <a:off x="0" y="0"/>
                      <a:ext cx="6229350" cy="8283089"/>
                    </a:xfrm>
                    <a:prstGeom prst="rect">
                      <a:avLst/>
                    </a:prstGeom>
                    <a:noFill/>
                    <a:ln w="9525">
                      <a:noFill/>
                      <a:miter lim="800000"/>
                      <a:headEnd/>
                      <a:tailEnd/>
                    </a:ln>
                  </pic:spPr>
                </pic:pic>
              </a:graphicData>
            </a:graphic>
          </wp:inline>
        </w:drawing>
      </w:r>
    </w:p>
    <w:p w:rsidR="00ED4ADF" w:rsidRPr="002616A5" w:rsidRDefault="00ED4ADF" w:rsidP="00E35C6A">
      <w:pPr>
        <w:rPr>
          <w:rFonts w:asciiTheme="minorHAnsi" w:hAnsiTheme="minorHAnsi"/>
          <w:b/>
        </w:rPr>
      </w:pPr>
    </w:p>
    <w:p w:rsidR="00ED4ADF" w:rsidRDefault="00ED4ADF" w:rsidP="00794A19">
      <w:pPr>
        <w:rPr>
          <w:rFonts w:ascii="Arial Rounded MT Bold" w:hAnsi="Arial Rounded MT Bold"/>
          <w:sz w:val="20"/>
          <w:szCs w:val="20"/>
        </w:rPr>
      </w:pPr>
    </w:p>
    <w:p w:rsidR="005623AA" w:rsidRPr="005623AA" w:rsidRDefault="005623AA" w:rsidP="00794A19">
      <w:pPr>
        <w:rPr>
          <w:rFonts w:ascii="Arial Rounded MT Bold" w:hAnsi="Arial Rounded MT Bold"/>
          <w:sz w:val="20"/>
          <w:szCs w:val="20"/>
        </w:rPr>
      </w:pPr>
    </w:p>
    <w:p w:rsidR="00975C63" w:rsidRDefault="005623AA" w:rsidP="00975C63">
      <w:pPr>
        <w:jc w:val="both"/>
        <w:rPr>
          <w:rFonts w:asciiTheme="minorHAnsi" w:hAnsiTheme="minorHAnsi" w:cstheme="minorHAnsi"/>
          <w:sz w:val="20"/>
          <w:szCs w:val="20"/>
        </w:rPr>
      </w:pPr>
      <w:r>
        <w:rPr>
          <w:rFonts w:asciiTheme="minorHAnsi" w:hAnsiTheme="minorHAnsi" w:cstheme="minorHAnsi"/>
          <w:noProof/>
          <w:sz w:val="144"/>
          <w:szCs w:val="144"/>
        </w:rPr>
        <w:drawing>
          <wp:inline distT="0" distB="0" distL="0" distR="0">
            <wp:extent cx="6229350" cy="8357084"/>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9" cstate="print"/>
                    <a:srcRect/>
                    <a:stretch>
                      <a:fillRect/>
                    </a:stretch>
                  </pic:blipFill>
                  <pic:spPr bwMode="auto">
                    <a:xfrm>
                      <a:off x="0" y="0"/>
                      <a:ext cx="6229350" cy="8357084"/>
                    </a:xfrm>
                    <a:prstGeom prst="rect">
                      <a:avLst/>
                    </a:prstGeom>
                    <a:noFill/>
                    <a:ln w="9525">
                      <a:noFill/>
                      <a:miter lim="800000"/>
                      <a:headEnd/>
                      <a:tailEnd/>
                    </a:ln>
                  </pic:spPr>
                </pic:pic>
              </a:graphicData>
            </a:graphic>
          </wp:inline>
        </w:drawing>
      </w:r>
    </w:p>
    <w:p w:rsidR="005623AA" w:rsidRPr="005623AA" w:rsidRDefault="005623AA" w:rsidP="00975C63">
      <w:pPr>
        <w:jc w:val="both"/>
        <w:rPr>
          <w:rFonts w:asciiTheme="minorHAnsi" w:hAnsiTheme="minorHAnsi" w:cstheme="minorHAnsi"/>
          <w:sz w:val="20"/>
          <w:szCs w:val="20"/>
        </w:rPr>
      </w:pPr>
    </w:p>
    <w:p w:rsidR="008B4E6E" w:rsidRDefault="005623AA" w:rsidP="00794A19">
      <w:pPr>
        <w:rPr>
          <w:rFonts w:asciiTheme="minorHAnsi" w:hAnsiTheme="minorHAnsi" w:cstheme="minorHAnsi"/>
          <w:sz w:val="96"/>
          <w:szCs w:val="96"/>
        </w:rPr>
      </w:pPr>
      <w:r>
        <w:rPr>
          <w:rFonts w:asciiTheme="minorHAnsi" w:hAnsiTheme="minorHAnsi" w:cstheme="minorHAnsi"/>
          <w:noProof/>
          <w:sz w:val="96"/>
          <w:szCs w:val="96"/>
        </w:rPr>
        <w:drawing>
          <wp:inline distT="0" distB="0" distL="0" distR="0">
            <wp:extent cx="6229350" cy="8283089"/>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0" cstate="print"/>
                    <a:srcRect/>
                    <a:stretch>
                      <a:fillRect/>
                    </a:stretch>
                  </pic:blipFill>
                  <pic:spPr bwMode="auto">
                    <a:xfrm>
                      <a:off x="0" y="0"/>
                      <a:ext cx="6229350" cy="8283089"/>
                    </a:xfrm>
                    <a:prstGeom prst="rect">
                      <a:avLst/>
                    </a:prstGeom>
                    <a:noFill/>
                    <a:ln w="9525">
                      <a:noFill/>
                      <a:miter lim="800000"/>
                      <a:headEnd/>
                      <a:tailEnd/>
                    </a:ln>
                  </pic:spPr>
                </pic:pic>
              </a:graphicData>
            </a:graphic>
          </wp:inline>
        </w:drawing>
      </w:r>
    </w:p>
    <w:p w:rsidR="00635491" w:rsidRPr="00101575" w:rsidRDefault="00794A19" w:rsidP="00101575">
      <w:pPr>
        <w:rPr>
          <w:rFonts w:asciiTheme="minorHAnsi" w:hAnsiTheme="minorHAnsi" w:cstheme="minorHAnsi"/>
          <w:sz w:val="96"/>
          <w:szCs w:val="96"/>
        </w:rPr>
      </w:pPr>
      <w:r w:rsidRPr="00101575">
        <w:rPr>
          <w:rFonts w:asciiTheme="minorHAnsi" w:hAnsiTheme="minorHAnsi" w:cstheme="minorHAnsi"/>
          <w:sz w:val="96"/>
          <w:szCs w:val="96"/>
        </w:rPr>
        <w:lastRenderedPageBreak/>
        <w:t>Bibliography</w:t>
      </w:r>
    </w:p>
    <w:p w:rsidR="00101575" w:rsidRDefault="00101575" w:rsidP="00101575">
      <w:pPr>
        <w:widowControl w:val="0"/>
        <w:jc w:val="both"/>
      </w:pPr>
    </w:p>
    <w:p w:rsidR="000945CD" w:rsidRPr="0050578B" w:rsidRDefault="000945CD" w:rsidP="000945CD">
      <w:pPr>
        <w:widowControl w:val="0"/>
        <w:jc w:val="left"/>
        <w:rPr>
          <w:b/>
          <w:u w:val="single"/>
        </w:rPr>
      </w:pPr>
      <w:r w:rsidRPr="0050578B">
        <w:rPr>
          <w:b/>
          <w:u w:val="single"/>
        </w:rPr>
        <w:t>Books:</w:t>
      </w:r>
    </w:p>
    <w:p w:rsidR="000945CD" w:rsidRDefault="000945CD" w:rsidP="00975C63">
      <w:pPr>
        <w:widowControl w:val="0"/>
        <w:numPr>
          <w:ilvl w:val="0"/>
          <w:numId w:val="50"/>
        </w:numPr>
        <w:spacing w:line="276" w:lineRule="auto"/>
        <w:jc w:val="left"/>
      </w:pPr>
      <w:proofErr w:type="spellStart"/>
      <w:r>
        <w:t>Dufour</w:t>
      </w:r>
      <w:proofErr w:type="spellEnd"/>
      <w:r>
        <w:t>, Richard and Rebecca.   (2006) Learning by Doing.  Solution Tree</w:t>
      </w:r>
    </w:p>
    <w:p w:rsidR="000945CD" w:rsidRDefault="000945CD" w:rsidP="00975C63">
      <w:pPr>
        <w:widowControl w:val="0"/>
        <w:numPr>
          <w:ilvl w:val="0"/>
          <w:numId w:val="50"/>
        </w:numPr>
        <w:spacing w:line="276" w:lineRule="auto"/>
        <w:jc w:val="left"/>
      </w:pPr>
      <w:proofErr w:type="spellStart"/>
      <w:r>
        <w:t>Garmston</w:t>
      </w:r>
      <w:proofErr w:type="spellEnd"/>
      <w:r>
        <w:t xml:space="preserve">, Robert and Wellman, Bruce.  (2002) </w:t>
      </w:r>
      <w:proofErr w:type="gramStart"/>
      <w:r>
        <w:t>The</w:t>
      </w:r>
      <w:proofErr w:type="gramEnd"/>
      <w:r>
        <w:t xml:space="preserve"> Adaptive School:  Developing Collaborative Groups.  Christopher-Gordon Publishers, Inc., Norwood, Massachusetts</w:t>
      </w:r>
    </w:p>
    <w:p w:rsidR="000945CD" w:rsidRDefault="000945CD" w:rsidP="00975C63">
      <w:pPr>
        <w:widowControl w:val="0"/>
        <w:numPr>
          <w:ilvl w:val="0"/>
          <w:numId w:val="50"/>
        </w:numPr>
        <w:spacing w:line="276" w:lineRule="auto"/>
        <w:jc w:val="left"/>
      </w:pPr>
      <w:proofErr w:type="spellStart"/>
      <w:r>
        <w:t>Garmston</w:t>
      </w:r>
      <w:proofErr w:type="spellEnd"/>
      <w:r>
        <w:t xml:space="preserve">, Robert and Wellman, Bruce.  (2009) </w:t>
      </w:r>
      <w:proofErr w:type="gramStart"/>
      <w:r>
        <w:t>The</w:t>
      </w:r>
      <w:proofErr w:type="gramEnd"/>
      <w:r>
        <w:t xml:space="preserve"> Adaptive School:  Developing Collaborative Groups.  Christopher-Gordon Publishers, Inc., Norwood, Massachusetts</w:t>
      </w:r>
    </w:p>
    <w:p w:rsidR="000945CD" w:rsidRDefault="000945CD" w:rsidP="00975C63">
      <w:pPr>
        <w:pStyle w:val="ListParagraph"/>
        <w:widowControl w:val="0"/>
        <w:numPr>
          <w:ilvl w:val="0"/>
          <w:numId w:val="50"/>
        </w:numPr>
      </w:pPr>
      <w:r>
        <w:t xml:space="preserve">Data-Driven, </w:t>
      </w:r>
      <w:proofErr w:type="gramStart"/>
      <w:r>
        <w:t>A</w:t>
      </w:r>
      <w:proofErr w:type="gramEnd"/>
      <w:r>
        <w:t xml:space="preserve"> Facilitators Guide to Collaborative Inquiry, 2004.</w:t>
      </w:r>
    </w:p>
    <w:p w:rsidR="000945CD" w:rsidRDefault="000945CD" w:rsidP="00101575">
      <w:pPr>
        <w:widowControl w:val="0"/>
        <w:jc w:val="both"/>
      </w:pPr>
    </w:p>
    <w:p w:rsidR="000945CD" w:rsidRDefault="000945CD" w:rsidP="000945CD">
      <w:pPr>
        <w:widowControl w:val="0"/>
        <w:jc w:val="left"/>
        <w:rPr>
          <w:b/>
          <w:u w:val="single"/>
        </w:rPr>
      </w:pPr>
      <w:r w:rsidRPr="0050578B">
        <w:rPr>
          <w:b/>
          <w:u w:val="single"/>
        </w:rPr>
        <w:t>Websites:</w:t>
      </w:r>
    </w:p>
    <w:p w:rsidR="000945CD" w:rsidRDefault="003A39B7" w:rsidP="000945CD">
      <w:pPr>
        <w:widowControl w:val="0"/>
        <w:jc w:val="left"/>
        <w:rPr>
          <w:b/>
          <w:u w:val="single"/>
        </w:rPr>
      </w:pPr>
      <w:hyperlink r:id="rId51" w:history="1">
        <w:r w:rsidR="000945CD" w:rsidRPr="00657AA4">
          <w:rPr>
            <w:rStyle w:val="Hyperlink"/>
            <w:b/>
          </w:rPr>
          <w:t>http://fcpsnet.fcps.edu/is/BestPractices/index.html</w:t>
        </w:r>
      </w:hyperlink>
    </w:p>
    <w:p w:rsidR="000945CD" w:rsidRPr="002616A5" w:rsidRDefault="003A39B7" w:rsidP="000945CD">
      <w:pPr>
        <w:pStyle w:val="NoSpacing"/>
        <w:jc w:val="left"/>
      </w:pPr>
      <w:hyperlink r:id="rId52" w:history="1">
        <w:r w:rsidR="000945CD" w:rsidRPr="002616A5">
          <w:rPr>
            <w:rStyle w:val="Hyperlink"/>
            <w:rFonts w:asciiTheme="minorHAnsi" w:hAnsiTheme="minorHAnsi"/>
          </w:rPr>
          <w:t>http://go.solution-tree.com</w:t>
        </w:r>
      </w:hyperlink>
    </w:p>
    <w:p w:rsidR="000945CD" w:rsidRPr="002616A5" w:rsidRDefault="003A39B7" w:rsidP="000945CD">
      <w:pPr>
        <w:pStyle w:val="NoSpacing"/>
        <w:jc w:val="left"/>
        <w:rPr>
          <w:rFonts w:cs="Tahoma"/>
        </w:rPr>
      </w:pPr>
      <w:hyperlink r:id="rId53" w:history="1">
        <w:r w:rsidR="000945CD" w:rsidRPr="002616A5">
          <w:rPr>
            <w:rStyle w:val="Hyperlink"/>
            <w:rFonts w:asciiTheme="minorHAnsi" w:hAnsiTheme="minorHAnsi" w:cs="Tahoma"/>
          </w:rPr>
          <w:t>http://go.solution-tree.com/plcbooks/</w:t>
        </w:r>
      </w:hyperlink>
    </w:p>
    <w:p w:rsidR="000945CD" w:rsidRDefault="000945CD" w:rsidP="000945CD">
      <w:pPr>
        <w:widowControl w:val="0"/>
        <w:jc w:val="left"/>
        <w:rPr>
          <w:b/>
          <w:u w:val="single"/>
        </w:rPr>
      </w:pPr>
      <w:r w:rsidRPr="000945CD">
        <w:rPr>
          <w:b/>
          <w:u w:val="single"/>
        </w:rPr>
        <w:t>http://fcpsnet.fcps.edu/pla</w:t>
      </w:r>
      <w:r>
        <w:rPr>
          <w:b/>
          <w:u w:val="single"/>
        </w:rPr>
        <w:t>.</w:t>
      </w:r>
    </w:p>
    <w:p w:rsidR="000945CD" w:rsidRDefault="003A39B7" w:rsidP="000945CD">
      <w:pPr>
        <w:widowControl w:val="0"/>
        <w:jc w:val="left"/>
        <w:rPr>
          <w:b/>
          <w:u w:val="single"/>
        </w:rPr>
      </w:pPr>
      <w:hyperlink r:id="rId54" w:history="1">
        <w:r w:rsidR="000945CD" w:rsidRPr="00657AA4">
          <w:rPr>
            <w:rStyle w:val="Hyperlink"/>
            <w:b/>
          </w:rPr>
          <w:t>http://www.allthingsplc.info</w:t>
        </w:r>
      </w:hyperlink>
    </w:p>
    <w:p w:rsidR="000945CD" w:rsidRPr="00900317" w:rsidRDefault="000945CD" w:rsidP="000945CD">
      <w:pPr>
        <w:widowControl w:val="0"/>
        <w:jc w:val="left"/>
        <w:rPr>
          <w:b/>
          <w:u w:val="single"/>
        </w:rPr>
      </w:pPr>
    </w:p>
    <w:p w:rsidR="000945CD" w:rsidRDefault="000945CD" w:rsidP="000945CD">
      <w:pPr>
        <w:widowControl w:val="0"/>
        <w:rPr>
          <w:b/>
          <w:u w:val="single"/>
        </w:rPr>
      </w:pPr>
    </w:p>
    <w:p w:rsidR="00101575" w:rsidRDefault="00101575" w:rsidP="000945CD">
      <w:pPr>
        <w:widowControl w:val="0"/>
        <w:rPr>
          <w:b/>
          <w:u w:val="single"/>
        </w:rPr>
      </w:pPr>
    </w:p>
    <w:p w:rsidR="000945CD" w:rsidRPr="00101575" w:rsidRDefault="000945CD" w:rsidP="000945CD">
      <w:pPr>
        <w:widowControl w:val="0"/>
        <w:rPr>
          <w:b/>
          <w:sz w:val="32"/>
          <w:szCs w:val="32"/>
          <w:u w:val="single"/>
        </w:rPr>
      </w:pPr>
      <w:r w:rsidRPr="00101575">
        <w:rPr>
          <w:b/>
          <w:sz w:val="32"/>
          <w:szCs w:val="32"/>
          <w:u w:val="single"/>
        </w:rPr>
        <w:t>Acknowledgement:</w:t>
      </w:r>
    </w:p>
    <w:p w:rsidR="000945CD" w:rsidRDefault="000945CD" w:rsidP="000945CD">
      <w:pPr>
        <w:widowControl w:val="0"/>
        <w:jc w:val="left"/>
      </w:pPr>
      <w:r w:rsidRPr="0050578B">
        <w:rPr>
          <w:b/>
        </w:rPr>
        <w:t xml:space="preserve">     </w:t>
      </w:r>
      <w:r w:rsidRPr="0050578B">
        <w:t>We look at the creation of this CT manual as another way to continue to learn as a professional community.</w:t>
      </w:r>
      <w:r>
        <w:t xml:space="preserve">  We hope the contents of the manual help support and contribute to high functioning collaborative meetings.  We encourage all staff to use the manual and feel free to help build and increase its contents. </w:t>
      </w:r>
    </w:p>
    <w:p w:rsidR="008B28F4" w:rsidRPr="008B4E6E" w:rsidRDefault="000945CD" w:rsidP="008B4E6E">
      <w:pPr>
        <w:widowControl w:val="0"/>
        <w:jc w:val="left"/>
      </w:pPr>
      <w:r>
        <w:t xml:space="preserve">     We would like to thank all the individuals who helped us create our own CT manual-Luther Jackson MS, Langston Hughes, and other resources from Fairfax County Public Schools. </w:t>
      </w:r>
    </w:p>
    <w:sectPr w:rsidR="008B28F4" w:rsidRPr="008B4E6E" w:rsidSect="00975C63">
      <w:pgSz w:w="12240" w:h="15840" w:code="1"/>
      <w:pgMar w:top="630" w:right="1440" w:bottom="1008" w:left="99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E55" w:rsidRDefault="00766E55" w:rsidP="00B97CE6">
      <w:pPr>
        <w:spacing w:after="0"/>
      </w:pPr>
      <w:r>
        <w:separator/>
      </w:r>
    </w:p>
  </w:endnote>
  <w:endnote w:type="continuationSeparator" w:id="0">
    <w:p w:rsidR="00766E55" w:rsidRDefault="00766E55" w:rsidP="00B97CE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empus Sans ITC">
    <w:panose1 w:val="04020404030D070202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inherit">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7728"/>
      <w:docPartObj>
        <w:docPartGallery w:val="Page Numbers (Bottom of Page)"/>
        <w:docPartUnique/>
      </w:docPartObj>
    </w:sdtPr>
    <w:sdtContent>
      <w:p w:rsidR="00766E55" w:rsidRDefault="003A39B7">
        <w:pPr>
          <w:pStyle w:val="Footer"/>
          <w:jc w:val="right"/>
        </w:pPr>
        <w:fldSimple w:instr=" PAGE   \* MERGEFORMAT ">
          <w:r w:rsidR="00FB3FEC">
            <w:rPr>
              <w:noProof/>
            </w:rPr>
            <w:t>70</w:t>
          </w:r>
        </w:fldSimple>
      </w:p>
    </w:sdtContent>
  </w:sdt>
  <w:p w:rsidR="00766E55" w:rsidRDefault="00766E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E55" w:rsidRDefault="00766E55" w:rsidP="00B97CE6">
      <w:pPr>
        <w:spacing w:after="0"/>
      </w:pPr>
      <w:r>
        <w:separator/>
      </w:r>
    </w:p>
  </w:footnote>
  <w:footnote w:type="continuationSeparator" w:id="0">
    <w:p w:rsidR="00766E55" w:rsidRDefault="00766E55" w:rsidP="00B97CE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8990"/>
      <w:docPartObj>
        <w:docPartGallery w:val="Watermarks"/>
        <w:docPartUnique/>
      </w:docPartObj>
    </w:sdtPr>
    <w:sdtContent>
      <w:p w:rsidR="00514972" w:rsidRDefault="003A39B7">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638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singleLevel"/>
    <w:tmpl w:val="1C6E2C5E"/>
    <w:lvl w:ilvl="0">
      <w:start w:val="1"/>
      <w:numFmt w:val="bullet"/>
      <w:pStyle w:val="Bullet1"/>
      <w:lvlText w:val=""/>
      <w:lvlJc w:val="left"/>
      <w:pPr>
        <w:tabs>
          <w:tab w:val="num" w:pos="360"/>
        </w:tabs>
        <w:ind w:left="360" w:hanging="360"/>
      </w:pPr>
      <w:rPr>
        <w:rFonts w:ascii="Symbol" w:hAnsi="Symbol" w:hint="default"/>
      </w:rPr>
    </w:lvl>
  </w:abstractNum>
  <w:abstractNum w:abstractNumId="1">
    <w:nsid w:val="01C807CC"/>
    <w:multiLevelType w:val="hybridMultilevel"/>
    <w:tmpl w:val="AFB64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0551EB"/>
    <w:multiLevelType w:val="hybridMultilevel"/>
    <w:tmpl w:val="87822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4115F5"/>
    <w:multiLevelType w:val="hybridMultilevel"/>
    <w:tmpl w:val="20D4BB9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D6D411B"/>
    <w:multiLevelType w:val="hybridMultilevel"/>
    <w:tmpl w:val="D652A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296343"/>
    <w:multiLevelType w:val="hybridMultilevel"/>
    <w:tmpl w:val="B476A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7B3E1C"/>
    <w:multiLevelType w:val="hybridMultilevel"/>
    <w:tmpl w:val="E00CA75A"/>
    <w:lvl w:ilvl="0" w:tplc="253E1EA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7">
    <w:nsid w:val="16D64BC5"/>
    <w:multiLevelType w:val="multilevel"/>
    <w:tmpl w:val="2F983EF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FC1943"/>
    <w:multiLevelType w:val="hybridMultilevel"/>
    <w:tmpl w:val="EAD8E0E0"/>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9">
    <w:nsid w:val="1A0E5380"/>
    <w:multiLevelType w:val="hybridMultilevel"/>
    <w:tmpl w:val="1CA098D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A9610FE"/>
    <w:multiLevelType w:val="hybridMultilevel"/>
    <w:tmpl w:val="11707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50172B"/>
    <w:multiLevelType w:val="hybridMultilevel"/>
    <w:tmpl w:val="E2EC237C"/>
    <w:lvl w:ilvl="0" w:tplc="04090001">
      <w:start w:val="1"/>
      <w:numFmt w:val="bullet"/>
      <w:lvlText w:val=""/>
      <w:lvlJc w:val="left"/>
      <w:pPr>
        <w:ind w:left="1530" w:hanging="360"/>
      </w:pPr>
      <w:rPr>
        <w:rFonts w:ascii="Symbol" w:hAnsi="Symbol"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nsid w:val="370616A4"/>
    <w:multiLevelType w:val="hybridMultilevel"/>
    <w:tmpl w:val="BD40F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327E2A"/>
    <w:multiLevelType w:val="hybridMultilevel"/>
    <w:tmpl w:val="BB18F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E15E6E"/>
    <w:multiLevelType w:val="hybridMultilevel"/>
    <w:tmpl w:val="25DEF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250F3F"/>
    <w:multiLevelType w:val="hybridMultilevel"/>
    <w:tmpl w:val="12F0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56501D"/>
    <w:multiLevelType w:val="hybridMultilevel"/>
    <w:tmpl w:val="8FFE6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FA3EED"/>
    <w:multiLevelType w:val="hybridMultilevel"/>
    <w:tmpl w:val="DAEC3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8C0F90"/>
    <w:multiLevelType w:val="hybridMultilevel"/>
    <w:tmpl w:val="73E48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BED763B"/>
    <w:multiLevelType w:val="hybridMultilevel"/>
    <w:tmpl w:val="213A172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9"/>
  </w:num>
  <w:num w:numId="3">
    <w:abstractNumId w:val="3"/>
  </w:num>
  <w:num w:numId="4">
    <w:abstractNumId w:val="6"/>
  </w:num>
  <w:num w:numId="5">
    <w:abstractNumId w:val="0"/>
  </w:num>
  <w:num w:numId="6">
    <w:abstractNumId w:val="7"/>
    <w:lvlOverride w:ilvl="0">
      <w:startOverride w:val="1"/>
    </w:lvlOverride>
  </w:num>
  <w:num w:numId="7">
    <w:abstractNumId w:val="7"/>
    <w:lvlOverride w:ilvl="0"/>
    <w:lvlOverride w:ilvl="1">
      <w:startOverride w:val="1"/>
    </w:lvlOverride>
  </w:num>
  <w:num w:numId="8">
    <w:abstractNumId w:val="7"/>
    <w:lvlOverride w:ilvl="0"/>
    <w:lvlOverride w:ilvl="1">
      <w:startOverride w:val="2"/>
    </w:lvlOverride>
  </w:num>
  <w:num w:numId="9">
    <w:abstractNumId w:val="7"/>
    <w:lvlOverride w:ilvl="0"/>
    <w:lvlOverride w:ilvl="1">
      <w:startOverride w:val="3"/>
    </w:lvlOverride>
  </w:num>
  <w:num w:numId="10">
    <w:abstractNumId w:val="7"/>
    <w:lvlOverride w:ilvl="0"/>
    <w:lvlOverride w:ilvl="1">
      <w:startOverride w:val="4"/>
    </w:lvlOverride>
  </w:num>
  <w:num w:numId="11">
    <w:abstractNumId w:val="7"/>
    <w:lvlOverride w:ilvl="0"/>
    <w:lvlOverride w:ilvl="1">
      <w:startOverride w:val="5"/>
    </w:lvlOverride>
  </w:num>
  <w:num w:numId="12">
    <w:abstractNumId w:val="7"/>
    <w:lvlOverride w:ilvl="0">
      <w:startOverride w:val="2"/>
    </w:lvlOverride>
    <w:lvlOverride w:ilvl="1"/>
  </w:num>
  <w:num w:numId="13">
    <w:abstractNumId w:val="7"/>
    <w:lvlOverride w:ilvl="0"/>
    <w:lvlOverride w:ilvl="1">
      <w:startOverride w:val="1"/>
    </w:lvlOverride>
  </w:num>
  <w:num w:numId="14">
    <w:abstractNumId w:val="7"/>
    <w:lvlOverride w:ilvl="0"/>
    <w:lvlOverride w:ilvl="1">
      <w:startOverride w:val="2"/>
    </w:lvlOverride>
  </w:num>
  <w:num w:numId="15">
    <w:abstractNumId w:val="7"/>
    <w:lvlOverride w:ilvl="0"/>
    <w:lvlOverride w:ilvl="1">
      <w:startOverride w:val="3"/>
    </w:lvlOverride>
  </w:num>
  <w:num w:numId="16">
    <w:abstractNumId w:val="7"/>
    <w:lvlOverride w:ilvl="0"/>
    <w:lvlOverride w:ilvl="1">
      <w:startOverride w:val="4"/>
    </w:lvlOverride>
  </w:num>
  <w:num w:numId="17">
    <w:abstractNumId w:val="7"/>
    <w:lvlOverride w:ilvl="0"/>
    <w:lvlOverride w:ilvl="1">
      <w:startOverride w:val="5"/>
    </w:lvlOverride>
  </w:num>
  <w:num w:numId="18">
    <w:abstractNumId w:val="7"/>
    <w:lvlOverride w:ilvl="0">
      <w:startOverride w:val="3"/>
    </w:lvlOverride>
    <w:lvlOverride w:ilvl="1"/>
  </w:num>
  <w:num w:numId="19">
    <w:abstractNumId w:val="7"/>
    <w:lvlOverride w:ilvl="0"/>
    <w:lvlOverride w:ilvl="1">
      <w:startOverride w:val="1"/>
    </w:lvlOverride>
  </w:num>
  <w:num w:numId="20">
    <w:abstractNumId w:val="7"/>
    <w:lvlOverride w:ilvl="0"/>
    <w:lvlOverride w:ilvl="1">
      <w:startOverride w:val="2"/>
    </w:lvlOverride>
  </w:num>
  <w:num w:numId="21">
    <w:abstractNumId w:val="7"/>
    <w:lvlOverride w:ilvl="0"/>
    <w:lvlOverride w:ilvl="1">
      <w:startOverride w:val="3"/>
    </w:lvlOverride>
  </w:num>
  <w:num w:numId="22">
    <w:abstractNumId w:val="7"/>
    <w:lvlOverride w:ilvl="0"/>
    <w:lvlOverride w:ilvl="1">
      <w:startOverride w:val="4"/>
    </w:lvlOverride>
  </w:num>
  <w:num w:numId="23">
    <w:abstractNumId w:val="7"/>
    <w:lvlOverride w:ilvl="0">
      <w:startOverride w:val="4"/>
    </w:lvlOverride>
    <w:lvlOverride w:ilvl="1"/>
  </w:num>
  <w:num w:numId="24">
    <w:abstractNumId w:val="7"/>
    <w:lvlOverride w:ilvl="0"/>
    <w:lvlOverride w:ilvl="1">
      <w:startOverride w:val="1"/>
    </w:lvlOverride>
  </w:num>
  <w:num w:numId="25">
    <w:abstractNumId w:val="7"/>
    <w:lvlOverride w:ilvl="0"/>
    <w:lvlOverride w:ilvl="1"/>
    <w:lvlOverride w:ilvl="2">
      <w:startOverride w:val="1"/>
    </w:lvlOverride>
  </w:num>
  <w:num w:numId="26">
    <w:abstractNumId w:val="7"/>
    <w:lvlOverride w:ilvl="0"/>
    <w:lvlOverride w:ilvl="1"/>
    <w:lvlOverride w:ilvl="2">
      <w:startOverride w:val="2"/>
    </w:lvlOverride>
  </w:num>
  <w:num w:numId="27">
    <w:abstractNumId w:val="7"/>
    <w:lvlOverride w:ilvl="0"/>
    <w:lvlOverride w:ilvl="1"/>
    <w:lvlOverride w:ilvl="2">
      <w:startOverride w:val="3"/>
    </w:lvlOverride>
  </w:num>
  <w:num w:numId="28">
    <w:abstractNumId w:val="7"/>
    <w:lvlOverride w:ilvl="0"/>
    <w:lvlOverride w:ilvl="1">
      <w:startOverride w:val="2"/>
    </w:lvlOverride>
    <w:lvlOverride w:ilvl="2"/>
  </w:num>
  <w:num w:numId="29">
    <w:abstractNumId w:val="7"/>
    <w:lvlOverride w:ilvl="0"/>
    <w:lvlOverride w:ilvl="1">
      <w:startOverride w:val="3"/>
    </w:lvlOverride>
    <w:lvlOverride w:ilvl="2"/>
  </w:num>
  <w:num w:numId="30">
    <w:abstractNumId w:val="7"/>
    <w:lvlOverride w:ilvl="0"/>
    <w:lvlOverride w:ilvl="1">
      <w:startOverride w:val="4"/>
    </w:lvlOverride>
    <w:lvlOverride w:ilvl="2"/>
  </w:num>
  <w:num w:numId="31">
    <w:abstractNumId w:val="7"/>
    <w:lvlOverride w:ilvl="0"/>
    <w:lvlOverride w:ilvl="1">
      <w:startOverride w:val="5"/>
    </w:lvlOverride>
    <w:lvlOverride w:ilvl="2"/>
  </w:num>
  <w:num w:numId="32">
    <w:abstractNumId w:val="7"/>
    <w:lvlOverride w:ilvl="0"/>
    <w:lvlOverride w:ilvl="1">
      <w:startOverride w:val="6"/>
    </w:lvlOverride>
    <w:lvlOverride w:ilvl="2"/>
  </w:num>
  <w:num w:numId="33">
    <w:abstractNumId w:val="7"/>
    <w:lvlOverride w:ilvl="0">
      <w:startOverride w:val="5"/>
    </w:lvlOverride>
    <w:lvlOverride w:ilvl="1"/>
    <w:lvlOverride w:ilvl="2"/>
  </w:num>
  <w:num w:numId="34">
    <w:abstractNumId w:val="7"/>
    <w:lvlOverride w:ilvl="0"/>
    <w:lvlOverride w:ilvl="1">
      <w:startOverride w:val="1"/>
    </w:lvlOverride>
    <w:lvlOverride w:ilvl="2"/>
  </w:num>
  <w:num w:numId="35">
    <w:abstractNumId w:val="7"/>
    <w:lvlOverride w:ilvl="0"/>
    <w:lvlOverride w:ilvl="1">
      <w:startOverride w:val="2"/>
    </w:lvlOverride>
    <w:lvlOverride w:ilvl="2"/>
  </w:num>
  <w:num w:numId="36">
    <w:abstractNumId w:val="7"/>
    <w:lvlOverride w:ilvl="0"/>
    <w:lvlOverride w:ilvl="1">
      <w:startOverride w:val="3"/>
    </w:lvlOverride>
    <w:lvlOverride w:ilvl="2"/>
  </w:num>
  <w:num w:numId="37">
    <w:abstractNumId w:val="7"/>
    <w:lvlOverride w:ilvl="0"/>
    <w:lvlOverride w:ilvl="1">
      <w:startOverride w:val="4"/>
    </w:lvlOverride>
    <w:lvlOverride w:ilvl="2"/>
  </w:num>
  <w:num w:numId="38">
    <w:abstractNumId w:val="7"/>
    <w:lvlOverride w:ilvl="0"/>
    <w:lvlOverride w:ilvl="1">
      <w:startOverride w:val="5"/>
    </w:lvlOverride>
    <w:lvlOverride w:ilvl="2"/>
  </w:num>
  <w:num w:numId="39">
    <w:abstractNumId w:val="7"/>
    <w:lvlOverride w:ilvl="0"/>
    <w:lvlOverride w:ilvl="1">
      <w:startOverride w:val="6"/>
    </w:lvlOverride>
    <w:lvlOverride w:ilvl="2"/>
  </w:num>
  <w:num w:numId="40">
    <w:abstractNumId w:val="7"/>
    <w:lvlOverride w:ilvl="0"/>
    <w:lvlOverride w:ilvl="1">
      <w:startOverride w:val="7"/>
    </w:lvlOverride>
    <w:lvlOverride w:ilvl="2"/>
  </w:num>
  <w:num w:numId="41">
    <w:abstractNumId w:val="7"/>
    <w:lvlOverride w:ilvl="0"/>
    <w:lvlOverride w:ilvl="1">
      <w:startOverride w:val="8"/>
    </w:lvlOverride>
    <w:lvlOverride w:ilvl="2"/>
  </w:num>
  <w:num w:numId="42">
    <w:abstractNumId w:val="7"/>
    <w:lvlOverride w:ilvl="0"/>
    <w:lvlOverride w:ilvl="1">
      <w:startOverride w:val="9"/>
    </w:lvlOverride>
    <w:lvlOverride w:ilvl="2"/>
  </w:num>
  <w:num w:numId="43">
    <w:abstractNumId w:val="7"/>
    <w:lvlOverride w:ilvl="0"/>
    <w:lvlOverride w:ilvl="1">
      <w:startOverride w:val="10"/>
    </w:lvlOverride>
    <w:lvlOverride w:ilvl="2"/>
  </w:num>
  <w:num w:numId="44">
    <w:abstractNumId w:val="7"/>
    <w:lvlOverride w:ilvl="0">
      <w:startOverride w:val="6"/>
    </w:lvlOverride>
    <w:lvlOverride w:ilvl="1"/>
    <w:lvlOverride w:ilvl="2"/>
  </w:num>
  <w:num w:numId="45">
    <w:abstractNumId w:val="14"/>
  </w:num>
  <w:num w:numId="46">
    <w:abstractNumId w:val="17"/>
  </w:num>
  <w:num w:numId="47">
    <w:abstractNumId w:val="11"/>
  </w:num>
  <w:num w:numId="48">
    <w:abstractNumId w:val="8"/>
  </w:num>
  <w:num w:numId="49">
    <w:abstractNumId w:val="16"/>
  </w:num>
  <w:num w:numId="50">
    <w:abstractNumId w:val="10"/>
  </w:num>
  <w:num w:numId="51">
    <w:abstractNumId w:val="4"/>
  </w:num>
  <w:num w:numId="52">
    <w:abstractNumId w:val="1"/>
  </w:num>
  <w:num w:numId="53">
    <w:abstractNumId w:val="2"/>
  </w:num>
  <w:num w:numId="54">
    <w:abstractNumId w:val="15"/>
  </w:num>
  <w:num w:numId="55">
    <w:abstractNumId w:val="5"/>
  </w:num>
  <w:num w:numId="56">
    <w:abstractNumId w:val="12"/>
  </w:num>
  <w:num w:numId="57">
    <w:abstractNumId w:val="13"/>
  </w:num>
  <w:num w:numId="58">
    <w:abstractNumId w:val="18"/>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16386">
      <o:colormenu v:ext="edit" fillcolor="none" strokecolor="none"/>
    </o:shapedefaults>
    <o:shapelayout v:ext="edit">
      <o:idmap v:ext="edit" data="16"/>
    </o:shapelayout>
  </w:hdrShapeDefaults>
  <w:footnotePr>
    <w:footnote w:id="-1"/>
    <w:footnote w:id="0"/>
  </w:footnotePr>
  <w:endnotePr>
    <w:endnote w:id="-1"/>
    <w:endnote w:id="0"/>
  </w:endnotePr>
  <w:compat/>
  <w:rsids>
    <w:rsidRoot w:val="005B71BB"/>
    <w:rsid w:val="00002FE0"/>
    <w:rsid w:val="00003480"/>
    <w:rsid w:val="00010312"/>
    <w:rsid w:val="0002103E"/>
    <w:rsid w:val="00037C0A"/>
    <w:rsid w:val="00037C76"/>
    <w:rsid w:val="00043CD1"/>
    <w:rsid w:val="00053223"/>
    <w:rsid w:val="000571BE"/>
    <w:rsid w:val="000945CD"/>
    <w:rsid w:val="000A39E7"/>
    <w:rsid w:val="000A49F7"/>
    <w:rsid w:val="000A7C7A"/>
    <w:rsid w:val="000B1BB4"/>
    <w:rsid w:val="000C3C0B"/>
    <w:rsid w:val="000D0BA8"/>
    <w:rsid w:val="000D4706"/>
    <w:rsid w:val="000D4FAD"/>
    <w:rsid w:val="000F7B42"/>
    <w:rsid w:val="00101575"/>
    <w:rsid w:val="001022A4"/>
    <w:rsid w:val="00107870"/>
    <w:rsid w:val="0011429F"/>
    <w:rsid w:val="00121C1A"/>
    <w:rsid w:val="00122551"/>
    <w:rsid w:val="001273D3"/>
    <w:rsid w:val="00137291"/>
    <w:rsid w:val="00144B2A"/>
    <w:rsid w:val="00144E54"/>
    <w:rsid w:val="0015072F"/>
    <w:rsid w:val="00153BF5"/>
    <w:rsid w:val="0015451D"/>
    <w:rsid w:val="00156448"/>
    <w:rsid w:val="00176D3C"/>
    <w:rsid w:val="0018002D"/>
    <w:rsid w:val="0018608C"/>
    <w:rsid w:val="001977D1"/>
    <w:rsid w:val="001A4591"/>
    <w:rsid w:val="001B4B90"/>
    <w:rsid w:val="001B7EDF"/>
    <w:rsid w:val="001C566C"/>
    <w:rsid w:val="001C6A60"/>
    <w:rsid w:val="001D245C"/>
    <w:rsid w:val="001D258D"/>
    <w:rsid w:val="001E5056"/>
    <w:rsid w:val="001E7009"/>
    <w:rsid w:val="001F18F9"/>
    <w:rsid w:val="001F275F"/>
    <w:rsid w:val="001F2F56"/>
    <w:rsid w:val="0020332D"/>
    <w:rsid w:val="0022013E"/>
    <w:rsid w:val="002260EB"/>
    <w:rsid w:val="002466DB"/>
    <w:rsid w:val="00256BAA"/>
    <w:rsid w:val="00257C63"/>
    <w:rsid w:val="002616A5"/>
    <w:rsid w:val="002773EF"/>
    <w:rsid w:val="002802A3"/>
    <w:rsid w:val="00291374"/>
    <w:rsid w:val="00291580"/>
    <w:rsid w:val="00292D22"/>
    <w:rsid w:val="0029360E"/>
    <w:rsid w:val="00297151"/>
    <w:rsid w:val="002A75B6"/>
    <w:rsid w:val="002B4936"/>
    <w:rsid w:val="00304177"/>
    <w:rsid w:val="0031415A"/>
    <w:rsid w:val="00315689"/>
    <w:rsid w:val="00316DE5"/>
    <w:rsid w:val="00325874"/>
    <w:rsid w:val="003264F1"/>
    <w:rsid w:val="003320B5"/>
    <w:rsid w:val="00336B1A"/>
    <w:rsid w:val="00337751"/>
    <w:rsid w:val="003559CF"/>
    <w:rsid w:val="00364DBD"/>
    <w:rsid w:val="003774B2"/>
    <w:rsid w:val="00394A2D"/>
    <w:rsid w:val="00397AF6"/>
    <w:rsid w:val="003A39B7"/>
    <w:rsid w:val="003A39D2"/>
    <w:rsid w:val="003B352D"/>
    <w:rsid w:val="003B52FD"/>
    <w:rsid w:val="003E01E4"/>
    <w:rsid w:val="003E20FC"/>
    <w:rsid w:val="003E6CBF"/>
    <w:rsid w:val="003E7EE1"/>
    <w:rsid w:val="003F63CE"/>
    <w:rsid w:val="004002E1"/>
    <w:rsid w:val="00403CAF"/>
    <w:rsid w:val="004103E9"/>
    <w:rsid w:val="00410C4A"/>
    <w:rsid w:val="00416EEE"/>
    <w:rsid w:val="00425797"/>
    <w:rsid w:val="00436ABE"/>
    <w:rsid w:val="0045285A"/>
    <w:rsid w:val="00455788"/>
    <w:rsid w:val="0045683D"/>
    <w:rsid w:val="004660A2"/>
    <w:rsid w:val="00474F25"/>
    <w:rsid w:val="00485D34"/>
    <w:rsid w:val="004A09F7"/>
    <w:rsid w:val="004A478E"/>
    <w:rsid w:val="004B435E"/>
    <w:rsid w:val="004B71FE"/>
    <w:rsid w:val="004C1171"/>
    <w:rsid w:val="004D2469"/>
    <w:rsid w:val="004D6BC3"/>
    <w:rsid w:val="004E37FC"/>
    <w:rsid w:val="005070F9"/>
    <w:rsid w:val="00507D85"/>
    <w:rsid w:val="00512716"/>
    <w:rsid w:val="00514972"/>
    <w:rsid w:val="00515A72"/>
    <w:rsid w:val="0052422E"/>
    <w:rsid w:val="00533EAC"/>
    <w:rsid w:val="00540244"/>
    <w:rsid w:val="0055468C"/>
    <w:rsid w:val="005623AA"/>
    <w:rsid w:val="00567330"/>
    <w:rsid w:val="005838B9"/>
    <w:rsid w:val="005864F2"/>
    <w:rsid w:val="0059367F"/>
    <w:rsid w:val="005A072E"/>
    <w:rsid w:val="005A3419"/>
    <w:rsid w:val="005B18DA"/>
    <w:rsid w:val="005B71BB"/>
    <w:rsid w:val="005C4DC7"/>
    <w:rsid w:val="005C7F5F"/>
    <w:rsid w:val="005E117E"/>
    <w:rsid w:val="005E2E84"/>
    <w:rsid w:val="005E5D42"/>
    <w:rsid w:val="005E6D9D"/>
    <w:rsid w:val="005E76FF"/>
    <w:rsid w:val="005F068E"/>
    <w:rsid w:val="005F4D81"/>
    <w:rsid w:val="00604043"/>
    <w:rsid w:val="00626059"/>
    <w:rsid w:val="00635491"/>
    <w:rsid w:val="006471BD"/>
    <w:rsid w:val="00654528"/>
    <w:rsid w:val="006610F3"/>
    <w:rsid w:val="006616E1"/>
    <w:rsid w:val="00666F9E"/>
    <w:rsid w:val="00687ADF"/>
    <w:rsid w:val="0069332D"/>
    <w:rsid w:val="00693CAE"/>
    <w:rsid w:val="006A70FB"/>
    <w:rsid w:val="006C0679"/>
    <w:rsid w:val="006E5774"/>
    <w:rsid w:val="006E7E3F"/>
    <w:rsid w:val="006F53F0"/>
    <w:rsid w:val="007101F7"/>
    <w:rsid w:val="007131D5"/>
    <w:rsid w:val="0073053B"/>
    <w:rsid w:val="007432F0"/>
    <w:rsid w:val="007436C4"/>
    <w:rsid w:val="00754D22"/>
    <w:rsid w:val="00755834"/>
    <w:rsid w:val="00766E55"/>
    <w:rsid w:val="00780C0E"/>
    <w:rsid w:val="007947F8"/>
    <w:rsid w:val="00794A19"/>
    <w:rsid w:val="00794E47"/>
    <w:rsid w:val="007A7C35"/>
    <w:rsid w:val="007B0318"/>
    <w:rsid w:val="007B3F4F"/>
    <w:rsid w:val="007B5D64"/>
    <w:rsid w:val="007C043A"/>
    <w:rsid w:val="007C24B0"/>
    <w:rsid w:val="007C4D4B"/>
    <w:rsid w:val="007C4FC6"/>
    <w:rsid w:val="007C581B"/>
    <w:rsid w:val="007E1DC2"/>
    <w:rsid w:val="007E7919"/>
    <w:rsid w:val="007F7FCA"/>
    <w:rsid w:val="00810D5C"/>
    <w:rsid w:val="008206E3"/>
    <w:rsid w:val="008226CE"/>
    <w:rsid w:val="00831EF5"/>
    <w:rsid w:val="00842863"/>
    <w:rsid w:val="00842CE1"/>
    <w:rsid w:val="00843EF8"/>
    <w:rsid w:val="0086213D"/>
    <w:rsid w:val="00865E26"/>
    <w:rsid w:val="008715AB"/>
    <w:rsid w:val="008718F8"/>
    <w:rsid w:val="00875B85"/>
    <w:rsid w:val="00876F7C"/>
    <w:rsid w:val="0087755C"/>
    <w:rsid w:val="00882099"/>
    <w:rsid w:val="00883E37"/>
    <w:rsid w:val="008979CE"/>
    <w:rsid w:val="008A355C"/>
    <w:rsid w:val="008A7633"/>
    <w:rsid w:val="008A78E1"/>
    <w:rsid w:val="008B28F4"/>
    <w:rsid w:val="008B4923"/>
    <w:rsid w:val="008B4E6E"/>
    <w:rsid w:val="008F2B98"/>
    <w:rsid w:val="00903FA7"/>
    <w:rsid w:val="0090549C"/>
    <w:rsid w:val="009248B9"/>
    <w:rsid w:val="00932FD9"/>
    <w:rsid w:val="00940261"/>
    <w:rsid w:val="0094191A"/>
    <w:rsid w:val="00966478"/>
    <w:rsid w:val="0097556D"/>
    <w:rsid w:val="00975C63"/>
    <w:rsid w:val="0098393E"/>
    <w:rsid w:val="00995B9F"/>
    <w:rsid w:val="009A035C"/>
    <w:rsid w:val="009A4334"/>
    <w:rsid w:val="009B10F6"/>
    <w:rsid w:val="009C3EDD"/>
    <w:rsid w:val="009D1AEF"/>
    <w:rsid w:val="009E1C73"/>
    <w:rsid w:val="009E48D8"/>
    <w:rsid w:val="009E62E5"/>
    <w:rsid w:val="009F5ACA"/>
    <w:rsid w:val="00A01FBB"/>
    <w:rsid w:val="00A16589"/>
    <w:rsid w:val="00A1663B"/>
    <w:rsid w:val="00A25834"/>
    <w:rsid w:val="00A2799B"/>
    <w:rsid w:val="00A4270D"/>
    <w:rsid w:val="00A478F9"/>
    <w:rsid w:val="00A52EAD"/>
    <w:rsid w:val="00A57E06"/>
    <w:rsid w:val="00A6335B"/>
    <w:rsid w:val="00A67751"/>
    <w:rsid w:val="00A71C9E"/>
    <w:rsid w:val="00A7790A"/>
    <w:rsid w:val="00A93267"/>
    <w:rsid w:val="00AA64BC"/>
    <w:rsid w:val="00AB2F00"/>
    <w:rsid w:val="00AB56FE"/>
    <w:rsid w:val="00AB63C9"/>
    <w:rsid w:val="00AC000C"/>
    <w:rsid w:val="00AC3ADB"/>
    <w:rsid w:val="00AD205F"/>
    <w:rsid w:val="00AE1544"/>
    <w:rsid w:val="00AE2A22"/>
    <w:rsid w:val="00AE626D"/>
    <w:rsid w:val="00B030B8"/>
    <w:rsid w:val="00B110AC"/>
    <w:rsid w:val="00B37042"/>
    <w:rsid w:val="00B40D7A"/>
    <w:rsid w:val="00B54CCD"/>
    <w:rsid w:val="00B75BAF"/>
    <w:rsid w:val="00B97CE6"/>
    <w:rsid w:val="00BA0D24"/>
    <w:rsid w:val="00BB0C33"/>
    <w:rsid w:val="00BD48B4"/>
    <w:rsid w:val="00BE5585"/>
    <w:rsid w:val="00C05F0D"/>
    <w:rsid w:val="00C063C9"/>
    <w:rsid w:val="00C2144B"/>
    <w:rsid w:val="00C34BA4"/>
    <w:rsid w:val="00C447CE"/>
    <w:rsid w:val="00C5457E"/>
    <w:rsid w:val="00C559E0"/>
    <w:rsid w:val="00C66D2D"/>
    <w:rsid w:val="00C8343C"/>
    <w:rsid w:val="00C853B2"/>
    <w:rsid w:val="00C921C2"/>
    <w:rsid w:val="00CA49AF"/>
    <w:rsid w:val="00CB6262"/>
    <w:rsid w:val="00CB6BCC"/>
    <w:rsid w:val="00CD3ECD"/>
    <w:rsid w:val="00CD639D"/>
    <w:rsid w:val="00CE1566"/>
    <w:rsid w:val="00CE4773"/>
    <w:rsid w:val="00CE53C1"/>
    <w:rsid w:val="00CF1092"/>
    <w:rsid w:val="00D00A37"/>
    <w:rsid w:val="00D21F24"/>
    <w:rsid w:val="00D355DE"/>
    <w:rsid w:val="00D36ED8"/>
    <w:rsid w:val="00D41B36"/>
    <w:rsid w:val="00D42CA3"/>
    <w:rsid w:val="00D435D9"/>
    <w:rsid w:val="00D60A08"/>
    <w:rsid w:val="00D66884"/>
    <w:rsid w:val="00D829D2"/>
    <w:rsid w:val="00D95D0F"/>
    <w:rsid w:val="00D96261"/>
    <w:rsid w:val="00D973BA"/>
    <w:rsid w:val="00DB24DE"/>
    <w:rsid w:val="00DB41DA"/>
    <w:rsid w:val="00DD5679"/>
    <w:rsid w:val="00DF47DF"/>
    <w:rsid w:val="00DF4DF0"/>
    <w:rsid w:val="00E176F8"/>
    <w:rsid w:val="00E35C6A"/>
    <w:rsid w:val="00E44F8A"/>
    <w:rsid w:val="00E45149"/>
    <w:rsid w:val="00E91A98"/>
    <w:rsid w:val="00E95560"/>
    <w:rsid w:val="00E976A7"/>
    <w:rsid w:val="00EA3A8A"/>
    <w:rsid w:val="00EB2A3D"/>
    <w:rsid w:val="00EB3066"/>
    <w:rsid w:val="00EB426A"/>
    <w:rsid w:val="00EB6430"/>
    <w:rsid w:val="00EB6957"/>
    <w:rsid w:val="00EB6968"/>
    <w:rsid w:val="00ED4ADF"/>
    <w:rsid w:val="00EE259E"/>
    <w:rsid w:val="00EE41CA"/>
    <w:rsid w:val="00EF3425"/>
    <w:rsid w:val="00EF7A4B"/>
    <w:rsid w:val="00F03C58"/>
    <w:rsid w:val="00F06984"/>
    <w:rsid w:val="00F21CA7"/>
    <w:rsid w:val="00F22EF8"/>
    <w:rsid w:val="00F23B00"/>
    <w:rsid w:val="00F50124"/>
    <w:rsid w:val="00F50574"/>
    <w:rsid w:val="00F53234"/>
    <w:rsid w:val="00F64346"/>
    <w:rsid w:val="00F77FB0"/>
    <w:rsid w:val="00F94555"/>
    <w:rsid w:val="00FA47E6"/>
    <w:rsid w:val="00FA782F"/>
    <w:rsid w:val="00FB39D9"/>
    <w:rsid w:val="00FB3FEC"/>
    <w:rsid w:val="00FB7174"/>
    <w:rsid w:val="00FD2E23"/>
    <w:rsid w:val="00FD544A"/>
    <w:rsid w:val="00FD580F"/>
    <w:rsid w:val="00FE0D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fillcolor="none" strokecolor="none"/>
    </o:shapedefaults>
    <o:shapelayout v:ext="edit">
      <o:idmap v:ext="edit" data="1"/>
      <o:rules v:ext="edit">
        <o:r id="V:Rule2" type="connector" idref="#_x0000_s1633"/>
      </o:rules>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1BB"/>
    <w:pPr>
      <w:spacing w:after="200"/>
      <w:jc w:val="center"/>
    </w:pPr>
    <w:rPr>
      <w:sz w:val="22"/>
      <w:szCs w:val="22"/>
    </w:rPr>
  </w:style>
  <w:style w:type="paragraph" w:styleId="Heading1">
    <w:name w:val="heading 1"/>
    <w:basedOn w:val="Normal"/>
    <w:next w:val="Normal"/>
    <w:link w:val="Heading1Char"/>
    <w:uiPriority w:val="9"/>
    <w:qFormat/>
    <w:rsid w:val="00B97C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D36ED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A4270D"/>
    <w:pPr>
      <w:tabs>
        <w:tab w:val="left" w:pos="720"/>
        <w:tab w:val="left" w:pos="2880"/>
      </w:tabs>
      <w:spacing w:after="60"/>
      <w:jc w:val="left"/>
    </w:pPr>
    <w:rPr>
      <w:rFonts w:ascii="CG Times" w:eastAsia="Times New Roman" w:hAnsi="CG Times"/>
      <w:sz w:val="24"/>
      <w:szCs w:val="20"/>
    </w:rPr>
  </w:style>
  <w:style w:type="character" w:styleId="Hyperlink">
    <w:name w:val="Hyperlink"/>
    <w:basedOn w:val="DefaultParagraphFont"/>
    <w:uiPriority w:val="99"/>
    <w:unhideWhenUsed/>
    <w:rsid w:val="005E6D9D"/>
    <w:rPr>
      <w:color w:val="0000FF"/>
      <w:u w:val="single"/>
    </w:rPr>
  </w:style>
  <w:style w:type="paragraph" w:styleId="Header">
    <w:name w:val="header"/>
    <w:basedOn w:val="Normal"/>
    <w:link w:val="HeaderChar"/>
    <w:uiPriority w:val="99"/>
    <w:semiHidden/>
    <w:unhideWhenUsed/>
    <w:rsid w:val="00B97CE6"/>
    <w:pPr>
      <w:tabs>
        <w:tab w:val="center" w:pos="4680"/>
        <w:tab w:val="right" w:pos="9360"/>
      </w:tabs>
      <w:spacing w:after="0"/>
    </w:pPr>
  </w:style>
  <w:style w:type="character" w:customStyle="1" w:styleId="HeaderChar">
    <w:name w:val="Header Char"/>
    <w:basedOn w:val="DefaultParagraphFont"/>
    <w:link w:val="Header"/>
    <w:uiPriority w:val="99"/>
    <w:semiHidden/>
    <w:rsid w:val="00B97CE6"/>
    <w:rPr>
      <w:sz w:val="22"/>
      <w:szCs w:val="22"/>
    </w:rPr>
  </w:style>
  <w:style w:type="paragraph" w:styleId="Footer">
    <w:name w:val="footer"/>
    <w:basedOn w:val="Normal"/>
    <w:link w:val="FooterChar"/>
    <w:uiPriority w:val="99"/>
    <w:unhideWhenUsed/>
    <w:rsid w:val="00B97CE6"/>
    <w:pPr>
      <w:tabs>
        <w:tab w:val="center" w:pos="4680"/>
        <w:tab w:val="right" w:pos="9360"/>
      </w:tabs>
      <w:spacing w:after="0"/>
    </w:pPr>
  </w:style>
  <w:style w:type="character" w:customStyle="1" w:styleId="FooterChar">
    <w:name w:val="Footer Char"/>
    <w:basedOn w:val="DefaultParagraphFont"/>
    <w:link w:val="Footer"/>
    <w:uiPriority w:val="99"/>
    <w:rsid w:val="00B97CE6"/>
    <w:rPr>
      <w:sz w:val="22"/>
      <w:szCs w:val="22"/>
    </w:rPr>
  </w:style>
  <w:style w:type="character" w:customStyle="1" w:styleId="Heading1Char">
    <w:name w:val="Heading 1 Char"/>
    <w:basedOn w:val="DefaultParagraphFont"/>
    <w:link w:val="Heading1"/>
    <w:uiPriority w:val="9"/>
    <w:rsid w:val="00B97CE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97CE6"/>
    <w:pPr>
      <w:spacing w:line="276" w:lineRule="auto"/>
      <w:jc w:val="left"/>
      <w:outlineLvl w:val="9"/>
    </w:pPr>
  </w:style>
  <w:style w:type="paragraph" w:styleId="BalloonText">
    <w:name w:val="Balloon Text"/>
    <w:basedOn w:val="Normal"/>
    <w:link w:val="BalloonTextChar"/>
    <w:uiPriority w:val="99"/>
    <w:semiHidden/>
    <w:unhideWhenUsed/>
    <w:rsid w:val="00B97CE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7CE6"/>
    <w:rPr>
      <w:rFonts w:ascii="Tahoma" w:hAnsi="Tahoma" w:cs="Tahoma"/>
      <w:sz w:val="16"/>
      <w:szCs w:val="16"/>
    </w:rPr>
  </w:style>
  <w:style w:type="paragraph" w:styleId="NoSpacing">
    <w:name w:val="No Spacing"/>
    <w:uiPriority w:val="1"/>
    <w:qFormat/>
    <w:rsid w:val="00882099"/>
    <w:pPr>
      <w:jc w:val="center"/>
    </w:pPr>
    <w:rPr>
      <w:sz w:val="22"/>
      <w:szCs w:val="22"/>
    </w:rPr>
  </w:style>
  <w:style w:type="paragraph" w:styleId="ListParagraph">
    <w:name w:val="List Paragraph"/>
    <w:basedOn w:val="Normal"/>
    <w:uiPriority w:val="34"/>
    <w:qFormat/>
    <w:rsid w:val="00882099"/>
    <w:pPr>
      <w:spacing w:line="276" w:lineRule="auto"/>
      <w:ind w:left="720"/>
      <w:contextualSpacing/>
      <w:jc w:val="left"/>
    </w:pPr>
  </w:style>
  <w:style w:type="paragraph" w:styleId="NormalWeb">
    <w:name w:val="Normal (Web)"/>
    <w:basedOn w:val="Normal"/>
    <w:uiPriority w:val="99"/>
    <w:unhideWhenUsed/>
    <w:rsid w:val="0015072F"/>
    <w:pPr>
      <w:spacing w:before="100" w:beforeAutospacing="1" w:after="100" w:afterAutospacing="1"/>
      <w:jc w:val="left"/>
    </w:pPr>
    <w:rPr>
      <w:rFonts w:ascii="Times New Roman" w:eastAsia="Times New Roman" w:hAnsi="Times New Roman"/>
      <w:sz w:val="24"/>
      <w:szCs w:val="24"/>
    </w:rPr>
  </w:style>
  <w:style w:type="table" w:styleId="TableGrid">
    <w:name w:val="Table Grid"/>
    <w:basedOn w:val="TableNormal"/>
    <w:uiPriority w:val="59"/>
    <w:rsid w:val="00810D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BodyText"/>
    <w:next w:val="Style1"/>
    <w:rsid w:val="00810D5C"/>
  </w:style>
  <w:style w:type="paragraph" w:styleId="BodyText">
    <w:name w:val="Body Text"/>
    <w:basedOn w:val="Normal"/>
    <w:link w:val="BodyTextChar"/>
    <w:uiPriority w:val="99"/>
    <w:semiHidden/>
    <w:unhideWhenUsed/>
    <w:rsid w:val="00810D5C"/>
    <w:pPr>
      <w:spacing w:after="120"/>
    </w:pPr>
  </w:style>
  <w:style w:type="character" w:customStyle="1" w:styleId="BodyTextChar">
    <w:name w:val="Body Text Char"/>
    <w:basedOn w:val="DefaultParagraphFont"/>
    <w:link w:val="BodyText"/>
    <w:uiPriority w:val="99"/>
    <w:semiHidden/>
    <w:rsid w:val="00810D5C"/>
    <w:rPr>
      <w:sz w:val="22"/>
      <w:szCs w:val="22"/>
    </w:rPr>
  </w:style>
  <w:style w:type="paragraph" w:styleId="Bibliography">
    <w:name w:val="Bibliography"/>
    <w:basedOn w:val="Normal"/>
    <w:next w:val="Normal"/>
    <w:uiPriority w:val="37"/>
    <w:unhideWhenUsed/>
    <w:rsid w:val="001C6A60"/>
  </w:style>
  <w:style w:type="paragraph" w:customStyle="1" w:styleId="Bullet1">
    <w:name w:val="Bullet 1"/>
    <w:basedOn w:val="Normal"/>
    <w:next w:val="Normal"/>
    <w:rsid w:val="00CF1092"/>
    <w:pPr>
      <w:numPr>
        <w:numId w:val="5"/>
      </w:numPr>
      <w:spacing w:before="120" w:after="0"/>
      <w:ind w:right="72" w:hanging="288"/>
      <w:jc w:val="left"/>
      <w:outlineLvl w:val="0"/>
    </w:pPr>
    <w:rPr>
      <w:rFonts w:ascii="Times New Roman" w:eastAsia="Times" w:hAnsi="Times New Roman"/>
      <w:sz w:val="20"/>
      <w:szCs w:val="20"/>
    </w:rPr>
  </w:style>
  <w:style w:type="paragraph" w:customStyle="1" w:styleId="SOLbullets">
    <w:name w:val="SOL bullets"/>
    <w:basedOn w:val="Normal"/>
    <w:rsid w:val="00CF1092"/>
    <w:pPr>
      <w:overflowPunct w:val="0"/>
      <w:autoSpaceDE w:val="0"/>
      <w:autoSpaceDN w:val="0"/>
      <w:adjustRightInd w:val="0"/>
      <w:spacing w:after="0"/>
      <w:ind w:left="720" w:hanging="360"/>
      <w:jc w:val="left"/>
      <w:textAlignment w:val="baseline"/>
    </w:pPr>
    <w:rPr>
      <w:rFonts w:ascii="Arial" w:eastAsia="Times New Roman" w:hAnsi="Arial"/>
      <w:szCs w:val="20"/>
    </w:rPr>
  </w:style>
  <w:style w:type="paragraph" w:customStyle="1" w:styleId="SOLStatement">
    <w:name w:val="SOL Statement"/>
    <w:basedOn w:val="Normal"/>
    <w:rsid w:val="00CF1092"/>
    <w:pPr>
      <w:tabs>
        <w:tab w:val="left" w:pos="630"/>
      </w:tabs>
      <w:overflowPunct w:val="0"/>
      <w:autoSpaceDE w:val="0"/>
      <w:autoSpaceDN w:val="0"/>
      <w:adjustRightInd w:val="0"/>
      <w:spacing w:after="0"/>
      <w:ind w:left="630" w:hanging="630"/>
      <w:jc w:val="left"/>
      <w:textAlignment w:val="baseline"/>
    </w:pPr>
    <w:rPr>
      <w:rFonts w:ascii="Arial" w:eastAsia="Times New Roman" w:hAnsi="Arial"/>
      <w:szCs w:val="20"/>
    </w:rPr>
  </w:style>
  <w:style w:type="paragraph" w:customStyle="1" w:styleId="CM128">
    <w:name w:val="CM128"/>
    <w:basedOn w:val="Normal"/>
    <w:next w:val="Normal"/>
    <w:uiPriority w:val="99"/>
    <w:rsid w:val="00CE4773"/>
    <w:pPr>
      <w:widowControl w:val="0"/>
      <w:autoSpaceDE w:val="0"/>
      <w:autoSpaceDN w:val="0"/>
      <w:adjustRightInd w:val="0"/>
      <w:spacing w:after="310"/>
      <w:jc w:val="left"/>
    </w:pPr>
    <w:rPr>
      <w:rFonts w:ascii="Palatino" w:eastAsia="Times New Roman" w:hAnsi="Palatino" w:cs="Palatino"/>
      <w:sz w:val="24"/>
      <w:szCs w:val="24"/>
    </w:rPr>
  </w:style>
  <w:style w:type="paragraph" w:customStyle="1" w:styleId="Default">
    <w:name w:val="Default"/>
    <w:rsid w:val="009D1AEF"/>
    <w:pPr>
      <w:autoSpaceDE w:val="0"/>
      <w:autoSpaceDN w:val="0"/>
      <w:adjustRightInd w:val="0"/>
    </w:pPr>
    <w:rPr>
      <w:rFonts w:ascii="Myriad Pro" w:hAnsi="Myriad Pro" w:cs="Myriad Pro"/>
      <w:color w:val="000000"/>
      <w:sz w:val="24"/>
      <w:szCs w:val="24"/>
    </w:rPr>
  </w:style>
  <w:style w:type="character" w:customStyle="1" w:styleId="A2">
    <w:name w:val="A2"/>
    <w:uiPriority w:val="99"/>
    <w:rsid w:val="009D1AEF"/>
    <w:rPr>
      <w:rFonts w:cs="Myriad Pro"/>
      <w:color w:val="000000"/>
      <w:sz w:val="20"/>
      <w:szCs w:val="20"/>
    </w:rPr>
  </w:style>
  <w:style w:type="paragraph" w:customStyle="1" w:styleId="Pa0">
    <w:name w:val="Pa0"/>
    <w:basedOn w:val="Default"/>
    <w:next w:val="Default"/>
    <w:uiPriority w:val="99"/>
    <w:rsid w:val="009D1AEF"/>
    <w:pPr>
      <w:spacing w:line="241" w:lineRule="atLeast"/>
    </w:pPr>
    <w:rPr>
      <w:rFonts w:cs="Times New Roman"/>
      <w:color w:val="auto"/>
    </w:rPr>
  </w:style>
  <w:style w:type="character" w:customStyle="1" w:styleId="A3">
    <w:name w:val="A3"/>
    <w:uiPriority w:val="99"/>
    <w:rsid w:val="009D1AEF"/>
    <w:rPr>
      <w:rFonts w:ascii="Myriad Pro Light" w:hAnsi="Myriad Pro Light" w:cs="Myriad Pro Light"/>
      <w:b/>
      <w:bCs/>
      <w:color w:val="000000"/>
      <w:sz w:val="22"/>
      <w:szCs w:val="22"/>
    </w:rPr>
  </w:style>
  <w:style w:type="paragraph" w:customStyle="1" w:styleId="Pa3">
    <w:name w:val="Pa3"/>
    <w:basedOn w:val="Default"/>
    <w:next w:val="Default"/>
    <w:uiPriority w:val="99"/>
    <w:rsid w:val="009D1AEF"/>
    <w:pPr>
      <w:spacing w:line="201" w:lineRule="atLeast"/>
    </w:pPr>
    <w:rPr>
      <w:rFonts w:cs="Times New Roman"/>
      <w:color w:val="auto"/>
    </w:rPr>
  </w:style>
  <w:style w:type="paragraph" w:customStyle="1" w:styleId="Pa4">
    <w:name w:val="Pa4"/>
    <w:basedOn w:val="Default"/>
    <w:next w:val="Default"/>
    <w:uiPriority w:val="99"/>
    <w:rsid w:val="009D1AEF"/>
    <w:pPr>
      <w:spacing w:line="201" w:lineRule="atLeast"/>
    </w:pPr>
    <w:rPr>
      <w:rFonts w:cs="Times New Roman"/>
      <w:color w:val="auto"/>
    </w:rPr>
  </w:style>
  <w:style w:type="paragraph" w:customStyle="1" w:styleId="Pa6">
    <w:name w:val="Pa6"/>
    <w:basedOn w:val="Default"/>
    <w:next w:val="Default"/>
    <w:uiPriority w:val="99"/>
    <w:rsid w:val="009D1AEF"/>
    <w:pPr>
      <w:spacing w:line="201" w:lineRule="atLeast"/>
    </w:pPr>
    <w:rPr>
      <w:rFonts w:cs="Times New Roman"/>
      <w:color w:val="auto"/>
    </w:rPr>
  </w:style>
  <w:style w:type="character" w:styleId="Strong">
    <w:name w:val="Strong"/>
    <w:basedOn w:val="DefaultParagraphFont"/>
    <w:uiPriority w:val="22"/>
    <w:qFormat/>
    <w:rsid w:val="009D1AEF"/>
    <w:rPr>
      <w:b/>
      <w:bCs/>
    </w:rPr>
  </w:style>
  <w:style w:type="character" w:styleId="Emphasis">
    <w:name w:val="Emphasis"/>
    <w:basedOn w:val="DefaultParagraphFont"/>
    <w:uiPriority w:val="20"/>
    <w:qFormat/>
    <w:rsid w:val="009D1AEF"/>
    <w:rPr>
      <w:i/>
      <w:iCs/>
    </w:rPr>
  </w:style>
  <w:style w:type="character" w:customStyle="1" w:styleId="Heading3Char">
    <w:name w:val="Heading 3 Char"/>
    <w:basedOn w:val="DefaultParagraphFont"/>
    <w:link w:val="Heading3"/>
    <w:uiPriority w:val="9"/>
    <w:semiHidden/>
    <w:rsid w:val="00D36ED8"/>
    <w:rPr>
      <w:rFonts w:asciiTheme="majorHAnsi" w:eastAsiaTheme="majorEastAsia" w:hAnsiTheme="majorHAnsi" w:cstheme="majorBidi"/>
      <w:b/>
      <w:bCs/>
      <w:color w:val="4F81BD" w:themeColor="accent1"/>
      <w:sz w:val="22"/>
      <w:szCs w:val="22"/>
    </w:rPr>
  </w:style>
</w:styles>
</file>

<file path=word/webSettings.xml><?xml version="1.0" encoding="utf-8"?>
<w:webSettings xmlns:r="http://schemas.openxmlformats.org/officeDocument/2006/relationships" xmlns:w="http://schemas.openxmlformats.org/wordprocessingml/2006/main">
  <w:divs>
    <w:div w:id="183789319">
      <w:bodyDiv w:val="1"/>
      <w:marLeft w:val="0"/>
      <w:marRight w:val="0"/>
      <w:marTop w:val="0"/>
      <w:marBottom w:val="0"/>
      <w:divBdr>
        <w:top w:val="none" w:sz="0" w:space="0" w:color="auto"/>
        <w:left w:val="none" w:sz="0" w:space="0" w:color="auto"/>
        <w:bottom w:val="none" w:sz="0" w:space="0" w:color="auto"/>
        <w:right w:val="none" w:sz="0" w:space="0" w:color="auto"/>
      </w:divBdr>
    </w:div>
    <w:div w:id="346490659">
      <w:bodyDiv w:val="1"/>
      <w:marLeft w:val="0"/>
      <w:marRight w:val="0"/>
      <w:marTop w:val="0"/>
      <w:marBottom w:val="0"/>
      <w:divBdr>
        <w:top w:val="none" w:sz="0" w:space="0" w:color="auto"/>
        <w:left w:val="none" w:sz="0" w:space="0" w:color="auto"/>
        <w:bottom w:val="none" w:sz="0" w:space="0" w:color="auto"/>
        <w:right w:val="none" w:sz="0" w:space="0" w:color="auto"/>
      </w:divBdr>
    </w:div>
    <w:div w:id="590816330">
      <w:bodyDiv w:val="1"/>
      <w:marLeft w:val="0"/>
      <w:marRight w:val="0"/>
      <w:marTop w:val="0"/>
      <w:marBottom w:val="0"/>
      <w:divBdr>
        <w:top w:val="none" w:sz="0" w:space="0" w:color="auto"/>
        <w:left w:val="none" w:sz="0" w:space="0" w:color="auto"/>
        <w:bottom w:val="none" w:sz="0" w:space="0" w:color="auto"/>
        <w:right w:val="none" w:sz="0" w:space="0" w:color="auto"/>
      </w:divBdr>
    </w:div>
    <w:div w:id="626664345">
      <w:bodyDiv w:val="1"/>
      <w:marLeft w:val="0"/>
      <w:marRight w:val="0"/>
      <w:marTop w:val="0"/>
      <w:marBottom w:val="0"/>
      <w:divBdr>
        <w:top w:val="none" w:sz="0" w:space="0" w:color="auto"/>
        <w:left w:val="none" w:sz="0" w:space="0" w:color="auto"/>
        <w:bottom w:val="none" w:sz="0" w:space="0" w:color="auto"/>
        <w:right w:val="none" w:sz="0" w:space="0" w:color="auto"/>
      </w:divBdr>
    </w:div>
    <w:div w:id="837378890">
      <w:bodyDiv w:val="1"/>
      <w:marLeft w:val="0"/>
      <w:marRight w:val="0"/>
      <w:marTop w:val="0"/>
      <w:marBottom w:val="0"/>
      <w:divBdr>
        <w:top w:val="none" w:sz="0" w:space="0" w:color="auto"/>
        <w:left w:val="none" w:sz="0" w:space="0" w:color="auto"/>
        <w:bottom w:val="none" w:sz="0" w:space="0" w:color="auto"/>
        <w:right w:val="none" w:sz="0" w:space="0" w:color="auto"/>
      </w:divBdr>
      <w:divsChild>
        <w:div w:id="172496801">
          <w:marLeft w:val="576"/>
          <w:marRight w:val="0"/>
          <w:marTop w:val="80"/>
          <w:marBottom w:val="0"/>
          <w:divBdr>
            <w:top w:val="none" w:sz="0" w:space="0" w:color="auto"/>
            <w:left w:val="none" w:sz="0" w:space="0" w:color="auto"/>
            <w:bottom w:val="none" w:sz="0" w:space="0" w:color="auto"/>
            <w:right w:val="none" w:sz="0" w:space="0" w:color="auto"/>
          </w:divBdr>
        </w:div>
        <w:div w:id="175770855">
          <w:marLeft w:val="979"/>
          <w:marRight w:val="0"/>
          <w:marTop w:val="65"/>
          <w:marBottom w:val="0"/>
          <w:divBdr>
            <w:top w:val="none" w:sz="0" w:space="0" w:color="auto"/>
            <w:left w:val="none" w:sz="0" w:space="0" w:color="auto"/>
            <w:bottom w:val="none" w:sz="0" w:space="0" w:color="auto"/>
            <w:right w:val="none" w:sz="0" w:space="0" w:color="auto"/>
          </w:divBdr>
        </w:div>
        <w:div w:id="2111511293">
          <w:marLeft w:val="979"/>
          <w:marRight w:val="0"/>
          <w:marTop w:val="65"/>
          <w:marBottom w:val="0"/>
          <w:divBdr>
            <w:top w:val="none" w:sz="0" w:space="0" w:color="auto"/>
            <w:left w:val="none" w:sz="0" w:space="0" w:color="auto"/>
            <w:bottom w:val="none" w:sz="0" w:space="0" w:color="auto"/>
            <w:right w:val="none" w:sz="0" w:space="0" w:color="auto"/>
          </w:divBdr>
        </w:div>
        <w:div w:id="2128158383">
          <w:marLeft w:val="979"/>
          <w:marRight w:val="0"/>
          <w:marTop w:val="65"/>
          <w:marBottom w:val="0"/>
          <w:divBdr>
            <w:top w:val="none" w:sz="0" w:space="0" w:color="auto"/>
            <w:left w:val="none" w:sz="0" w:space="0" w:color="auto"/>
            <w:bottom w:val="none" w:sz="0" w:space="0" w:color="auto"/>
            <w:right w:val="none" w:sz="0" w:space="0" w:color="auto"/>
          </w:divBdr>
        </w:div>
      </w:divsChild>
    </w:div>
    <w:div w:id="904343174">
      <w:bodyDiv w:val="1"/>
      <w:marLeft w:val="0"/>
      <w:marRight w:val="0"/>
      <w:marTop w:val="0"/>
      <w:marBottom w:val="0"/>
      <w:divBdr>
        <w:top w:val="none" w:sz="0" w:space="0" w:color="auto"/>
        <w:left w:val="none" w:sz="0" w:space="0" w:color="auto"/>
        <w:bottom w:val="none" w:sz="0" w:space="0" w:color="auto"/>
        <w:right w:val="none" w:sz="0" w:space="0" w:color="auto"/>
      </w:divBdr>
    </w:div>
    <w:div w:id="906916597">
      <w:bodyDiv w:val="1"/>
      <w:marLeft w:val="0"/>
      <w:marRight w:val="0"/>
      <w:marTop w:val="0"/>
      <w:marBottom w:val="0"/>
      <w:divBdr>
        <w:top w:val="none" w:sz="0" w:space="0" w:color="auto"/>
        <w:left w:val="none" w:sz="0" w:space="0" w:color="auto"/>
        <w:bottom w:val="none" w:sz="0" w:space="0" w:color="auto"/>
        <w:right w:val="none" w:sz="0" w:space="0" w:color="auto"/>
      </w:divBdr>
    </w:div>
    <w:div w:id="931088501">
      <w:bodyDiv w:val="1"/>
      <w:marLeft w:val="0"/>
      <w:marRight w:val="0"/>
      <w:marTop w:val="0"/>
      <w:marBottom w:val="0"/>
      <w:divBdr>
        <w:top w:val="none" w:sz="0" w:space="0" w:color="auto"/>
        <w:left w:val="none" w:sz="0" w:space="0" w:color="auto"/>
        <w:bottom w:val="none" w:sz="0" w:space="0" w:color="auto"/>
        <w:right w:val="none" w:sz="0" w:space="0" w:color="auto"/>
      </w:divBdr>
    </w:div>
    <w:div w:id="989791793">
      <w:bodyDiv w:val="1"/>
      <w:marLeft w:val="0"/>
      <w:marRight w:val="0"/>
      <w:marTop w:val="0"/>
      <w:marBottom w:val="0"/>
      <w:divBdr>
        <w:top w:val="none" w:sz="0" w:space="0" w:color="auto"/>
        <w:left w:val="none" w:sz="0" w:space="0" w:color="auto"/>
        <w:bottom w:val="none" w:sz="0" w:space="0" w:color="auto"/>
        <w:right w:val="none" w:sz="0" w:space="0" w:color="auto"/>
      </w:divBdr>
    </w:div>
    <w:div w:id="1003505916">
      <w:bodyDiv w:val="1"/>
      <w:marLeft w:val="0"/>
      <w:marRight w:val="0"/>
      <w:marTop w:val="0"/>
      <w:marBottom w:val="0"/>
      <w:divBdr>
        <w:top w:val="none" w:sz="0" w:space="0" w:color="auto"/>
        <w:left w:val="none" w:sz="0" w:space="0" w:color="auto"/>
        <w:bottom w:val="none" w:sz="0" w:space="0" w:color="auto"/>
        <w:right w:val="none" w:sz="0" w:space="0" w:color="auto"/>
      </w:divBdr>
    </w:div>
    <w:div w:id="1029339318">
      <w:bodyDiv w:val="1"/>
      <w:marLeft w:val="0"/>
      <w:marRight w:val="0"/>
      <w:marTop w:val="0"/>
      <w:marBottom w:val="0"/>
      <w:divBdr>
        <w:top w:val="none" w:sz="0" w:space="0" w:color="auto"/>
        <w:left w:val="none" w:sz="0" w:space="0" w:color="auto"/>
        <w:bottom w:val="none" w:sz="0" w:space="0" w:color="auto"/>
        <w:right w:val="none" w:sz="0" w:space="0" w:color="auto"/>
      </w:divBdr>
    </w:div>
    <w:div w:id="1042099098">
      <w:bodyDiv w:val="1"/>
      <w:marLeft w:val="0"/>
      <w:marRight w:val="0"/>
      <w:marTop w:val="0"/>
      <w:marBottom w:val="0"/>
      <w:divBdr>
        <w:top w:val="none" w:sz="0" w:space="0" w:color="auto"/>
        <w:left w:val="none" w:sz="0" w:space="0" w:color="auto"/>
        <w:bottom w:val="none" w:sz="0" w:space="0" w:color="auto"/>
        <w:right w:val="none" w:sz="0" w:space="0" w:color="auto"/>
      </w:divBdr>
    </w:div>
    <w:div w:id="1042560302">
      <w:bodyDiv w:val="1"/>
      <w:marLeft w:val="0"/>
      <w:marRight w:val="0"/>
      <w:marTop w:val="0"/>
      <w:marBottom w:val="0"/>
      <w:divBdr>
        <w:top w:val="none" w:sz="0" w:space="0" w:color="auto"/>
        <w:left w:val="none" w:sz="0" w:space="0" w:color="auto"/>
        <w:bottom w:val="none" w:sz="0" w:space="0" w:color="auto"/>
        <w:right w:val="none" w:sz="0" w:space="0" w:color="auto"/>
      </w:divBdr>
    </w:div>
    <w:div w:id="1092776052">
      <w:bodyDiv w:val="1"/>
      <w:marLeft w:val="0"/>
      <w:marRight w:val="0"/>
      <w:marTop w:val="0"/>
      <w:marBottom w:val="0"/>
      <w:divBdr>
        <w:top w:val="none" w:sz="0" w:space="0" w:color="auto"/>
        <w:left w:val="none" w:sz="0" w:space="0" w:color="auto"/>
        <w:bottom w:val="none" w:sz="0" w:space="0" w:color="auto"/>
        <w:right w:val="none" w:sz="0" w:space="0" w:color="auto"/>
      </w:divBdr>
      <w:divsChild>
        <w:div w:id="592057100">
          <w:marLeft w:val="0"/>
          <w:marRight w:val="0"/>
          <w:marTop w:val="0"/>
          <w:marBottom w:val="0"/>
          <w:divBdr>
            <w:top w:val="none" w:sz="0" w:space="0" w:color="auto"/>
            <w:left w:val="none" w:sz="0" w:space="0" w:color="auto"/>
            <w:bottom w:val="none" w:sz="0" w:space="0" w:color="auto"/>
            <w:right w:val="none" w:sz="0" w:space="0" w:color="auto"/>
          </w:divBdr>
        </w:div>
        <w:div w:id="994528079">
          <w:marLeft w:val="0"/>
          <w:marRight w:val="0"/>
          <w:marTop w:val="0"/>
          <w:marBottom w:val="0"/>
          <w:divBdr>
            <w:top w:val="none" w:sz="0" w:space="0" w:color="auto"/>
            <w:left w:val="none" w:sz="0" w:space="0" w:color="auto"/>
            <w:bottom w:val="none" w:sz="0" w:space="0" w:color="auto"/>
            <w:right w:val="none" w:sz="0" w:space="0" w:color="auto"/>
          </w:divBdr>
        </w:div>
        <w:div w:id="874006748">
          <w:marLeft w:val="0"/>
          <w:marRight w:val="0"/>
          <w:marTop w:val="0"/>
          <w:marBottom w:val="0"/>
          <w:divBdr>
            <w:top w:val="none" w:sz="0" w:space="0" w:color="auto"/>
            <w:left w:val="none" w:sz="0" w:space="0" w:color="auto"/>
            <w:bottom w:val="none" w:sz="0" w:space="0" w:color="auto"/>
            <w:right w:val="none" w:sz="0" w:space="0" w:color="auto"/>
          </w:divBdr>
        </w:div>
        <w:div w:id="717357840">
          <w:marLeft w:val="0"/>
          <w:marRight w:val="0"/>
          <w:marTop w:val="0"/>
          <w:marBottom w:val="0"/>
          <w:divBdr>
            <w:top w:val="none" w:sz="0" w:space="0" w:color="auto"/>
            <w:left w:val="none" w:sz="0" w:space="0" w:color="auto"/>
            <w:bottom w:val="none" w:sz="0" w:space="0" w:color="auto"/>
            <w:right w:val="none" w:sz="0" w:space="0" w:color="auto"/>
          </w:divBdr>
        </w:div>
        <w:div w:id="217252839">
          <w:marLeft w:val="0"/>
          <w:marRight w:val="0"/>
          <w:marTop w:val="0"/>
          <w:marBottom w:val="0"/>
          <w:divBdr>
            <w:top w:val="none" w:sz="0" w:space="0" w:color="auto"/>
            <w:left w:val="none" w:sz="0" w:space="0" w:color="auto"/>
            <w:bottom w:val="none" w:sz="0" w:space="0" w:color="auto"/>
            <w:right w:val="none" w:sz="0" w:space="0" w:color="auto"/>
          </w:divBdr>
        </w:div>
      </w:divsChild>
    </w:div>
    <w:div w:id="1173035193">
      <w:bodyDiv w:val="1"/>
      <w:marLeft w:val="0"/>
      <w:marRight w:val="0"/>
      <w:marTop w:val="0"/>
      <w:marBottom w:val="0"/>
      <w:divBdr>
        <w:top w:val="none" w:sz="0" w:space="0" w:color="auto"/>
        <w:left w:val="none" w:sz="0" w:space="0" w:color="auto"/>
        <w:bottom w:val="none" w:sz="0" w:space="0" w:color="auto"/>
        <w:right w:val="none" w:sz="0" w:space="0" w:color="auto"/>
      </w:divBdr>
    </w:div>
    <w:div w:id="1177768010">
      <w:bodyDiv w:val="1"/>
      <w:marLeft w:val="0"/>
      <w:marRight w:val="0"/>
      <w:marTop w:val="0"/>
      <w:marBottom w:val="0"/>
      <w:divBdr>
        <w:top w:val="none" w:sz="0" w:space="0" w:color="auto"/>
        <w:left w:val="none" w:sz="0" w:space="0" w:color="auto"/>
        <w:bottom w:val="none" w:sz="0" w:space="0" w:color="auto"/>
        <w:right w:val="none" w:sz="0" w:space="0" w:color="auto"/>
      </w:divBdr>
    </w:div>
    <w:div w:id="1200512242">
      <w:bodyDiv w:val="1"/>
      <w:marLeft w:val="0"/>
      <w:marRight w:val="0"/>
      <w:marTop w:val="0"/>
      <w:marBottom w:val="0"/>
      <w:divBdr>
        <w:top w:val="none" w:sz="0" w:space="0" w:color="auto"/>
        <w:left w:val="none" w:sz="0" w:space="0" w:color="auto"/>
        <w:bottom w:val="none" w:sz="0" w:space="0" w:color="auto"/>
        <w:right w:val="none" w:sz="0" w:space="0" w:color="auto"/>
      </w:divBdr>
    </w:div>
    <w:div w:id="1222670947">
      <w:bodyDiv w:val="1"/>
      <w:marLeft w:val="0"/>
      <w:marRight w:val="0"/>
      <w:marTop w:val="0"/>
      <w:marBottom w:val="0"/>
      <w:divBdr>
        <w:top w:val="none" w:sz="0" w:space="0" w:color="auto"/>
        <w:left w:val="none" w:sz="0" w:space="0" w:color="auto"/>
        <w:bottom w:val="none" w:sz="0" w:space="0" w:color="auto"/>
        <w:right w:val="none" w:sz="0" w:space="0" w:color="auto"/>
      </w:divBdr>
    </w:div>
    <w:div w:id="1262370979">
      <w:bodyDiv w:val="1"/>
      <w:marLeft w:val="0"/>
      <w:marRight w:val="0"/>
      <w:marTop w:val="0"/>
      <w:marBottom w:val="0"/>
      <w:divBdr>
        <w:top w:val="none" w:sz="0" w:space="0" w:color="auto"/>
        <w:left w:val="none" w:sz="0" w:space="0" w:color="auto"/>
        <w:bottom w:val="none" w:sz="0" w:space="0" w:color="auto"/>
        <w:right w:val="none" w:sz="0" w:space="0" w:color="auto"/>
      </w:divBdr>
    </w:div>
    <w:div w:id="1305740073">
      <w:bodyDiv w:val="1"/>
      <w:marLeft w:val="0"/>
      <w:marRight w:val="0"/>
      <w:marTop w:val="0"/>
      <w:marBottom w:val="0"/>
      <w:divBdr>
        <w:top w:val="none" w:sz="0" w:space="0" w:color="auto"/>
        <w:left w:val="none" w:sz="0" w:space="0" w:color="auto"/>
        <w:bottom w:val="none" w:sz="0" w:space="0" w:color="auto"/>
        <w:right w:val="none" w:sz="0" w:space="0" w:color="auto"/>
      </w:divBdr>
    </w:div>
    <w:div w:id="1482650652">
      <w:bodyDiv w:val="1"/>
      <w:marLeft w:val="0"/>
      <w:marRight w:val="0"/>
      <w:marTop w:val="0"/>
      <w:marBottom w:val="0"/>
      <w:divBdr>
        <w:top w:val="none" w:sz="0" w:space="0" w:color="auto"/>
        <w:left w:val="none" w:sz="0" w:space="0" w:color="auto"/>
        <w:bottom w:val="none" w:sz="0" w:space="0" w:color="auto"/>
        <w:right w:val="none" w:sz="0" w:space="0" w:color="auto"/>
      </w:divBdr>
    </w:div>
    <w:div w:id="1512985992">
      <w:bodyDiv w:val="1"/>
      <w:marLeft w:val="0"/>
      <w:marRight w:val="0"/>
      <w:marTop w:val="0"/>
      <w:marBottom w:val="0"/>
      <w:divBdr>
        <w:top w:val="none" w:sz="0" w:space="0" w:color="auto"/>
        <w:left w:val="none" w:sz="0" w:space="0" w:color="auto"/>
        <w:bottom w:val="none" w:sz="0" w:space="0" w:color="auto"/>
        <w:right w:val="none" w:sz="0" w:space="0" w:color="auto"/>
      </w:divBdr>
    </w:div>
    <w:div w:id="1537305270">
      <w:bodyDiv w:val="1"/>
      <w:marLeft w:val="0"/>
      <w:marRight w:val="0"/>
      <w:marTop w:val="0"/>
      <w:marBottom w:val="0"/>
      <w:divBdr>
        <w:top w:val="none" w:sz="0" w:space="0" w:color="auto"/>
        <w:left w:val="none" w:sz="0" w:space="0" w:color="auto"/>
        <w:bottom w:val="none" w:sz="0" w:space="0" w:color="auto"/>
        <w:right w:val="none" w:sz="0" w:space="0" w:color="auto"/>
      </w:divBdr>
    </w:div>
    <w:div w:id="1642081057">
      <w:bodyDiv w:val="1"/>
      <w:marLeft w:val="0"/>
      <w:marRight w:val="0"/>
      <w:marTop w:val="0"/>
      <w:marBottom w:val="0"/>
      <w:divBdr>
        <w:top w:val="none" w:sz="0" w:space="0" w:color="auto"/>
        <w:left w:val="none" w:sz="0" w:space="0" w:color="auto"/>
        <w:bottom w:val="none" w:sz="0" w:space="0" w:color="auto"/>
        <w:right w:val="none" w:sz="0" w:space="0" w:color="auto"/>
      </w:divBdr>
    </w:div>
    <w:div w:id="1678457352">
      <w:bodyDiv w:val="1"/>
      <w:marLeft w:val="0"/>
      <w:marRight w:val="0"/>
      <w:marTop w:val="0"/>
      <w:marBottom w:val="0"/>
      <w:divBdr>
        <w:top w:val="none" w:sz="0" w:space="0" w:color="auto"/>
        <w:left w:val="none" w:sz="0" w:space="0" w:color="auto"/>
        <w:bottom w:val="none" w:sz="0" w:space="0" w:color="auto"/>
        <w:right w:val="none" w:sz="0" w:space="0" w:color="auto"/>
      </w:divBdr>
    </w:div>
    <w:div w:id="1725979036">
      <w:bodyDiv w:val="1"/>
      <w:marLeft w:val="0"/>
      <w:marRight w:val="0"/>
      <w:marTop w:val="0"/>
      <w:marBottom w:val="0"/>
      <w:divBdr>
        <w:top w:val="none" w:sz="0" w:space="0" w:color="auto"/>
        <w:left w:val="none" w:sz="0" w:space="0" w:color="auto"/>
        <w:bottom w:val="none" w:sz="0" w:space="0" w:color="auto"/>
        <w:right w:val="none" w:sz="0" w:space="0" w:color="auto"/>
      </w:divBdr>
    </w:div>
    <w:div w:id="1927611535">
      <w:bodyDiv w:val="1"/>
      <w:marLeft w:val="0"/>
      <w:marRight w:val="0"/>
      <w:marTop w:val="0"/>
      <w:marBottom w:val="0"/>
      <w:divBdr>
        <w:top w:val="none" w:sz="0" w:space="0" w:color="auto"/>
        <w:left w:val="none" w:sz="0" w:space="0" w:color="auto"/>
        <w:bottom w:val="none" w:sz="0" w:space="0" w:color="auto"/>
        <w:right w:val="none" w:sz="0" w:space="0" w:color="auto"/>
      </w:divBdr>
      <w:divsChild>
        <w:div w:id="2102286979">
          <w:marLeft w:val="576"/>
          <w:marRight w:val="0"/>
          <w:marTop w:val="80"/>
          <w:marBottom w:val="0"/>
          <w:divBdr>
            <w:top w:val="none" w:sz="0" w:space="0" w:color="auto"/>
            <w:left w:val="none" w:sz="0" w:space="0" w:color="auto"/>
            <w:bottom w:val="none" w:sz="0" w:space="0" w:color="auto"/>
            <w:right w:val="none" w:sz="0" w:space="0" w:color="auto"/>
          </w:divBdr>
        </w:div>
      </w:divsChild>
    </w:div>
    <w:div w:id="1946964295">
      <w:bodyDiv w:val="1"/>
      <w:marLeft w:val="0"/>
      <w:marRight w:val="0"/>
      <w:marTop w:val="0"/>
      <w:marBottom w:val="0"/>
      <w:divBdr>
        <w:top w:val="none" w:sz="0" w:space="0" w:color="auto"/>
        <w:left w:val="none" w:sz="0" w:space="0" w:color="auto"/>
        <w:bottom w:val="none" w:sz="0" w:space="0" w:color="auto"/>
        <w:right w:val="none" w:sz="0" w:space="0" w:color="auto"/>
      </w:divBdr>
    </w:div>
    <w:div w:id="1977489070">
      <w:bodyDiv w:val="1"/>
      <w:marLeft w:val="0"/>
      <w:marRight w:val="0"/>
      <w:marTop w:val="0"/>
      <w:marBottom w:val="0"/>
      <w:divBdr>
        <w:top w:val="none" w:sz="0" w:space="0" w:color="auto"/>
        <w:left w:val="none" w:sz="0" w:space="0" w:color="auto"/>
        <w:bottom w:val="none" w:sz="0" w:space="0" w:color="auto"/>
        <w:right w:val="none" w:sz="0" w:space="0" w:color="auto"/>
      </w:divBdr>
    </w:div>
    <w:div w:id="1988433539">
      <w:bodyDiv w:val="1"/>
      <w:marLeft w:val="0"/>
      <w:marRight w:val="0"/>
      <w:marTop w:val="0"/>
      <w:marBottom w:val="0"/>
      <w:divBdr>
        <w:top w:val="none" w:sz="0" w:space="0" w:color="auto"/>
        <w:left w:val="none" w:sz="0" w:space="0" w:color="auto"/>
        <w:bottom w:val="none" w:sz="0" w:space="0" w:color="auto"/>
        <w:right w:val="none" w:sz="0" w:space="0" w:color="auto"/>
      </w:divBdr>
    </w:div>
    <w:div w:id="2008904158">
      <w:bodyDiv w:val="1"/>
      <w:marLeft w:val="0"/>
      <w:marRight w:val="0"/>
      <w:marTop w:val="0"/>
      <w:marBottom w:val="0"/>
      <w:divBdr>
        <w:top w:val="none" w:sz="0" w:space="0" w:color="auto"/>
        <w:left w:val="none" w:sz="0" w:space="0" w:color="auto"/>
        <w:bottom w:val="none" w:sz="0" w:space="0" w:color="auto"/>
        <w:right w:val="none" w:sz="0" w:space="0" w:color="auto"/>
      </w:divBdr>
      <w:divsChild>
        <w:div w:id="2042322120">
          <w:marLeft w:val="576"/>
          <w:marRight w:val="0"/>
          <w:marTop w:val="80"/>
          <w:marBottom w:val="0"/>
          <w:divBdr>
            <w:top w:val="none" w:sz="0" w:space="0" w:color="auto"/>
            <w:left w:val="none" w:sz="0" w:space="0" w:color="auto"/>
            <w:bottom w:val="none" w:sz="0" w:space="0" w:color="auto"/>
            <w:right w:val="none" w:sz="0" w:space="0" w:color="auto"/>
          </w:divBdr>
        </w:div>
      </w:divsChild>
    </w:div>
    <w:div w:id="2083913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cpsnet.fcps.edu/is/BestPractices/index.html"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hyperlink" Target="http://www.allthingsplc.inf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go.solution-tree.com/plcbooks/"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w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go.solution-tree.com"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fcpsnet.fcps.edu/is/BestPractices/index.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Rob09</b:Tag>
    <b:SourceType>Book</b:SourceType>
    <b:Guid>{54886283-7923-45D4-9450-72DC418ACF20}</b:Guid>
    <b:LCID>0</b:LCID>
    <b:Author>
      <b:Author>
        <b:NameList>
          <b:Person>
            <b:Last>Wellman</b:Last>
            <b:First>Robert</b:First>
            <b:Middle>A Garmston and Bruce M</b:Middle>
          </b:Person>
        </b:NameList>
      </b:Author>
    </b:Author>
    <b:Title>The Adaptive School</b:Title>
    <b:Year>2009</b:Year>
    <b:City>Norwood, MA</b:City>
    <b:Publisher>Christopher-Gordon Publishers, Inc</b:Publisher>
    <b:RefOrder>1</b:RefOrder>
  </b:Source>
  <b:Source>
    <b:Tag>Ann02</b:Tag>
    <b:SourceType>Book</b:SourceType>
    <b:Guid>{2EB866A2-B393-428F-B474-B1F0A482B31E}</b:Guid>
    <b:LCID>0</b:LCID>
    <b:Author>
      <b:Author>
        <b:NameList>
          <b:Person>
            <b:Last>O'Neill</b:Last>
            <b:First>Anne</b:First>
            <b:Middle>Conzemuis and Jan</b:Middle>
          </b:Person>
        </b:NameList>
      </b:Author>
    </b:Author>
    <b:Title>The Handbook for SMART School Teams</b:Title>
    <b:Year>2002</b:Year>
    <b:City>Bloomington, IN</b:City>
    <b:Publisher>National Educational Service</b:Publisher>
    <b:RefOrder>2</b:RefOrder>
  </b:Source>
  <b:Source>
    <b:Tag>Lsu04</b:Tag>
    <b:SourceType>Book</b:SourceType>
    <b:Guid>{A639CB62-1531-45A6-8A98-E61CD16931B7}</b:Guid>
    <b:LCID>0</b:LCID>
    <b:Author>
      <b:Author>
        <b:NameList>
          <b:Person>
            <b:Last>Lipton</b:Last>
            <b:First>Lsurs</b:First>
          </b:Person>
        </b:NameList>
      </b:Author>
    </b:Author>
    <b:Title>Data-Driven Dialogue,A Facilitators Guide to Collaborative Inquiry</b:Title>
    <b:Year>2004</b:Year>
    <b:Publisher>MiraVia, LLC</b:Publisher>
    <b:RefOrder>3</b:RefOrder>
  </b:Source>
  <b:Source>
    <b:Tag>Ste94</b:Tag>
    <b:SourceType>Book</b:SourceType>
    <b:Guid>{13CA39CE-3DD9-40EA-B190-8B79CFCDFB2E}</b:Guid>
    <b:LCID>0</b:LCID>
    <b:Author>
      <b:Author>
        <b:NameList>
          <b:Person>
            <b:Last>Stephanie Hirsh</b:Last>
            <b:First>Ann</b:First>
            <b:Middle>Delehant, and Sherry Sparks</b:Middle>
          </b:Person>
        </b:NameList>
      </b:Author>
    </b:Author>
    <b:Title>Keys to Successful Meetings</b:Title>
    <b:Year>1994</b:Year>
    <b:City>Oxford, OH</b:City>
    <b:Publisher>NSDC</b:Publisher>
    <b:RefOrder>4</b:RefOrder>
  </b:Source>
  <b:Source>
    <b:Tag>Ric06</b:Tag>
    <b:SourceType>Book</b:SourceType>
    <b:Guid>{C2A370D5-F6E4-4174-AF16-CA144D3DF42A}</b:Guid>
    <b:LCID>0</b:LCID>
    <b:Author>
      <b:Author>
        <b:NameList>
          <b:Person>
            <b:Last>Richard Dufour</b:Last>
            <b:First>Robert</b:First>
            <b:Middle>Eaker, Rebecca Dufour</b:Middle>
          </b:Person>
        </b:NameList>
      </b:Author>
    </b:Author>
    <b:Title>Learning By Doing:  A Handbook for Professional Learning Communities at Work</b:Title>
    <b:Year>2006</b:Year>
    <b:City>New York</b:City>
    <b:Publisher>Solution Tree</b:Publisher>
    <b:RefOrder>5</b:RefOrder>
  </b:Source>
  <b:Source>
    <b:Tag>Ann07</b:Tag>
    <b:SourceType>Book</b:SourceType>
    <b:Guid>{1CB0FA3E-A1CA-4DD7-BF27-16EA7587ED65}</b:Guid>
    <b:LCID>0</b:LCID>
    <b:Author>
      <b:Author>
        <b:NameList>
          <b:Person>
            <b:Last>Ann Delehant</b:Last>
            <b:First>Valerie</b:First>
            <b:Middle>Von Frank, Stpehanie Hirsch</b:Middle>
          </b:Person>
        </b:NameList>
      </b:Author>
    </b:Author>
    <b:Title>Making Meetings Work:  How to Get Started, Get Going, and Get It Done</b:Title>
    <b:Year>2007</b:Year>
    <b:City>New York</b:City>
    <b:Publisher>Corwin Publishing</b:Publisher>
    <b:RefOrder>6</b:RefOrder>
  </b:Source>
</b:Sources>
</file>

<file path=customXml/itemProps1.xml><?xml version="1.0" encoding="utf-8"?>
<ds:datastoreItem xmlns:ds="http://schemas.openxmlformats.org/officeDocument/2006/customXml" ds:itemID="{10E077D8-D470-4AC2-B894-BAD2B9697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70</Pages>
  <Words>3886</Words>
  <Characters>22156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Fairfax County Public Schools</Company>
  <LinksUpToDate>false</LinksUpToDate>
  <CharactersWithSpaces>25991</CharactersWithSpaces>
  <SharedDoc>false</SharedDoc>
  <HLinks>
    <vt:vector size="24" baseType="variant">
      <vt:variant>
        <vt:i4>5636178</vt:i4>
      </vt:variant>
      <vt:variant>
        <vt:i4>9</vt:i4>
      </vt:variant>
      <vt:variant>
        <vt:i4>0</vt:i4>
      </vt:variant>
      <vt:variant>
        <vt:i4>5</vt:i4>
      </vt:variant>
      <vt:variant>
        <vt:lpwstr>http://www.centerforcsri.org/plc/</vt:lpwstr>
      </vt:variant>
      <vt:variant>
        <vt:lpwstr/>
      </vt:variant>
      <vt:variant>
        <vt:i4>3473523</vt:i4>
      </vt:variant>
      <vt:variant>
        <vt:i4>6</vt:i4>
      </vt:variant>
      <vt:variant>
        <vt:i4>0</vt:i4>
      </vt:variant>
      <vt:variant>
        <vt:i4>5</vt:i4>
      </vt:variant>
      <vt:variant>
        <vt:lpwstr>http://en.wikipedia.org/wiki/Professional_learning_community</vt:lpwstr>
      </vt:variant>
      <vt:variant>
        <vt:lpwstr/>
      </vt:variant>
      <vt:variant>
        <vt:i4>3997821</vt:i4>
      </vt:variant>
      <vt:variant>
        <vt:i4>3</vt:i4>
      </vt:variant>
      <vt:variant>
        <vt:i4>0</vt:i4>
      </vt:variant>
      <vt:variant>
        <vt:i4>5</vt:i4>
      </vt:variant>
      <vt:variant>
        <vt:lpwstr>http://www.sedl.org/change/issues/issues61.html</vt:lpwstr>
      </vt:variant>
      <vt:variant>
        <vt:lpwstr/>
      </vt:variant>
      <vt:variant>
        <vt:i4>1048666</vt:i4>
      </vt:variant>
      <vt:variant>
        <vt:i4>0</vt:i4>
      </vt:variant>
      <vt:variant>
        <vt:i4>0</vt:i4>
      </vt:variant>
      <vt:variant>
        <vt:i4>5</vt:i4>
      </vt:variant>
      <vt:variant>
        <vt:lpwstr>http://www.allthingsplc.info/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Seymour, Kendra</dc:creator>
  <cp:lastModifiedBy>Administrator</cp:lastModifiedBy>
  <cp:revision>2</cp:revision>
  <cp:lastPrinted>2012-08-30T22:36:00Z</cp:lastPrinted>
  <dcterms:created xsi:type="dcterms:W3CDTF">2012-09-07T09:31:00Z</dcterms:created>
  <dcterms:modified xsi:type="dcterms:W3CDTF">2012-09-07T09:31:00Z</dcterms:modified>
</cp:coreProperties>
</file>