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tl w:val="0"/>
        </w:rPr>
      </w:r>
      <w:r w:rsidDel="00000000" w:rsidR="00000000" w:rsidRPr="00000000">
        <w:pict>
          <v:shape id="_x0000_s1026" style="position:absolute;left:0;text-align:left;margin-left:-36.05pt;margin-top:-36.8pt;width:792.7pt;height:612.5pt;z-index:-251658752;mso-position-horizontal:absolute;mso-position-horizontal-relative:margin;mso-position-vertical:absolute;mso-position-vertical-relative:text;mso-width-relative:page;mso-height-relative:page" type="#_x0000_t75">
            <v:imagedata r:id="rId1" o:title="SnapshotCover_landscape3"/>
          </v:shape>
        </w:pict>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color w:val="ffffff"/>
          <w:sz w:val="72"/>
          <w:szCs w:val="72"/>
        </w:rPr>
      </w:pPr>
      <w:r w:rsidDel="00000000" w:rsidR="00000000" w:rsidRPr="00000000">
        <w:rPr>
          <w:rFonts w:ascii="Arial" w:cs="Arial" w:eastAsia="Arial" w:hAnsi="Arial"/>
          <w:color w:val="ffffff"/>
          <w:sz w:val="72"/>
          <w:szCs w:val="72"/>
          <w:rtl w:val="0"/>
        </w:rPr>
        <w:t xml:space="preserve">Schoolwide SMART Goals</w:t>
      </w:r>
    </w:p>
    <w:p w:rsidR="00000000" w:rsidDel="00000000" w:rsidP="00000000" w:rsidRDefault="00000000" w:rsidRPr="00000000" w14:paraId="00000009">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B">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60"/>
          <w:szCs w:val="60"/>
        </w:rPr>
      </w:pPr>
      <w:r w:rsidDel="00000000" w:rsidR="00000000" w:rsidRPr="00000000">
        <w:rPr>
          <w:rFonts w:ascii="Arial" w:cs="Arial" w:eastAsia="Arial" w:hAnsi="Arial"/>
          <w:b w:val="1"/>
          <w:sz w:val="60"/>
          <w:szCs w:val="60"/>
          <w:rtl w:val="0"/>
        </w:rPr>
        <w:t xml:space="preserve">Bayyari Elementary</w:t>
      </w:r>
    </w:p>
    <w:p w:rsidR="00000000" w:rsidDel="00000000" w:rsidP="00000000" w:rsidRDefault="00000000" w:rsidRPr="00000000" w14:paraId="0000000E">
      <w:pPr>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Springdale School District</w:t>
      </w:r>
    </w:p>
    <w:p w:rsidR="00000000" w:rsidDel="00000000" w:rsidP="00000000" w:rsidRDefault="00000000" w:rsidRPr="00000000" w14:paraId="0000000F">
      <w:pPr>
        <w:jc w:val="center"/>
        <w:rPr>
          <w:rFonts w:ascii="Arial" w:cs="Arial" w:eastAsia="Arial" w:hAnsi="Arial"/>
          <w:i w:val="1"/>
          <w:sz w:val="36"/>
          <w:szCs w:val="36"/>
        </w:rPr>
      </w:pPr>
      <w:r w:rsidDel="00000000" w:rsidR="00000000" w:rsidRPr="00000000">
        <w:rPr>
          <w:rFonts w:ascii="Arial" w:cs="Arial" w:eastAsia="Arial" w:hAnsi="Arial"/>
          <w:i w:val="1"/>
          <w:sz w:val="36"/>
          <w:szCs w:val="36"/>
          <w:rtl w:val="0"/>
        </w:rPr>
        <w:t xml:space="preserve">Date: September 2022</w:t>
      </w:r>
    </w:p>
    <w:p w:rsidR="00000000" w:rsidDel="00000000" w:rsidP="00000000" w:rsidRDefault="00000000" w:rsidRPr="00000000" w14:paraId="00000010">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28"/>
          <w:szCs w:val="28"/>
        </w:rPr>
      </w:pPr>
      <w:r w:rsidDel="00000000" w:rsidR="00000000" w:rsidRPr="00000000">
        <w:rPr>
          <w:rtl w:val="0"/>
        </w:rPr>
      </w:r>
    </w:p>
    <w:tbl>
      <w:tblPr>
        <w:tblStyle w:val="Table1"/>
        <w:tblW w:w="138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12135"/>
        <w:tblGridChange w:id="0">
          <w:tblGrid>
            <w:gridCol w:w="1725"/>
            <w:gridCol w:w="12135"/>
          </w:tblGrid>
        </w:tblGridChange>
      </w:tblGrid>
      <w:tr>
        <w:trPr>
          <w:cantSplit w:val="0"/>
          <w:tblHeader w:val="0"/>
        </w:trPr>
        <w:tc>
          <w:tcPr>
            <w:gridSpan w:val="2"/>
            <w:shd w:fill="00a8e2" w:val="clear"/>
          </w:tcPr>
          <w:p w:rsidR="00000000" w:rsidDel="00000000" w:rsidP="00000000" w:rsidRDefault="00000000" w:rsidRPr="00000000" w14:paraId="00000013">
            <w:pPr>
              <w:jc w:val="center"/>
              <w:rPr>
                <w:rFonts w:ascii="Arial" w:cs="Arial" w:eastAsia="Arial" w:hAnsi="Arial"/>
                <w:b w:val="1"/>
                <w:sz w:val="32"/>
                <w:szCs w:val="32"/>
              </w:rPr>
            </w:pPr>
            <w:r w:rsidDel="00000000" w:rsidR="00000000" w:rsidRPr="00000000">
              <w:rPr>
                <w:rFonts w:ascii="Arial" w:cs="Arial" w:eastAsia="Arial" w:hAnsi="Arial"/>
                <w:b w:val="1"/>
                <w:color w:val="ffffff"/>
                <w:sz w:val="32"/>
                <w:szCs w:val="32"/>
                <w:rtl w:val="0"/>
              </w:rPr>
              <w:t xml:space="preserve">Reflection Discussion</w:t>
            </w:r>
            <w:r w:rsidDel="00000000" w:rsidR="00000000" w:rsidRPr="00000000">
              <w:rPr>
                <w:rtl w:val="0"/>
              </w:rPr>
            </w:r>
          </w:p>
        </w:tc>
      </w:tr>
      <w:tr>
        <w:trPr>
          <w:cantSplit w:val="1"/>
          <w:trHeight w:val="1134" w:hRule="atLeast"/>
          <w:tblHeader w:val="0"/>
        </w:trPr>
        <w:tc>
          <w:tcPr>
            <w:vAlign w:val="center"/>
          </w:tcPr>
          <w:p w:rsidR="00000000" w:rsidDel="00000000" w:rsidP="00000000" w:rsidRDefault="00000000" w:rsidRPr="00000000" w14:paraId="00000015">
            <w:pPr>
              <w:ind w:left="113" w:right="113" w:firstLine="0"/>
              <w:jc w:val="center"/>
              <w:rPr>
                <w:rFonts w:ascii="Arial" w:cs="Arial" w:eastAsia="Arial" w:hAnsi="Arial"/>
                <w:i w:val="1"/>
              </w:rPr>
            </w:pPr>
            <w:r w:rsidDel="00000000" w:rsidR="00000000" w:rsidRPr="00000000">
              <w:rPr>
                <w:rFonts w:ascii="Arial" w:cs="Arial" w:eastAsia="Arial" w:hAnsi="Arial"/>
                <w:i w:val="1"/>
                <w:rtl w:val="0"/>
              </w:rPr>
              <w:t xml:space="preserve">Coach Directed Discussion Questions</w:t>
            </w:r>
          </w:p>
        </w:tc>
        <w:tc>
          <w:tcPr/>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Help me to understand your current reality.</w:t>
            </w:r>
          </w:p>
          <w:p w:rsidR="00000000" w:rsidDel="00000000" w:rsidP="00000000" w:rsidRDefault="00000000" w:rsidRPr="00000000" w14:paraId="00000017">
            <w:pPr>
              <w:numPr>
                <w:ilvl w:val="0"/>
                <w:numId w:val="12"/>
              </w:numPr>
              <w:ind w:left="72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Student achievement in state assessments shows significant growth in all areas.</w:t>
            </w:r>
          </w:p>
          <w:p w:rsidR="00000000" w:rsidDel="00000000" w:rsidP="00000000" w:rsidRDefault="00000000" w:rsidRPr="00000000" w14:paraId="00000018">
            <w:pPr>
              <w:numPr>
                <w:ilvl w:val="0"/>
                <w:numId w:val="12"/>
              </w:numPr>
              <w:ind w:left="72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Staff is committed to the PLC process and values their team collaboration time.</w:t>
            </w:r>
          </w:p>
          <w:p w:rsidR="00000000" w:rsidDel="00000000" w:rsidP="00000000" w:rsidRDefault="00000000" w:rsidRPr="00000000" w14:paraId="00000019">
            <w:pPr>
              <w:numPr>
                <w:ilvl w:val="0"/>
                <w:numId w:val="12"/>
              </w:numPr>
              <w:ind w:left="72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We have a lot of new staff that we need to ensure to continue to build their knowledge and understanding of  the PLC process and RTI.  </w:t>
            </w: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What do you see as your school’s greatest strengths?</w:t>
            </w:r>
          </w:p>
          <w:p w:rsidR="00000000" w:rsidDel="00000000" w:rsidP="00000000" w:rsidRDefault="00000000" w:rsidRPr="00000000" w14:paraId="0000001C">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The staff has moved from buy-in to a commitment to the PLC process.</w:t>
            </w:r>
            <w:r w:rsidDel="00000000" w:rsidR="00000000" w:rsidRPr="00000000">
              <w:rPr>
                <w:rtl w:val="0"/>
              </w:rPr>
            </w:r>
          </w:p>
          <w:p w:rsidR="00000000" w:rsidDel="00000000" w:rsidP="00000000" w:rsidRDefault="00000000" w:rsidRPr="00000000" w14:paraId="0000001D">
            <w:pPr>
              <w:numPr>
                <w:ilvl w:val="0"/>
                <w:numId w:val="1"/>
              </w:numPr>
              <w:ind w:left="72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Positive relationships with all students continue to grow and teams of teachers take responsibility of all their students.</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What do you see as possible roadblocks to the success of this project?</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7"/>
              </w:numPr>
              <w:spacing w:line="259" w:lineRule="auto"/>
              <w:ind w:left="720" w:hanging="360"/>
              <w:rPr>
                <w:rFonts w:ascii="Arial" w:cs="Arial" w:eastAsia="Arial" w:hAnsi="Arial"/>
                <w:b w:val="1"/>
              </w:rPr>
            </w:pPr>
            <w:r w:rsidDel="00000000" w:rsidR="00000000" w:rsidRPr="00000000">
              <w:rPr>
                <w:rFonts w:ascii="Arial" w:cs="Arial" w:eastAsia="Arial" w:hAnsi="Arial"/>
                <w:rtl w:val="0"/>
              </w:rPr>
              <w:t xml:space="preserve">So much area to grow in Tier 1 and kids having large gaps in their instruction.  </w:t>
            </w:r>
          </w:p>
          <w:p w:rsidR="00000000" w:rsidDel="00000000" w:rsidP="00000000" w:rsidRDefault="00000000" w:rsidRPr="00000000" w14:paraId="00000023">
            <w:pPr>
              <w:numPr>
                <w:ilvl w:val="0"/>
                <w:numId w:val="7"/>
              </w:numPr>
              <w:spacing w:line="259" w:lineRule="auto"/>
              <w:ind w:left="720" w:hanging="360"/>
              <w:rPr>
                <w:rFonts w:ascii="Arial" w:cs="Arial" w:eastAsia="Arial" w:hAnsi="Arial"/>
                <w:u w:val="none"/>
              </w:rPr>
            </w:pPr>
            <w:r w:rsidDel="00000000" w:rsidR="00000000" w:rsidRPr="00000000">
              <w:rPr>
                <w:rFonts w:ascii="Arial" w:cs="Arial" w:eastAsia="Arial" w:hAnsi="Arial"/>
                <w:rtl w:val="0"/>
              </w:rPr>
              <w:t xml:space="preserve">We have a lot of brand new teachers that have to learn essential standards, the PLC process, classroom management skills and effective teaching strategies. </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What have been your greatest successes over the past 3 – 5 years?</w:t>
            </w:r>
          </w:p>
          <w:p w:rsidR="00000000" w:rsidDel="00000000" w:rsidP="00000000" w:rsidRDefault="00000000" w:rsidRPr="00000000" w14:paraId="00000026">
            <w:pPr>
              <w:numPr>
                <w:ilvl w:val="0"/>
                <w:numId w:val="10"/>
              </w:numPr>
              <w:ind w:left="720" w:hanging="360"/>
              <w:rPr>
                <w:rFonts w:ascii="Arial" w:cs="Arial" w:eastAsia="Arial" w:hAnsi="Arial"/>
                <w:u w:val="none"/>
              </w:rPr>
            </w:pPr>
            <w:r w:rsidDel="00000000" w:rsidR="00000000" w:rsidRPr="00000000">
              <w:rPr>
                <w:rFonts w:ascii="Arial" w:cs="Arial" w:eastAsia="Arial" w:hAnsi="Arial"/>
                <w:color w:val="808080"/>
                <w:rtl w:val="0"/>
              </w:rPr>
              <w:t xml:space="preserve">ACT Aspire spring 2022 shows significant growth in all areas.</w:t>
            </w:r>
          </w:p>
          <w:p w:rsidR="00000000" w:rsidDel="00000000" w:rsidP="00000000" w:rsidRDefault="00000000" w:rsidRPr="00000000" w14:paraId="00000027">
            <w:pPr>
              <w:numPr>
                <w:ilvl w:val="0"/>
                <w:numId w:val="10"/>
              </w:numPr>
              <w:spacing w:line="259" w:lineRule="auto"/>
              <w:ind w:left="720" w:hanging="360"/>
              <w:rPr>
                <w:rFonts w:ascii="Arial" w:cs="Arial" w:eastAsia="Arial" w:hAnsi="Arial"/>
              </w:rPr>
            </w:pPr>
            <w:r w:rsidDel="00000000" w:rsidR="00000000" w:rsidRPr="00000000">
              <w:rPr>
                <w:rFonts w:ascii="Arial" w:cs="Arial" w:eastAsia="Arial" w:hAnsi="Arial"/>
                <w:rtl w:val="0"/>
              </w:rPr>
              <w:t xml:space="preserve">Beginning to communicate accountability and expectations for high level of learning for all students.</w:t>
            </w:r>
          </w:p>
          <w:p w:rsidR="00000000" w:rsidDel="00000000" w:rsidP="00000000" w:rsidRDefault="00000000" w:rsidRPr="00000000" w14:paraId="00000028">
            <w:pPr>
              <w:numPr>
                <w:ilvl w:val="0"/>
                <w:numId w:val="10"/>
              </w:numPr>
              <w:spacing w:line="259" w:lineRule="auto"/>
              <w:ind w:left="720" w:hanging="360"/>
              <w:rPr>
                <w:rFonts w:ascii="Arial" w:cs="Arial" w:eastAsia="Arial" w:hAnsi="Arial"/>
              </w:rPr>
            </w:pPr>
            <w:r w:rsidDel="00000000" w:rsidR="00000000" w:rsidRPr="00000000">
              <w:rPr>
                <w:rFonts w:ascii="Arial" w:cs="Arial" w:eastAsia="Arial" w:hAnsi="Arial"/>
                <w:rtl w:val="0"/>
              </w:rPr>
              <w:t xml:space="preserve">Receiving the Solution Tree PLC at Work grant to set the school in a new direction for school improvement.</w:t>
            </w:r>
          </w:p>
          <w:p w:rsidR="00000000" w:rsidDel="00000000" w:rsidP="00000000" w:rsidRDefault="00000000" w:rsidRPr="00000000" w14:paraId="00000029">
            <w:pPr>
              <w:numPr>
                <w:ilvl w:val="0"/>
                <w:numId w:val="10"/>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We now understand what “all students” learning at high levels means.</w:t>
            </w: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Here is what I have seen as evidence of your current reality and potential building blocks for your PLC work?</w:t>
            </w:r>
          </w:p>
          <w:p w:rsidR="00000000" w:rsidDel="00000000" w:rsidP="00000000" w:rsidRDefault="00000000" w:rsidRPr="00000000" w14:paraId="0000002D">
            <w:pPr>
              <w:numPr>
                <w:ilvl w:val="0"/>
                <w:numId w:val="2"/>
              </w:numPr>
              <w:ind w:left="72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Work products such as guaranteed viable curriculum timelines, </w:t>
            </w:r>
          </w:p>
          <w:p w:rsidR="00000000" w:rsidDel="00000000" w:rsidP="00000000" w:rsidRDefault="00000000" w:rsidRPr="00000000" w14:paraId="0000002E">
            <w:pPr>
              <w:numPr>
                <w:ilvl w:val="0"/>
                <w:numId w:val="2"/>
              </w:numPr>
              <w:ind w:left="72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ACT Aspire data spring 2022 </w:t>
            </w:r>
          </w:p>
          <w:p w:rsidR="00000000" w:rsidDel="00000000" w:rsidP="00000000" w:rsidRDefault="00000000" w:rsidRPr="00000000" w14:paraId="0000002F">
            <w:pPr>
              <w:numPr>
                <w:ilvl w:val="0"/>
                <w:numId w:val="2"/>
              </w:numPr>
              <w:ind w:left="720" w:hanging="360"/>
              <w:rPr>
                <w:rFonts w:ascii="Arial" w:cs="Arial" w:eastAsia="Arial" w:hAnsi="Arial"/>
                <w:color w:val="808080"/>
                <w:u w:val="none"/>
              </w:rPr>
            </w:pPr>
            <w:r w:rsidDel="00000000" w:rsidR="00000000" w:rsidRPr="00000000">
              <w:rPr>
                <w:rtl w:val="0"/>
              </w:rPr>
            </w:r>
          </w:p>
        </w:tc>
      </w:tr>
    </w:tbl>
    <w:p w:rsidR="00000000" w:rsidDel="00000000" w:rsidP="00000000" w:rsidRDefault="00000000" w:rsidRPr="00000000" w14:paraId="00000030">
      <w:pPr>
        <w:rPr>
          <w:rFonts w:ascii="Frutiger LT Std 45 Light" w:cs="Frutiger LT Std 45 Light" w:eastAsia="Frutiger LT Std 45 Light" w:hAnsi="Frutiger LT Std 45 Light"/>
        </w:rPr>
      </w:pPr>
      <w:r w:rsidDel="00000000" w:rsidR="00000000" w:rsidRPr="00000000">
        <w:rPr>
          <w:rtl w:val="0"/>
        </w:rPr>
      </w:r>
    </w:p>
    <w:tbl>
      <w:tblPr>
        <w:tblStyle w:val="Table2"/>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05"/>
        <w:tblGridChange w:id="0">
          <w:tblGrid>
            <w:gridCol w:w="14305"/>
          </w:tblGrid>
        </w:tblGridChange>
      </w:tblGrid>
      <w:tr>
        <w:trPr>
          <w:cantSplit w:val="0"/>
          <w:tblHeader w:val="0"/>
        </w:trPr>
        <w:tc>
          <w:tcPr>
            <w:shd w:fill="00a8e2" w:val="clear"/>
          </w:tcPr>
          <w:p w:rsidR="00000000" w:rsidDel="00000000" w:rsidP="00000000" w:rsidRDefault="00000000" w:rsidRPr="00000000" w14:paraId="00000031">
            <w:pPr>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Suggested Solution Tree Resources</w:t>
            </w:r>
          </w:p>
        </w:tc>
      </w:tr>
      <w:tr>
        <w:trPr>
          <w:cantSplit w:val="0"/>
          <w:tblHeader w:val="0"/>
        </w:trP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color w:val="808080"/>
                <w:rtl w:val="0"/>
              </w:rPr>
              <w:t xml:space="preserve">NA</w:t>
            </w:r>
            <w:r w:rsidDel="00000000" w:rsidR="00000000" w:rsidRPr="00000000">
              <w:rPr>
                <w:rtl w:val="0"/>
              </w:rPr>
            </w:r>
          </w:p>
        </w:tc>
      </w:tr>
    </w:tbl>
    <w:p w:rsidR="00000000" w:rsidDel="00000000" w:rsidP="00000000" w:rsidRDefault="00000000" w:rsidRPr="00000000" w14:paraId="00000033">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tbl>
      <w:tblPr>
        <w:tblStyle w:val="Table3"/>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1"/>
        <w:gridCol w:w="2861"/>
        <w:gridCol w:w="2861"/>
        <w:gridCol w:w="2861"/>
        <w:gridCol w:w="2861"/>
        <w:tblGridChange w:id="0">
          <w:tblGrid>
            <w:gridCol w:w="2861"/>
            <w:gridCol w:w="2861"/>
            <w:gridCol w:w="2861"/>
            <w:gridCol w:w="2861"/>
            <w:gridCol w:w="2861"/>
          </w:tblGrid>
        </w:tblGridChange>
      </w:tblGrid>
      <w:tr>
        <w:trPr>
          <w:cantSplit w:val="0"/>
          <w:tblHeader w:val="0"/>
        </w:trPr>
        <w:tc>
          <w:tcPr>
            <w:gridSpan w:val="5"/>
            <w:shd w:fill="00a8e2" w:val="clear"/>
          </w:tcPr>
          <w:p w:rsidR="00000000" w:rsidDel="00000000" w:rsidP="00000000" w:rsidRDefault="00000000" w:rsidRPr="00000000" w14:paraId="00000035">
            <w:pPr>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Process Goal from PLC at Work</w:t>
            </w:r>
            <w:r w:rsidDel="00000000" w:rsidR="00000000" w:rsidRPr="00000000">
              <w:rPr>
                <w:rFonts w:ascii="Arial" w:cs="Arial" w:eastAsia="Arial" w:hAnsi="Arial"/>
                <w:b w:val="1"/>
                <w:color w:val="ffffff"/>
                <w:sz w:val="32"/>
                <w:szCs w:val="32"/>
                <w:vertAlign w:val="superscript"/>
                <w:rtl w:val="0"/>
              </w:rPr>
              <w:t xml:space="preserve">®</w:t>
            </w:r>
            <w:r w:rsidDel="00000000" w:rsidR="00000000" w:rsidRPr="00000000">
              <w:rPr>
                <w:rFonts w:ascii="Arial" w:cs="Arial" w:eastAsia="Arial" w:hAnsi="Arial"/>
                <w:b w:val="1"/>
                <w:color w:val="ffffff"/>
                <w:sz w:val="32"/>
                <w:szCs w:val="32"/>
                <w:rtl w:val="0"/>
              </w:rPr>
              <w:t xml:space="preserve"> Continuums</w:t>
            </w:r>
          </w:p>
        </w:tc>
      </w:tr>
      <w:tr>
        <w:trPr>
          <w:cantSplit w:val="0"/>
          <w:tblHeader w:val="0"/>
        </w:trPr>
        <w:tc>
          <w:tcPr>
            <w:gridSpan w:val="5"/>
            <w:shd w:fill="d9d9d9" w:val="clear"/>
            <w:vAlign w:val="bottom"/>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sz w:val="24"/>
                <w:szCs w:val="24"/>
                <w:rtl w:val="0"/>
              </w:rPr>
              <w:t xml:space="preserve">As a schoolwide collaborative team, we will deepen our knowledge and implementation of common formative and summative team assessments to improve student achievement and our school wide system of interventions.</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sz w:val="24"/>
                <w:szCs w:val="24"/>
                <w:rtl w:val="0"/>
              </w:rPr>
              <w:t xml:space="preserve">The primary evidence will be through: movement from Developing to Sustaining on the PLC assessment continuum, work products with Angie Freese, common formative and unit summative team assessments, data spreadsheets and protocols that show results, student work products, alignment of rigor and DOK level that is required by the standard.</w:t>
            </w: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2">
            <w:pPr>
              <w:jc w:val="center"/>
              <w:rPr>
                <w:rFonts w:ascii="Arial" w:cs="Arial" w:eastAsia="Arial" w:hAnsi="Arial"/>
                <w:b w:val="1"/>
              </w:rPr>
            </w:pPr>
            <w:r w:rsidDel="00000000" w:rsidR="00000000" w:rsidRPr="00000000">
              <w:rPr>
                <w:rFonts w:ascii="Arial" w:cs="Arial" w:eastAsia="Arial" w:hAnsi="Arial"/>
                <w:b w:val="1"/>
                <w:rtl w:val="0"/>
              </w:rPr>
              <w:t xml:space="preserve">Indicator of</w:t>
              <w:br w:type="textWrapping"/>
              <w:t xml:space="preserve"> PLC at Work</w:t>
            </w:r>
          </w:p>
        </w:tc>
        <w:tc>
          <w:tcPr>
            <w:vAlign w:val="center"/>
          </w:tcPr>
          <w:p w:rsidR="00000000" w:rsidDel="00000000" w:rsidP="00000000" w:rsidRDefault="00000000" w:rsidRPr="00000000" w14:paraId="00000043">
            <w:pPr>
              <w:jc w:val="center"/>
              <w:rPr>
                <w:rFonts w:ascii="Arial" w:cs="Arial" w:eastAsia="Arial" w:hAnsi="Arial"/>
              </w:rPr>
            </w:pPr>
            <w:r w:rsidDel="00000000" w:rsidR="00000000" w:rsidRPr="00000000">
              <w:rPr>
                <w:rFonts w:ascii="Arial" w:cs="Arial" w:eastAsia="Arial" w:hAnsi="Arial"/>
                <w:rtl w:val="0"/>
              </w:rPr>
              <w:t xml:space="preserve">What steps or activities must be initiated</w:t>
              <w:br w:type="textWrapping"/>
              <w:t xml:space="preserve"> to create this condition</w:t>
              <w:br w:type="textWrapping"/>
              <w:t xml:space="preserve">in your school?</w:t>
            </w:r>
          </w:p>
        </w:tc>
        <w:tc>
          <w:tcPr>
            <w:vAlign w:val="center"/>
          </w:tcPr>
          <w:p w:rsidR="00000000" w:rsidDel="00000000" w:rsidP="00000000" w:rsidRDefault="00000000" w:rsidRPr="00000000" w14:paraId="00000044">
            <w:pPr>
              <w:jc w:val="center"/>
              <w:rPr>
                <w:rFonts w:ascii="Arial" w:cs="Arial" w:eastAsia="Arial" w:hAnsi="Arial"/>
              </w:rPr>
            </w:pPr>
            <w:r w:rsidDel="00000000" w:rsidR="00000000" w:rsidRPr="00000000">
              <w:rPr>
                <w:rFonts w:ascii="Arial" w:cs="Arial" w:eastAsia="Arial" w:hAnsi="Arial"/>
                <w:rtl w:val="0"/>
              </w:rPr>
              <w:t xml:space="preserve">Who will be responsible for initiating or sustaining these steps or activities?</w:t>
            </w:r>
          </w:p>
        </w:tc>
        <w:tc>
          <w:tcPr>
            <w:vAlign w:val="center"/>
          </w:tcPr>
          <w:p w:rsidR="00000000" w:rsidDel="00000000" w:rsidP="00000000" w:rsidRDefault="00000000" w:rsidRPr="00000000" w14:paraId="00000045">
            <w:pPr>
              <w:jc w:val="center"/>
              <w:rPr>
                <w:rFonts w:ascii="Arial" w:cs="Arial" w:eastAsia="Arial" w:hAnsi="Arial"/>
              </w:rPr>
            </w:pPr>
            <w:r w:rsidDel="00000000" w:rsidR="00000000" w:rsidRPr="00000000">
              <w:rPr>
                <w:rFonts w:ascii="Arial" w:cs="Arial" w:eastAsia="Arial" w:hAnsi="Arial"/>
                <w:rtl w:val="0"/>
              </w:rPr>
              <w:t xml:space="preserve">What is a realistic timeline for each step or phase of the activity?</w:t>
            </w:r>
          </w:p>
        </w:tc>
        <w:tc>
          <w:tcPr>
            <w:vAlign w:val="center"/>
          </w:tcPr>
          <w:p w:rsidR="00000000" w:rsidDel="00000000" w:rsidP="00000000" w:rsidRDefault="00000000" w:rsidRPr="00000000" w14:paraId="00000046">
            <w:pPr>
              <w:jc w:val="center"/>
              <w:rPr>
                <w:rFonts w:ascii="Arial" w:cs="Arial" w:eastAsia="Arial" w:hAnsi="Arial"/>
              </w:rPr>
            </w:pPr>
            <w:r w:rsidDel="00000000" w:rsidR="00000000" w:rsidRPr="00000000">
              <w:rPr>
                <w:rFonts w:ascii="Arial" w:cs="Arial" w:eastAsia="Arial" w:hAnsi="Arial"/>
                <w:rtl w:val="0"/>
              </w:rPr>
              <w:t xml:space="preserve">What will you use to assess the effectiveness of your initiative?</w:t>
            </w:r>
          </w:p>
        </w:tc>
      </w:tr>
      <w:tr>
        <w:trPr>
          <w:cantSplit w:val="0"/>
          <w:tblHeader w:val="0"/>
        </w:trPr>
        <w:tc>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color w:val="808080"/>
                <w:rtl w:val="0"/>
              </w:rPr>
              <w:t xml:space="preserve">Monitoring Each Student’s Learning</w:t>
            </w:r>
            <w:r w:rsidDel="00000000" w:rsidR="00000000" w:rsidRPr="00000000">
              <w:rPr>
                <w:rtl w:val="0"/>
              </w:rPr>
            </w:r>
          </w:p>
        </w:tc>
        <w:tc>
          <w:tcPr/>
          <w:p w:rsidR="00000000" w:rsidDel="00000000" w:rsidP="00000000" w:rsidRDefault="00000000" w:rsidRPr="00000000" w14:paraId="00000048">
            <w:pPr>
              <w:numPr>
                <w:ilvl w:val="0"/>
                <w:numId w:val="4"/>
              </w:numPr>
              <w:ind w:left="450" w:hanging="360"/>
              <w:rPr>
                <w:rFonts w:ascii="Arial" w:cs="Arial" w:eastAsia="Arial" w:hAnsi="Arial"/>
                <w:u w:val="none"/>
              </w:rPr>
            </w:pPr>
            <w:r w:rsidDel="00000000" w:rsidR="00000000" w:rsidRPr="00000000">
              <w:rPr>
                <w:rFonts w:ascii="Arial" w:cs="Arial" w:eastAsia="Arial" w:hAnsi="Arial"/>
                <w:color w:val="808080"/>
                <w:rtl w:val="0"/>
              </w:rPr>
              <w:t xml:space="preserve">All staff engaged in professional development with our content coach, Angie Freese.</w:t>
            </w:r>
          </w:p>
          <w:p w:rsidR="00000000" w:rsidDel="00000000" w:rsidP="00000000" w:rsidRDefault="00000000" w:rsidRPr="00000000" w14:paraId="00000049">
            <w:pPr>
              <w:numPr>
                <w:ilvl w:val="0"/>
                <w:numId w:val="4"/>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Collaborative teams developing multiple common formative team assessments aligned with the learning targets within each essential standard.</w:t>
            </w:r>
          </w:p>
          <w:p w:rsidR="00000000" w:rsidDel="00000000" w:rsidP="00000000" w:rsidRDefault="00000000" w:rsidRPr="00000000" w14:paraId="0000004A">
            <w:pPr>
              <w:numPr>
                <w:ilvl w:val="0"/>
                <w:numId w:val="4"/>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Collaborative teams developing unit summative assessments tied to each essential standard.</w:t>
            </w:r>
          </w:p>
          <w:p w:rsidR="00000000" w:rsidDel="00000000" w:rsidP="00000000" w:rsidRDefault="00000000" w:rsidRPr="00000000" w14:paraId="0000004B">
            <w:pPr>
              <w:numPr>
                <w:ilvl w:val="0"/>
                <w:numId w:val="4"/>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Collaborative teams utilizing effective data organizers and data protocols to ensure we are taking action with the results.</w:t>
            </w:r>
          </w:p>
          <w:p w:rsidR="00000000" w:rsidDel="00000000" w:rsidP="00000000" w:rsidRDefault="00000000" w:rsidRPr="00000000" w14:paraId="0000004C">
            <w:pPr>
              <w:numPr>
                <w:ilvl w:val="0"/>
                <w:numId w:val="4"/>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Collaborative teams improving their knowledge and implementation of aligning assessment questions with the level of rigor and DOK required by the standard.</w:t>
            </w:r>
          </w:p>
        </w:tc>
        <w:tc>
          <w:tcPr/>
          <w:p w:rsidR="00000000" w:rsidDel="00000000" w:rsidP="00000000" w:rsidRDefault="00000000" w:rsidRPr="00000000" w14:paraId="0000004D">
            <w:pPr>
              <w:numPr>
                <w:ilvl w:val="0"/>
                <w:numId w:val="6"/>
              </w:numPr>
              <w:ind w:left="360" w:hanging="360"/>
              <w:rPr>
                <w:rFonts w:ascii="Arial" w:cs="Arial" w:eastAsia="Arial" w:hAnsi="Arial"/>
                <w:u w:val="none"/>
              </w:rPr>
            </w:pPr>
            <w:r w:rsidDel="00000000" w:rsidR="00000000" w:rsidRPr="00000000">
              <w:rPr>
                <w:rFonts w:ascii="Arial" w:cs="Arial" w:eastAsia="Arial" w:hAnsi="Arial"/>
                <w:color w:val="808080"/>
                <w:rtl w:val="0"/>
              </w:rPr>
              <w:t xml:space="preserve">All collaborative teams.</w:t>
            </w:r>
          </w:p>
          <w:p w:rsidR="00000000" w:rsidDel="00000000" w:rsidP="00000000" w:rsidRDefault="00000000" w:rsidRPr="00000000" w14:paraId="0000004E">
            <w:pPr>
              <w:ind w:left="0" w:firstLine="0"/>
              <w:rPr>
                <w:rFonts w:ascii="Arial" w:cs="Arial" w:eastAsia="Arial" w:hAnsi="Arial"/>
                <w:color w:val="808080"/>
              </w:rPr>
            </w:pPr>
            <w:r w:rsidDel="00000000" w:rsidR="00000000" w:rsidRPr="00000000">
              <w:rPr>
                <w:rFonts w:ascii="Arial" w:cs="Arial" w:eastAsia="Arial" w:hAnsi="Arial"/>
                <w:color w:val="808080"/>
                <w:rtl w:val="0"/>
              </w:rPr>
              <w:t xml:space="preserve">are responsible for initiating these steps, with support and monitoring implementation by the guiding coalition.</w:t>
            </w:r>
          </w:p>
        </w:tc>
        <w:tc>
          <w:tcPr/>
          <w:p w:rsidR="00000000" w:rsidDel="00000000" w:rsidP="00000000" w:rsidRDefault="00000000" w:rsidRPr="00000000" w14:paraId="0000004F">
            <w:pPr>
              <w:numPr>
                <w:ilvl w:val="0"/>
                <w:numId w:val="5"/>
              </w:numPr>
              <w:ind w:left="360" w:hanging="360"/>
              <w:rPr>
                <w:rFonts w:ascii="Arial" w:cs="Arial" w:eastAsia="Arial" w:hAnsi="Arial"/>
                <w:u w:val="none"/>
              </w:rPr>
            </w:pPr>
            <w:r w:rsidDel="00000000" w:rsidR="00000000" w:rsidRPr="00000000">
              <w:rPr>
                <w:rFonts w:ascii="Arial" w:cs="Arial" w:eastAsia="Arial" w:hAnsi="Arial"/>
                <w:color w:val="808080"/>
                <w:rtl w:val="0"/>
              </w:rPr>
              <w:t xml:space="preserve">Scheduled visits with Angie Freese are on the school calendar.</w:t>
            </w:r>
          </w:p>
          <w:p w:rsidR="00000000" w:rsidDel="00000000" w:rsidP="00000000" w:rsidRDefault="00000000" w:rsidRPr="00000000" w14:paraId="00000050">
            <w:pPr>
              <w:numPr>
                <w:ilvl w:val="0"/>
                <w:numId w:val="5"/>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Beginning September and roughly every 2-3 weeks throughout the school year.</w:t>
            </w:r>
          </w:p>
          <w:p w:rsidR="00000000" w:rsidDel="00000000" w:rsidP="00000000" w:rsidRDefault="00000000" w:rsidRPr="00000000" w14:paraId="00000051">
            <w:pPr>
              <w:numPr>
                <w:ilvl w:val="0"/>
                <w:numId w:val="5"/>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Beginning September and identified on each team’s instructional timeline showing when they are administering a unit summative assessment.</w:t>
            </w:r>
          </w:p>
          <w:p w:rsidR="00000000" w:rsidDel="00000000" w:rsidP="00000000" w:rsidRDefault="00000000" w:rsidRPr="00000000" w14:paraId="00000052">
            <w:pPr>
              <w:numPr>
                <w:ilvl w:val="0"/>
                <w:numId w:val="5"/>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Beginning September and used every 2-3 weeks with every common formative and unit summative assessment.</w:t>
            </w:r>
          </w:p>
          <w:p w:rsidR="00000000" w:rsidDel="00000000" w:rsidP="00000000" w:rsidRDefault="00000000" w:rsidRPr="00000000" w14:paraId="00000053">
            <w:pPr>
              <w:numPr>
                <w:ilvl w:val="0"/>
                <w:numId w:val="5"/>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This will take place during coaching visits with Angie Freese.</w:t>
            </w:r>
          </w:p>
        </w:tc>
        <w:tc>
          <w:tcPr/>
          <w:p w:rsidR="00000000" w:rsidDel="00000000" w:rsidP="00000000" w:rsidRDefault="00000000" w:rsidRPr="00000000" w14:paraId="00000054">
            <w:pPr>
              <w:numPr>
                <w:ilvl w:val="0"/>
                <w:numId w:val="8"/>
              </w:numPr>
              <w:ind w:left="360" w:hanging="360"/>
              <w:rPr>
                <w:rFonts w:ascii="Arial" w:cs="Arial" w:eastAsia="Arial" w:hAnsi="Arial"/>
                <w:u w:val="none"/>
              </w:rPr>
            </w:pPr>
            <w:r w:rsidDel="00000000" w:rsidR="00000000" w:rsidRPr="00000000">
              <w:rPr>
                <w:rFonts w:ascii="Arial" w:cs="Arial" w:eastAsia="Arial" w:hAnsi="Arial"/>
                <w:color w:val="808080"/>
                <w:rtl w:val="0"/>
              </w:rPr>
              <w:t xml:space="preserve">Movement on the PLC assessment continuum from Developing to Sustaining by the end of the 2022-23 school year.</w:t>
            </w:r>
          </w:p>
          <w:p w:rsidR="00000000" w:rsidDel="00000000" w:rsidP="00000000" w:rsidRDefault="00000000" w:rsidRPr="00000000" w14:paraId="00000055">
            <w:pPr>
              <w:numPr>
                <w:ilvl w:val="0"/>
                <w:numId w:val="8"/>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Student work products.</w:t>
            </w:r>
          </w:p>
          <w:p w:rsidR="00000000" w:rsidDel="00000000" w:rsidP="00000000" w:rsidRDefault="00000000" w:rsidRPr="00000000" w14:paraId="00000056">
            <w:pPr>
              <w:numPr>
                <w:ilvl w:val="0"/>
                <w:numId w:val="8"/>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Work products developed with Angie Freese.</w:t>
            </w:r>
          </w:p>
          <w:p w:rsidR="00000000" w:rsidDel="00000000" w:rsidP="00000000" w:rsidRDefault="00000000" w:rsidRPr="00000000" w14:paraId="00000057">
            <w:pPr>
              <w:numPr>
                <w:ilvl w:val="0"/>
                <w:numId w:val="8"/>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Examples of team formative and summative assessments.</w:t>
            </w:r>
          </w:p>
          <w:p w:rsidR="00000000" w:rsidDel="00000000" w:rsidP="00000000" w:rsidRDefault="00000000" w:rsidRPr="00000000" w14:paraId="00000058">
            <w:pPr>
              <w:numPr>
                <w:ilvl w:val="0"/>
                <w:numId w:val="8"/>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Team data spreadsheets and data protocols.</w:t>
            </w:r>
          </w:p>
          <w:p w:rsidR="00000000" w:rsidDel="00000000" w:rsidP="00000000" w:rsidRDefault="00000000" w:rsidRPr="00000000" w14:paraId="00000059">
            <w:pPr>
              <w:numPr>
                <w:ilvl w:val="0"/>
                <w:numId w:val="8"/>
              </w:numPr>
              <w:ind w:left="36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Each team’s student achievement results on each team developed assessment.</w:t>
            </w:r>
          </w:p>
        </w:tc>
      </w:tr>
    </w:tbl>
    <w:p w:rsidR="00000000" w:rsidDel="00000000" w:rsidP="00000000" w:rsidRDefault="00000000" w:rsidRPr="00000000" w14:paraId="0000005A">
      <w:pPr>
        <w:rPr>
          <w:rFonts w:ascii="Arial" w:cs="Arial" w:eastAsia="Arial" w:hAnsi="Arial"/>
        </w:rPr>
      </w:pPr>
      <w:r w:rsidDel="00000000" w:rsidR="00000000" w:rsidRPr="00000000">
        <w:rPr>
          <w:rtl w:val="0"/>
        </w:rPr>
      </w:r>
    </w:p>
    <w:tbl>
      <w:tblPr>
        <w:tblStyle w:val="Table4"/>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05"/>
        <w:tblGridChange w:id="0">
          <w:tblGrid>
            <w:gridCol w:w="14305"/>
          </w:tblGrid>
        </w:tblGridChange>
      </w:tblGrid>
      <w:tr>
        <w:trPr>
          <w:cantSplit w:val="0"/>
          <w:tblHeader w:val="0"/>
        </w:trPr>
        <w:tc>
          <w:tcPr>
            <w:shd w:fill="00a8e2" w:val="clear"/>
          </w:tcPr>
          <w:p w:rsidR="00000000" w:rsidDel="00000000" w:rsidP="00000000" w:rsidRDefault="00000000" w:rsidRPr="00000000" w14:paraId="0000005B">
            <w:pPr>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Suggested Solution Tree Resources to Support Goal</w:t>
            </w:r>
          </w:p>
        </w:tc>
      </w:tr>
      <w:tr>
        <w:trPr>
          <w:cantSplit w:val="0"/>
          <w:tblHeader w:val="0"/>
        </w:trPr>
        <w:tc>
          <w:tcPr/>
          <w:p w:rsidR="00000000" w:rsidDel="00000000" w:rsidP="00000000" w:rsidRDefault="00000000" w:rsidRPr="00000000" w14:paraId="0000005C">
            <w:pPr>
              <w:rPr>
                <w:rFonts w:ascii="Arial" w:cs="Arial" w:eastAsia="Arial" w:hAnsi="Arial"/>
                <w:color w:val="808080"/>
              </w:rPr>
            </w:pPr>
            <w:r w:rsidDel="00000000" w:rsidR="00000000" w:rsidRPr="00000000">
              <w:rPr>
                <w:rFonts w:ascii="Arial" w:cs="Arial" w:eastAsia="Arial" w:hAnsi="Arial"/>
                <w:color w:val="808080"/>
                <w:rtl w:val="0"/>
              </w:rPr>
              <w:t xml:space="preserve">PD with Angie Freese</w:t>
            </w:r>
          </w:p>
          <w:p w:rsidR="00000000" w:rsidDel="00000000" w:rsidP="00000000" w:rsidRDefault="00000000" w:rsidRPr="00000000" w14:paraId="0000005D">
            <w:pPr>
              <w:rPr>
                <w:rFonts w:ascii="Arial" w:cs="Arial" w:eastAsia="Arial" w:hAnsi="Arial"/>
                <w:color w:val="808080"/>
              </w:rPr>
            </w:pPr>
            <w:r w:rsidDel="00000000" w:rsidR="00000000" w:rsidRPr="00000000">
              <w:rPr>
                <w:rFonts w:ascii="Arial" w:cs="Arial" w:eastAsia="Arial" w:hAnsi="Arial"/>
                <w:color w:val="808080"/>
                <w:rtl w:val="0"/>
              </w:rPr>
              <w:t xml:space="preserve">Global PD</w:t>
            </w:r>
          </w:p>
          <w:p w:rsidR="00000000" w:rsidDel="00000000" w:rsidP="00000000" w:rsidRDefault="00000000" w:rsidRPr="00000000" w14:paraId="0000005E">
            <w:pPr>
              <w:rPr>
                <w:rFonts w:ascii="Arial" w:cs="Arial" w:eastAsia="Arial" w:hAnsi="Arial"/>
                <w:color w:val="808080"/>
              </w:rPr>
            </w:pPr>
            <w:r w:rsidDel="00000000" w:rsidR="00000000" w:rsidRPr="00000000">
              <w:rPr>
                <w:rFonts w:ascii="Arial" w:cs="Arial" w:eastAsia="Arial" w:hAnsi="Arial"/>
                <w:color w:val="808080"/>
                <w:rtl w:val="0"/>
              </w:rPr>
              <w:t xml:space="preserve">Solution Tee books or other suggested resources from Angie Freese</w:t>
            </w:r>
          </w:p>
        </w:tc>
      </w:tr>
    </w:tbl>
    <w:p w:rsidR="00000000" w:rsidDel="00000000" w:rsidP="00000000" w:rsidRDefault="00000000" w:rsidRPr="00000000" w14:paraId="0000005F">
      <w:pPr>
        <w:rPr>
          <w:rFonts w:ascii="Frutiger LT Std 45 Light" w:cs="Frutiger LT Std 45 Light" w:eastAsia="Frutiger LT Std 45 Light" w:hAnsi="Frutiger LT Std 45 Light"/>
        </w:rPr>
      </w:pPr>
      <w:r w:rsidDel="00000000" w:rsidR="00000000" w:rsidRPr="00000000">
        <w:br w:type="page"/>
      </w:r>
      <w:r w:rsidDel="00000000" w:rsidR="00000000" w:rsidRPr="00000000">
        <w:rPr>
          <w:rtl w:val="0"/>
        </w:rPr>
      </w:r>
    </w:p>
    <w:tbl>
      <w:tblPr>
        <w:tblStyle w:val="Table5"/>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1"/>
        <w:gridCol w:w="2861"/>
        <w:gridCol w:w="2861"/>
        <w:gridCol w:w="2861"/>
        <w:gridCol w:w="2861"/>
        <w:tblGridChange w:id="0">
          <w:tblGrid>
            <w:gridCol w:w="2861"/>
            <w:gridCol w:w="2861"/>
            <w:gridCol w:w="2861"/>
            <w:gridCol w:w="2861"/>
            <w:gridCol w:w="2861"/>
          </w:tblGrid>
        </w:tblGridChange>
      </w:tblGrid>
      <w:tr>
        <w:trPr>
          <w:cantSplit w:val="0"/>
          <w:tblHeader w:val="0"/>
        </w:trPr>
        <w:tc>
          <w:tcPr>
            <w:gridSpan w:val="5"/>
            <w:shd w:fill="00a8e2" w:val="clear"/>
          </w:tcPr>
          <w:p w:rsidR="00000000" w:rsidDel="00000000" w:rsidP="00000000" w:rsidRDefault="00000000" w:rsidRPr="00000000" w14:paraId="00000060">
            <w:pPr>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Achievement Goal based on School Data</w:t>
            </w:r>
          </w:p>
        </w:tc>
      </w:tr>
      <w:tr>
        <w:trPr>
          <w:cantSplit w:val="0"/>
          <w:tblHeader w:val="0"/>
        </w:trPr>
        <w:tc>
          <w:tcPr>
            <w:gridSpan w:val="5"/>
            <w:shd w:fill="d9d9d9" w:val="clear"/>
            <w:vAlign w:val="bottom"/>
          </w:tcPr>
          <w:p w:rsidR="00000000" w:rsidDel="00000000" w:rsidP="00000000" w:rsidRDefault="00000000" w:rsidRPr="00000000" w14:paraId="00000065">
            <w:pPr>
              <w:rPr>
                <w:rFonts w:ascii="Arial" w:cs="Arial" w:eastAsia="Arial" w:hAnsi="Arial"/>
                <w:u w:val="single"/>
              </w:rPr>
            </w:pPr>
            <w:r w:rsidDel="00000000" w:rsidR="00000000" w:rsidRPr="00000000">
              <w:rPr>
                <w:rFonts w:ascii="Arial" w:cs="Arial" w:eastAsia="Arial" w:hAnsi="Arial"/>
                <w:rtl w:val="0"/>
              </w:rPr>
              <w:t xml:space="preserve">As a schoolwide collaborative team, we will improve in mathematics from (Grades 3-5: 45% to a minimum of 50% ready or exceeding based upon the May 2023 ACT Aspire), and (Grades K-5: 38% proficient to minimum of </w:t>
            </w:r>
            <w:r w:rsidDel="00000000" w:rsidR="00000000" w:rsidRPr="00000000">
              <w:rPr>
                <w:rFonts w:ascii="Arial" w:cs="Arial" w:eastAsia="Arial" w:hAnsi="Arial"/>
                <w:rtl w:val="0"/>
              </w:rPr>
              <w:t xml:space="preserve">45%</w:t>
            </w:r>
            <w:r w:rsidDel="00000000" w:rsidR="00000000" w:rsidRPr="00000000">
              <w:rPr>
                <w:rFonts w:ascii="Arial" w:cs="Arial" w:eastAsia="Arial" w:hAnsi="Arial"/>
                <w:rtl w:val="0"/>
              </w:rPr>
              <w:t xml:space="preserve"> proficient based upon the May 2023 MAP assessment.</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D">
            <w:pPr>
              <w:jc w:val="center"/>
              <w:rPr>
                <w:rFonts w:ascii="Arial" w:cs="Arial" w:eastAsia="Arial" w:hAnsi="Arial"/>
                <w:b w:val="1"/>
              </w:rPr>
            </w:pPr>
            <w:r w:rsidDel="00000000" w:rsidR="00000000" w:rsidRPr="00000000">
              <w:rPr>
                <w:rFonts w:ascii="Arial" w:cs="Arial" w:eastAsia="Arial" w:hAnsi="Arial"/>
                <w:b w:val="1"/>
                <w:rtl w:val="0"/>
              </w:rPr>
              <w:t xml:space="preserve">Indicator of</w:t>
              <w:br w:type="textWrapping"/>
              <w:t xml:space="preserve"> PLC at Work</w:t>
            </w:r>
          </w:p>
        </w:tc>
        <w:tc>
          <w:tcPr>
            <w:vAlign w:val="center"/>
          </w:tcPr>
          <w:p w:rsidR="00000000" w:rsidDel="00000000" w:rsidP="00000000" w:rsidRDefault="00000000" w:rsidRPr="00000000" w14:paraId="0000006E">
            <w:pPr>
              <w:jc w:val="center"/>
              <w:rPr>
                <w:rFonts w:ascii="Arial" w:cs="Arial" w:eastAsia="Arial" w:hAnsi="Arial"/>
              </w:rPr>
            </w:pPr>
            <w:r w:rsidDel="00000000" w:rsidR="00000000" w:rsidRPr="00000000">
              <w:rPr>
                <w:rFonts w:ascii="Arial" w:cs="Arial" w:eastAsia="Arial" w:hAnsi="Arial"/>
                <w:rtl w:val="0"/>
              </w:rPr>
              <w:t xml:space="preserve">What steps or activities must be initiated</w:t>
              <w:br w:type="textWrapping"/>
              <w:t xml:space="preserve"> to create this condition</w:t>
              <w:br w:type="textWrapping"/>
              <w:t xml:space="preserve">in your school?</w:t>
            </w:r>
          </w:p>
        </w:tc>
        <w:tc>
          <w:tcPr>
            <w:vAlign w:val="center"/>
          </w:tcPr>
          <w:p w:rsidR="00000000" w:rsidDel="00000000" w:rsidP="00000000" w:rsidRDefault="00000000" w:rsidRPr="00000000" w14:paraId="0000006F">
            <w:pPr>
              <w:jc w:val="center"/>
              <w:rPr>
                <w:rFonts w:ascii="Arial" w:cs="Arial" w:eastAsia="Arial" w:hAnsi="Arial"/>
              </w:rPr>
            </w:pPr>
            <w:r w:rsidDel="00000000" w:rsidR="00000000" w:rsidRPr="00000000">
              <w:rPr>
                <w:rFonts w:ascii="Arial" w:cs="Arial" w:eastAsia="Arial" w:hAnsi="Arial"/>
                <w:rtl w:val="0"/>
              </w:rPr>
              <w:t xml:space="preserve">Who will be responsible for initiating or sustaining these steps or activities?</w:t>
            </w:r>
          </w:p>
        </w:tc>
        <w:tc>
          <w:tcPr>
            <w:vAlign w:val="center"/>
          </w:tcPr>
          <w:p w:rsidR="00000000" w:rsidDel="00000000" w:rsidP="00000000" w:rsidRDefault="00000000" w:rsidRPr="00000000" w14:paraId="00000070">
            <w:pPr>
              <w:jc w:val="center"/>
              <w:rPr>
                <w:rFonts w:ascii="Arial" w:cs="Arial" w:eastAsia="Arial" w:hAnsi="Arial"/>
              </w:rPr>
            </w:pPr>
            <w:r w:rsidDel="00000000" w:rsidR="00000000" w:rsidRPr="00000000">
              <w:rPr>
                <w:rFonts w:ascii="Arial" w:cs="Arial" w:eastAsia="Arial" w:hAnsi="Arial"/>
                <w:rtl w:val="0"/>
              </w:rPr>
              <w:t xml:space="preserve">What is a realistic timeline for each step or phase of the activity?</w:t>
            </w:r>
          </w:p>
        </w:tc>
        <w:tc>
          <w:tcPr>
            <w:vAlign w:val="center"/>
          </w:tcPr>
          <w:p w:rsidR="00000000" w:rsidDel="00000000" w:rsidP="00000000" w:rsidRDefault="00000000" w:rsidRPr="00000000" w14:paraId="00000071">
            <w:pPr>
              <w:jc w:val="center"/>
              <w:rPr>
                <w:rFonts w:ascii="Arial" w:cs="Arial" w:eastAsia="Arial" w:hAnsi="Arial"/>
              </w:rPr>
            </w:pPr>
            <w:r w:rsidDel="00000000" w:rsidR="00000000" w:rsidRPr="00000000">
              <w:rPr>
                <w:rFonts w:ascii="Arial" w:cs="Arial" w:eastAsia="Arial" w:hAnsi="Arial"/>
                <w:rtl w:val="0"/>
              </w:rPr>
              <w:t xml:space="preserve">What will you use to assess the effectiveness of your initiative?</w:t>
            </w:r>
          </w:p>
        </w:tc>
      </w:tr>
      <w:tr>
        <w:trPr>
          <w:cantSplit w:val="0"/>
          <w:tblHeader w:val="0"/>
        </w:trPr>
        <w:tc>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Using School Improvement Goals to Drive Team Goals</w:t>
            </w:r>
          </w:p>
        </w:tc>
        <w:tc>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Each collaborative team will develop one SMART goal tied to the schoolwide goal in math.</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Ensure each collaborative team has a minimum of 80 minutes each week to work toward attainment of the team goal.</w:t>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Each collaborative team will review essential standards in math.</w:t>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Each collaborative team will continue developing CFAs tied to their Essential Standards and Learning Targets.</w:t>
            </w:r>
          </w:p>
        </w:tc>
        <w:tc>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Principal, AP, Math Instructional Facilitator, along with site Leadership Team.</w:t>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Every collaborative team is responsible for carrying out the team goal and action steps.</w:t>
            </w:r>
          </w:p>
        </w:tc>
        <w:tc>
          <w:tcPr/>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Team SMART goals set in October, and progress monitoring checkpoints indicated on each team SMART Goal form.</w:t>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Progress monitoring of school wide goal in January and May 2023.</w:t>
            </w:r>
            <w:r w:rsidDel="00000000" w:rsidR="00000000" w:rsidRPr="00000000">
              <w:rPr>
                <w:rFonts w:ascii="Arial" w:cs="Arial" w:eastAsia="Arial" w:hAnsi="Arial"/>
                <w:sz w:val="21"/>
                <w:szCs w:val="21"/>
                <w:u w:val="single"/>
                <w:rtl w:val="0"/>
              </w:rPr>
              <w:t xml:space="preserve"> </w:t>
            </w:r>
            <w:r w:rsidDel="00000000" w:rsidR="00000000" w:rsidRPr="00000000">
              <w:rPr>
                <w:rtl w:val="0"/>
              </w:rPr>
            </w:r>
          </w:p>
        </w:tc>
        <w:tc>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September, January, and May summative MAP assessment data.</w:t>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Grade level team formative assessment data.</w:t>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tl w:val="0"/>
              </w:rPr>
            </w:r>
          </w:p>
        </w:tc>
      </w:tr>
    </w:tbl>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05"/>
        <w:tblGridChange w:id="0">
          <w:tblGrid>
            <w:gridCol w:w="14305"/>
          </w:tblGrid>
        </w:tblGridChange>
      </w:tblGrid>
      <w:tr>
        <w:trPr>
          <w:cantSplit w:val="0"/>
          <w:tblHeader w:val="0"/>
        </w:trPr>
        <w:tc>
          <w:tcPr>
            <w:shd w:fill="00a8e2" w:val="clear"/>
          </w:tcPr>
          <w:p w:rsidR="00000000" w:rsidDel="00000000" w:rsidP="00000000" w:rsidRDefault="00000000" w:rsidRPr="00000000" w14:paraId="00000087">
            <w:pPr>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Suggested Solution Tree Resources to Support Goal</w:t>
            </w:r>
          </w:p>
        </w:tc>
      </w:tr>
      <w:tr>
        <w:trPr>
          <w:cantSplit w:val="0"/>
          <w:tblHeader w:val="0"/>
        </w:trPr>
        <w:tc>
          <w:tcPr/>
          <w:p w:rsidR="00000000" w:rsidDel="00000000" w:rsidP="00000000" w:rsidRDefault="00000000" w:rsidRPr="00000000" w14:paraId="00000088">
            <w:pPr>
              <w:numPr>
                <w:ilvl w:val="0"/>
                <w:numId w:val="9"/>
              </w:numPr>
              <w:ind w:left="72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Coaching from Samantha Neff and David Jones</w:t>
            </w:r>
          </w:p>
          <w:p w:rsidR="00000000" w:rsidDel="00000000" w:rsidP="00000000" w:rsidRDefault="00000000" w:rsidRPr="00000000" w14:paraId="00000089">
            <w:pPr>
              <w:numPr>
                <w:ilvl w:val="0"/>
                <w:numId w:val="9"/>
              </w:numPr>
              <w:ind w:left="72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Assessment coaching from Angie Freese</w:t>
            </w:r>
          </w:p>
          <w:p w:rsidR="00000000" w:rsidDel="00000000" w:rsidP="00000000" w:rsidRDefault="00000000" w:rsidRPr="00000000" w14:paraId="0000008A">
            <w:pPr>
              <w:numPr>
                <w:ilvl w:val="0"/>
                <w:numId w:val="9"/>
              </w:numPr>
              <w:ind w:left="72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Global PD</w:t>
            </w:r>
          </w:p>
        </w:tc>
      </w:tr>
    </w:tbl>
    <w:p w:rsidR="00000000" w:rsidDel="00000000" w:rsidP="00000000" w:rsidRDefault="00000000" w:rsidRPr="00000000" w14:paraId="0000008B">
      <w:pPr>
        <w:rPr>
          <w:rFonts w:ascii="Frutiger LT Std 45 Light" w:cs="Frutiger LT Std 45 Light" w:eastAsia="Frutiger LT Std 45 Light" w:hAnsi="Frutiger LT Std 45 Light"/>
        </w:rPr>
      </w:pPr>
      <w:r w:rsidDel="00000000" w:rsidR="00000000" w:rsidRPr="00000000">
        <w:br w:type="page"/>
      </w:r>
      <w:r w:rsidDel="00000000" w:rsidR="00000000" w:rsidRPr="00000000">
        <w:rPr>
          <w:rtl w:val="0"/>
        </w:rPr>
      </w:r>
    </w:p>
    <w:p w:rsidR="00000000" w:rsidDel="00000000" w:rsidP="00000000" w:rsidRDefault="00000000" w:rsidRPr="00000000" w14:paraId="0000008C">
      <w:pPr>
        <w:rPr>
          <w:rFonts w:ascii="Frutiger LT Std 45 Light" w:cs="Frutiger LT Std 45 Light" w:eastAsia="Frutiger LT Std 45 Light" w:hAnsi="Frutiger LT Std 45 Light"/>
        </w:rPr>
      </w:pPr>
      <w:r w:rsidDel="00000000" w:rsidR="00000000" w:rsidRPr="00000000">
        <w:rPr>
          <w:rtl w:val="0"/>
        </w:rPr>
      </w:r>
    </w:p>
    <w:tbl>
      <w:tblPr>
        <w:tblStyle w:val="Table7"/>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1"/>
        <w:gridCol w:w="2861"/>
        <w:gridCol w:w="2861"/>
        <w:gridCol w:w="2861"/>
        <w:gridCol w:w="2861"/>
        <w:tblGridChange w:id="0">
          <w:tblGrid>
            <w:gridCol w:w="2861"/>
            <w:gridCol w:w="2861"/>
            <w:gridCol w:w="2861"/>
            <w:gridCol w:w="2861"/>
            <w:gridCol w:w="2861"/>
          </w:tblGrid>
        </w:tblGridChange>
      </w:tblGrid>
      <w:tr>
        <w:trPr>
          <w:cantSplit w:val="0"/>
          <w:tblHeader w:val="0"/>
        </w:trPr>
        <w:tc>
          <w:tcPr>
            <w:gridSpan w:val="5"/>
            <w:shd w:fill="00a8e2" w:val="clear"/>
          </w:tcPr>
          <w:p w:rsidR="00000000" w:rsidDel="00000000" w:rsidP="00000000" w:rsidRDefault="00000000" w:rsidRPr="00000000" w14:paraId="0000008D">
            <w:pPr>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Achievement Goal based on School Data</w:t>
            </w:r>
          </w:p>
        </w:tc>
      </w:tr>
      <w:tr>
        <w:trPr>
          <w:cantSplit w:val="0"/>
          <w:tblHeader w:val="0"/>
        </w:trPr>
        <w:tc>
          <w:tcPr>
            <w:gridSpan w:val="5"/>
            <w:shd w:fill="d9d9d9" w:val="clear"/>
            <w:vAlign w:val="bottom"/>
          </w:tcPr>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color w:val="808080"/>
                <w:rtl w:val="0"/>
              </w:rPr>
              <w:t xml:space="preserve">.</w:t>
            </w:r>
            <w:r w:rsidDel="00000000" w:rsidR="00000000" w:rsidRPr="00000000">
              <w:rPr>
                <w:rFonts w:ascii="Arial" w:cs="Arial" w:eastAsia="Arial" w:hAnsi="Arial"/>
                <w:rtl w:val="0"/>
              </w:rPr>
              <w:t xml:space="preserve">As a schoolwide collaborative team, we will improve in </w:t>
            </w:r>
            <w:r w:rsidDel="00000000" w:rsidR="00000000" w:rsidRPr="00000000">
              <w:rPr>
                <w:rFonts w:ascii="Arial" w:cs="Arial" w:eastAsia="Arial" w:hAnsi="Arial"/>
                <w:b w:val="1"/>
                <w:rtl w:val="0"/>
              </w:rPr>
              <w:t xml:space="preserve">reading</w:t>
            </w:r>
            <w:r w:rsidDel="00000000" w:rsidR="00000000" w:rsidRPr="00000000">
              <w:rPr>
                <w:rFonts w:ascii="Arial" w:cs="Arial" w:eastAsia="Arial" w:hAnsi="Arial"/>
                <w:rtl w:val="0"/>
              </w:rPr>
              <w:t xml:space="preserve"> from (Grades 3-5: 24% ready or exceeding to a minimum of 30% ready or exceeding based upon the May 2022 ACT Aspire), and (Grades K-5: 32% proficient to minimum of 40% proficient based upon the May 2023 MAP assessment). </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Schoolwide goal set by the RTI team:</w:t>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As a schoolwide collaborative team, we will reduce the percentage of K-5 tier 3 students in reading from 163 students (34%) to 122 students (25%) by May 2023.  This goal is based upon the 2022 fall MAP reading assessment and the students who scored in the 21% or below.</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color w:val="808080"/>
              </w:rPr>
            </w:pPr>
            <w:r w:rsidDel="00000000" w:rsidR="00000000" w:rsidRPr="00000000">
              <w:rPr>
                <w:rFonts w:ascii="Arial" w:cs="Arial" w:eastAsia="Arial" w:hAnsi="Arial"/>
                <w:rtl w:val="0"/>
              </w:rPr>
              <w:t xml:space="preserve">As a schoolwide collaborative team, we will improve in </w:t>
            </w:r>
            <w:r w:rsidDel="00000000" w:rsidR="00000000" w:rsidRPr="00000000">
              <w:rPr>
                <w:rFonts w:ascii="Arial" w:cs="Arial" w:eastAsia="Arial" w:hAnsi="Arial"/>
                <w:b w:val="1"/>
                <w:rtl w:val="0"/>
              </w:rPr>
              <w:t xml:space="preserve">Language Arts (Language Usage) </w:t>
            </w:r>
            <w:r w:rsidDel="00000000" w:rsidR="00000000" w:rsidRPr="00000000">
              <w:rPr>
                <w:rFonts w:ascii="Arial" w:cs="Arial" w:eastAsia="Arial" w:hAnsi="Arial"/>
                <w:rtl w:val="0"/>
              </w:rPr>
              <w:t xml:space="preserve">from (Grades 3-5: 62% ready or exceeding to a minimum of 70% ready or exceeding based upon the May 2023 ACT Aspire), and (Grades 2-5: 40% proficient to minimum of </w:t>
            </w:r>
            <w:r w:rsidDel="00000000" w:rsidR="00000000" w:rsidRPr="00000000">
              <w:rPr>
                <w:rFonts w:ascii="Arial" w:cs="Arial" w:eastAsia="Arial" w:hAnsi="Arial"/>
                <w:rtl w:val="0"/>
              </w:rPr>
              <w:t xml:space="preserve">45</w:t>
            </w:r>
            <w:r w:rsidDel="00000000" w:rsidR="00000000" w:rsidRPr="00000000">
              <w:rPr>
                <w:rFonts w:ascii="Arial" w:cs="Arial" w:eastAsia="Arial" w:hAnsi="Arial"/>
                <w:rtl w:val="0"/>
              </w:rPr>
              <w:t xml:space="preserve">% proficient based upon the May 2023 MAP assessment. </w:t>
            </w: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F">
            <w:pPr>
              <w:jc w:val="center"/>
              <w:rPr>
                <w:rFonts w:ascii="Arial" w:cs="Arial" w:eastAsia="Arial" w:hAnsi="Arial"/>
                <w:b w:val="1"/>
              </w:rPr>
            </w:pPr>
            <w:r w:rsidDel="00000000" w:rsidR="00000000" w:rsidRPr="00000000">
              <w:rPr>
                <w:rFonts w:ascii="Arial" w:cs="Arial" w:eastAsia="Arial" w:hAnsi="Arial"/>
                <w:b w:val="1"/>
                <w:rtl w:val="0"/>
              </w:rPr>
              <w:t xml:space="preserve">Indicator of</w:t>
              <w:br w:type="textWrapping"/>
              <w:t xml:space="preserve"> PLC at Work</w:t>
            </w:r>
          </w:p>
        </w:tc>
        <w:tc>
          <w:tcPr>
            <w:vAlign w:val="center"/>
          </w:tcPr>
          <w:p w:rsidR="00000000" w:rsidDel="00000000" w:rsidP="00000000" w:rsidRDefault="00000000" w:rsidRPr="00000000" w14:paraId="000000A0">
            <w:pPr>
              <w:jc w:val="center"/>
              <w:rPr>
                <w:rFonts w:ascii="Arial" w:cs="Arial" w:eastAsia="Arial" w:hAnsi="Arial"/>
              </w:rPr>
            </w:pPr>
            <w:r w:rsidDel="00000000" w:rsidR="00000000" w:rsidRPr="00000000">
              <w:rPr>
                <w:rFonts w:ascii="Arial" w:cs="Arial" w:eastAsia="Arial" w:hAnsi="Arial"/>
                <w:rtl w:val="0"/>
              </w:rPr>
              <w:t xml:space="preserve">What steps or activities must be initiated</w:t>
              <w:br w:type="textWrapping"/>
              <w:t xml:space="preserve"> to create this condition</w:t>
              <w:br w:type="textWrapping"/>
              <w:t xml:space="preserve">in your school?</w:t>
            </w:r>
          </w:p>
        </w:tc>
        <w:tc>
          <w:tcPr>
            <w:vAlign w:val="center"/>
          </w:tcPr>
          <w:p w:rsidR="00000000" w:rsidDel="00000000" w:rsidP="00000000" w:rsidRDefault="00000000" w:rsidRPr="00000000" w14:paraId="000000A1">
            <w:pPr>
              <w:jc w:val="center"/>
              <w:rPr>
                <w:rFonts w:ascii="Arial" w:cs="Arial" w:eastAsia="Arial" w:hAnsi="Arial"/>
              </w:rPr>
            </w:pPr>
            <w:r w:rsidDel="00000000" w:rsidR="00000000" w:rsidRPr="00000000">
              <w:rPr>
                <w:rFonts w:ascii="Arial" w:cs="Arial" w:eastAsia="Arial" w:hAnsi="Arial"/>
                <w:rtl w:val="0"/>
              </w:rPr>
              <w:t xml:space="preserve">Who will be responsible for initiating or sustaining these steps or activities?</w:t>
            </w:r>
          </w:p>
        </w:tc>
        <w:tc>
          <w:tcPr>
            <w:vAlign w:val="center"/>
          </w:tcPr>
          <w:p w:rsidR="00000000" w:rsidDel="00000000" w:rsidP="00000000" w:rsidRDefault="00000000" w:rsidRPr="00000000" w14:paraId="000000A2">
            <w:pPr>
              <w:jc w:val="center"/>
              <w:rPr>
                <w:rFonts w:ascii="Arial" w:cs="Arial" w:eastAsia="Arial" w:hAnsi="Arial"/>
              </w:rPr>
            </w:pPr>
            <w:r w:rsidDel="00000000" w:rsidR="00000000" w:rsidRPr="00000000">
              <w:rPr>
                <w:rFonts w:ascii="Arial" w:cs="Arial" w:eastAsia="Arial" w:hAnsi="Arial"/>
                <w:rtl w:val="0"/>
              </w:rPr>
              <w:t xml:space="preserve">What is a realistic timeline for each step or phase of the activity?</w:t>
            </w:r>
          </w:p>
        </w:tc>
        <w:tc>
          <w:tcPr>
            <w:vAlign w:val="center"/>
          </w:tcPr>
          <w:p w:rsidR="00000000" w:rsidDel="00000000" w:rsidP="00000000" w:rsidRDefault="00000000" w:rsidRPr="00000000" w14:paraId="000000A3">
            <w:pPr>
              <w:jc w:val="center"/>
              <w:rPr>
                <w:rFonts w:ascii="Arial" w:cs="Arial" w:eastAsia="Arial" w:hAnsi="Arial"/>
              </w:rPr>
            </w:pPr>
            <w:r w:rsidDel="00000000" w:rsidR="00000000" w:rsidRPr="00000000">
              <w:rPr>
                <w:rFonts w:ascii="Arial" w:cs="Arial" w:eastAsia="Arial" w:hAnsi="Arial"/>
                <w:rtl w:val="0"/>
              </w:rPr>
              <w:t xml:space="preserve">What will you use to assess the effectiveness of your initiative?</w:t>
            </w:r>
          </w:p>
        </w:tc>
      </w:tr>
      <w:tr>
        <w:trPr>
          <w:cantSplit w:val="0"/>
          <w:tblHeader w:val="0"/>
        </w:trPr>
        <w:tc>
          <w:tcPr/>
          <w:p w:rsidR="00000000" w:rsidDel="00000000" w:rsidP="00000000" w:rsidRDefault="00000000" w:rsidRPr="00000000" w14:paraId="000000A4">
            <w:pPr>
              <w:rPr>
                <w:rFonts w:ascii="Arial" w:cs="Arial" w:eastAsia="Arial" w:hAnsi="Arial"/>
                <w:sz w:val="21"/>
                <w:szCs w:val="21"/>
              </w:rPr>
            </w:pPr>
            <w:r w:rsidDel="00000000" w:rsidR="00000000" w:rsidRPr="00000000">
              <w:rPr>
                <w:rFonts w:ascii="Arial" w:cs="Arial" w:eastAsia="Arial" w:hAnsi="Arial"/>
                <w:sz w:val="21"/>
                <w:szCs w:val="21"/>
                <w:rtl w:val="0"/>
              </w:rPr>
              <w:t xml:space="preserve">Using School Improvement Goals to Drive Team Goals</w:t>
            </w:r>
          </w:p>
        </w:tc>
        <w:tc>
          <w:tcPr/>
          <w:p w:rsidR="00000000" w:rsidDel="00000000" w:rsidP="00000000" w:rsidRDefault="00000000" w:rsidRPr="00000000" w14:paraId="000000A5">
            <w:pPr>
              <w:rPr>
                <w:rFonts w:ascii="Arial" w:cs="Arial" w:eastAsia="Arial" w:hAnsi="Arial"/>
                <w:sz w:val="21"/>
                <w:szCs w:val="21"/>
              </w:rPr>
            </w:pPr>
            <w:r w:rsidDel="00000000" w:rsidR="00000000" w:rsidRPr="00000000">
              <w:rPr>
                <w:rFonts w:ascii="Arial" w:cs="Arial" w:eastAsia="Arial" w:hAnsi="Arial"/>
                <w:sz w:val="21"/>
                <w:szCs w:val="21"/>
                <w:rtl w:val="0"/>
              </w:rPr>
              <w:t xml:space="preserve">Each collaborative team will develop one SMART goal tied to the RLA school wide goal.</w:t>
            </w:r>
          </w:p>
          <w:p w:rsidR="00000000" w:rsidDel="00000000" w:rsidP="00000000" w:rsidRDefault="00000000" w:rsidRPr="00000000" w14:paraId="000000A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7">
            <w:pPr>
              <w:rPr>
                <w:rFonts w:ascii="Arial" w:cs="Arial" w:eastAsia="Arial" w:hAnsi="Arial"/>
                <w:sz w:val="21"/>
                <w:szCs w:val="21"/>
              </w:rPr>
            </w:pPr>
            <w:r w:rsidDel="00000000" w:rsidR="00000000" w:rsidRPr="00000000">
              <w:rPr>
                <w:rFonts w:ascii="Arial" w:cs="Arial" w:eastAsia="Arial" w:hAnsi="Arial"/>
                <w:sz w:val="21"/>
                <w:szCs w:val="21"/>
                <w:rtl w:val="0"/>
              </w:rPr>
              <w:t xml:space="preserve">Each collaborative team will set short term goals tied to every CFA in RLA throughout the school year.</w:t>
            </w:r>
          </w:p>
          <w:p w:rsidR="00000000" w:rsidDel="00000000" w:rsidP="00000000" w:rsidRDefault="00000000" w:rsidRPr="00000000" w14:paraId="000000A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9">
            <w:pPr>
              <w:rPr>
                <w:rFonts w:ascii="Arial" w:cs="Arial" w:eastAsia="Arial" w:hAnsi="Arial"/>
                <w:sz w:val="21"/>
                <w:szCs w:val="21"/>
              </w:rPr>
            </w:pPr>
            <w:r w:rsidDel="00000000" w:rsidR="00000000" w:rsidRPr="00000000">
              <w:rPr>
                <w:rFonts w:ascii="Arial" w:cs="Arial" w:eastAsia="Arial" w:hAnsi="Arial"/>
                <w:sz w:val="21"/>
                <w:szCs w:val="21"/>
                <w:rtl w:val="0"/>
              </w:rPr>
              <w:t xml:space="preserve">Ensure each collaborative team has a minimum of 80 minutes each week to work toward attainment of the team goal.</w:t>
            </w:r>
          </w:p>
          <w:p w:rsidR="00000000" w:rsidDel="00000000" w:rsidP="00000000" w:rsidRDefault="00000000" w:rsidRPr="00000000" w14:paraId="000000AA">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B">
            <w:pPr>
              <w:rPr>
                <w:rFonts w:ascii="Arial" w:cs="Arial" w:eastAsia="Arial" w:hAnsi="Arial"/>
                <w:sz w:val="21"/>
                <w:szCs w:val="21"/>
              </w:rPr>
            </w:pPr>
            <w:r w:rsidDel="00000000" w:rsidR="00000000" w:rsidRPr="00000000">
              <w:rPr>
                <w:rFonts w:ascii="Arial" w:cs="Arial" w:eastAsia="Arial" w:hAnsi="Arial"/>
                <w:sz w:val="21"/>
                <w:szCs w:val="21"/>
                <w:rtl w:val="0"/>
              </w:rPr>
              <w:t xml:space="preserve">Review Essential Standards and an Instructional Timeline in RLA.</w:t>
            </w:r>
          </w:p>
          <w:p w:rsidR="00000000" w:rsidDel="00000000" w:rsidP="00000000" w:rsidRDefault="00000000" w:rsidRPr="00000000" w14:paraId="000000AC">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AD">
            <w:pPr>
              <w:rPr>
                <w:rFonts w:ascii="Arial" w:cs="Arial" w:eastAsia="Arial" w:hAnsi="Arial"/>
                <w:sz w:val="21"/>
                <w:szCs w:val="21"/>
              </w:rPr>
            </w:pPr>
            <w:r w:rsidDel="00000000" w:rsidR="00000000" w:rsidRPr="00000000">
              <w:rPr>
                <w:rFonts w:ascii="Arial" w:cs="Arial" w:eastAsia="Arial" w:hAnsi="Arial"/>
                <w:sz w:val="21"/>
                <w:szCs w:val="21"/>
                <w:rtl w:val="0"/>
              </w:rPr>
              <w:t xml:space="preserve">Collaborative teams will revise and improve common formative assessments in RLA to monitor progress in attaining the team SMART goal.</w:t>
            </w:r>
          </w:p>
        </w:tc>
        <w:tc>
          <w:tcPr/>
          <w:p w:rsidR="00000000" w:rsidDel="00000000" w:rsidP="00000000" w:rsidRDefault="00000000" w:rsidRPr="00000000" w14:paraId="000000AE">
            <w:pPr>
              <w:rPr>
                <w:rFonts w:ascii="Arial" w:cs="Arial" w:eastAsia="Arial" w:hAnsi="Arial"/>
                <w:sz w:val="21"/>
                <w:szCs w:val="21"/>
              </w:rPr>
            </w:pPr>
            <w:r w:rsidDel="00000000" w:rsidR="00000000" w:rsidRPr="00000000">
              <w:rPr>
                <w:rFonts w:ascii="Arial" w:cs="Arial" w:eastAsia="Arial" w:hAnsi="Arial"/>
                <w:sz w:val="21"/>
                <w:szCs w:val="21"/>
                <w:rtl w:val="0"/>
              </w:rPr>
              <w:t xml:space="preserve">Principal, AP, Literacy Instructional Facilitator, along with site Leadership Team.</w:t>
            </w:r>
          </w:p>
          <w:p w:rsidR="00000000" w:rsidDel="00000000" w:rsidP="00000000" w:rsidRDefault="00000000" w:rsidRPr="00000000" w14:paraId="000000AF">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0">
            <w:pPr>
              <w:rPr>
                <w:rFonts w:ascii="Arial" w:cs="Arial" w:eastAsia="Arial" w:hAnsi="Arial"/>
                <w:sz w:val="21"/>
                <w:szCs w:val="21"/>
              </w:rPr>
            </w:pPr>
            <w:r w:rsidDel="00000000" w:rsidR="00000000" w:rsidRPr="00000000">
              <w:rPr>
                <w:rFonts w:ascii="Arial" w:cs="Arial" w:eastAsia="Arial" w:hAnsi="Arial"/>
                <w:sz w:val="21"/>
                <w:szCs w:val="21"/>
                <w:rtl w:val="0"/>
              </w:rPr>
              <w:t xml:space="preserve">Every collaborative team is responsible for carrying out the team goal and action steps.</w:t>
            </w:r>
          </w:p>
        </w:tc>
        <w:tc>
          <w:tcPr/>
          <w:p w:rsidR="00000000" w:rsidDel="00000000" w:rsidP="00000000" w:rsidRDefault="00000000" w:rsidRPr="00000000" w14:paraId="000000B1">
            <w:pPr>
              <w:rPr>
                <w:rFonts w:ascii="Arial" w:cs="Arial" w:eastAsia="Arial" w:hAnsi="Arial"/>
                <w:sz w:val="21"/>
                <w:szCs w:val="21"/>
              </w:rPr>
            </w:pPr>
            <w:r w:rsidDel="00000000" w:rsidR="00000000" w:rsidRPr="00000000">
              <w:rPr>
                <w:rFonts w:ascii="Arial" w:cs="Arial" w:eastAsia="Arial" w:hAnsi="Arial"/>
                <w:sz w:val="21"/>
                <w:szCs w:val="21"/>
                <w:rtl w:val="0"/>
              </w:rPr>
              <w:t xml:space="preserve">Team SMART goals set in September, and progress monitoring checkpoints will be indicated on each team SMART Goal form.</w:t>
            </w:r>
          </w:p>
          <w:p w:rsidR="00000000" w:rsidDel="00000000" w:rsidP="00000000" w:rsidRDefault="00000000" w:rsidRPr="00000000" w14:paraId="000000B2">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3">
            <w:pPr>
              <w:rPr>
                <w:rFonts w:ascii="Arial" w:cs="Arial" w:eastAsia="Arial" w:hAnsi="Arial"/>
                <w:sz w:val="21"/>
                <w:szCs w:val="21"/>
                <w:u w:val="single"/>
              </w:rPr>
            </w:pPr>
            <w:r w:rsidDel="00000000" w:rsidR="00000000" w:rsidRPr="00000000">
              <w:rPr>
                <w:rFonts w:ascii="Arial" w:cs="Arial" w:eastAsia="Arial" w:hAnsi="Arial"/>
                <w:sz w:val="21"/>
                <w:szCs w:val="21"/>
                <w:rtl w:val="0"/>
              </w:rPr>
              <w:t xml:space="preserve">Progress monitoring of school wide goals in January and May 2023. </w:t>
            </w:r>
            <w:r w:rsidDel="00000000" w:rsidR="00000000" w:rsidRPr="00000000">
              <w:rPr>
                <w:rtl w:val="0"/>
              </w:rPr>
            </w:r>
          </w:p>
          <w:p w:rsidR="00000000" w:rsidDel="00000000" w:rsidP="00000000" w:rsidRDefault="00000000" w:rsidRPr="00000000" w14:paraId="000000B4">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5">
            <w:pPr>
              <w:rPr>
                <w:rFonts w:ascii="Arial" w:cs="Arial" w:eastAsia="Arial" w:hAnsi="Arial"/>
                <w:sz w:val="21"/>
                <w:szCs w:val="21"/>
              </w:rPr>
            </w:pPr>
            <w:r w:rsidDel="00000000" w:rsidR="00000000" w:rsidRPr="00000000">
              <w:rPr>
                <w:rFonts w:ascii="Arial" w:cs="Arial" w:eastAsia="Arial" w:hAnsi="Arial"/>
                <w:sz w:val="21"/>
                <w:szCs w:val="21"/>
                <w:rtl w:val="0"/>
              </w:rPr>
              <w:t xml:space="preserve">Essential Standards in RLA will be revised, if needed, by October 30, 2022.</w:t>
            </w:r>
          </w:p>
          <w:p w:rsidR="00000000" w:rsidDel="00000000" w:rsidP="00000000" w:rsidRDefault="00000000" w:rsidRPr="00000000" w14:paraId="000000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7">
            <w:pPr>
              <w:rPr>
                <w:rFonts w:ascii="Arial" w:cs="Arial" w:eastAsia="Arial" w:hAnsi="Arial"/>
                <w:sz w:val="21"/>
                <w:szCs w:val="21"/>
              </w:rPr>
            </w:pPr>
            <w:r w:rsidDel="00000000" w:rsidR="00000000" w:rsidRPr="00000000">
              <w:rPr>
                <w:rFonts w:ascii="Arial" w:cs="Arial" w:eastAsia="Arial" w:hAnsi="Arial"/>
                <w:sz w:val="21"/>
                <w:szCs w:val="21"/>
                <w:rtl w:val="0"/>
              </w:rPr>
              <w:t xml:space="preserve">Timelines for administering and analyzing common formative team assessments will be noted on each team’s Essential Standards Instructional Timeline</w:t>
            </w:r>
          </w:p>
        </w:tc>
        <w:tc>
          <w:tcPr/>
          <w:p w:rsidR="00000000" w:rsidDel="00000000" w:rsidP="00000000" w:rsidRDefault="00000000" w:rsidRPr="00000000" w14:paraId="000000B8">
            <w:pPr>
              <w:rPr>
                <w:rFonts w:ascii="Arial" w:cs="Arial" w:eastAsia="Arial" w:hAnsi="Arial"/>
                <w:sz w:val="21"/>
                <w:szCs w:val="21"/>
              </w:rPr>
            </w:pPr>
            <w:r w:rsidDel="00000000" w:rsidR="00000000" w:rsidRPr="00000000">
              <w:rPr>
                <w:rFonts w:ascii="Arial" w:cs="Arial" w:eastAsia="Arial" w:hAnsi="Arial"/>
                <w:sz w:val="21"/>
                <w:szCs w:val="21"/>
                <w:rtl w:val="0"/>
              </w:rPr>
              <w:t xml:space="preserve">September, January, and May summative MAP assessment data.</w:t>
            </w:r>
          </w:p>
          <w:p w:rsidR="00000000" w:rsidDel="00000000" w:rsidP="00000000" w:rsidRDefault="00000000" w:rsidRPr="00000000" w14:paraId="000000B9">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A">
            <w:pPr>
              <w:rPr>
                <w:rFonts w:ascii="Arial" w:cs="Arial" w:eastAsia="Arial" w:hAnsi="Arial"/>
                <w:sz w:val="21"/>
                <w:szCs w:val="21"/>
              </w:rPr>
            </w:pPr>
            <w:r w:rsidDel="00000000" w:rsidR="00000000" w:rsidRPr="00000000">
              <w:rPr>
                <w:rFonts w:ascii="Arial" w:cs="Arial" w:eastAsia="Arial" w:hAnsi="Arial"/>
                <w:sz w:val="21"/>
                <w:szCs w:val="21"/>
                <w:rtl w:val="0"/>
              </w:rPr>
              <w:t xml:space="preserve">Grade level team formative and summative assessment data.</w:t>
            </w:r>
          </w:p>
          <w:p w:rsidR="00000000" w:rsidDel="00000000" w:rsidP="00000000" w:rsidRDefault="00000000" w:rsidRPr="00000000" w14:paraId="000000BB">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BC">
            <w:pPr>
              <w:rPr>
                <w:rFonts w:ascii="Arial" w:cs="Arial" w:eastAsia="Arial" w:hAnsi="Arial"/>
                <w:sz w:val="21"/>
                <w:szCs w:val="21"/>
              </w:rPr>
            </w:pPr>
            <w:r w:rsidDel="00000000" w:rsidR="00000000" w:rsidRPr="00000000">
              <w:rPr>
                <w:rtl w:val="0"/>
              </w:rPr>
            </w:r>
          </w:p>
        </w:tc>
      </w:tr>
    </w:tbl>
    <w:p w:rsidR="00000000" w:rsidDel="00000000" w:rsidP="00000000" w:rsidRDefault="00000000" w:rsidRPr="00000000" w14:paraId="000000BD">
      <w:pPr>
        <w:rPr>
          <w:rFonts w:ascii="Arial" w:cs="Arial" w:eastAsia="Arial" w:hAnsi="Arial"/>
        </w:rPr>
      </w:pPr>
      <w:r w:rsidDel="00000000" w:rsidR="00000000" w:rsidRPr="00000000">
        <w:rPr>
          <w:rtl w:val="0"/>
        </w:rPr>
      </w:r>
    </w:p>
    <w:tbl>
      <w:tblPr>
        <w:tblStyle w:val="Table8"/>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05"/>
        <w:tblGridChange w:id="0">
          <w:tblGrid>
            <w:gridCol w:w="14305"/>
          </w:tblGrid>
        </w:tblGridChange>
      </w:tblGrid>
      <w:tr>
        <w:trPr>
          <w:cantSplit w:val="0"/>
          <w:tblHeader w:val="0"/>
        </w:trPr>
        <w:tc>
          <w:tcPr>
            <w:shd w:fill="00a8e2" w:val="clear"/>
          </w:tcPr>
          <w:p w:rsidR="00000000" w:rsidDel="00000000" w:rsidP="00000000" w:rsidRDefault="00000000" w:rsidRPr="00000000" w14:paraId="000000BE">
            <w:pPr>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Suggested Solution Tree Resources to Support Goal</w:t>
            </w:r>
          </w:p>
        </w:tc>
      </w:tr>
      <w:tr>
        <w:trPr>
          <w:cantSplit w:val="0"/>
          <w:tblHeader w:val="0"/>
        </w:trPr>
        <w:tc>
          <w:tcPr/>
          <w:p w:rsidR="00000000" w:rsidDel="00000000" w:rsidP="00000000" w:rsidRDefault="00000000" w:rsidRPr="00000000" w14:paraId="000000BF">
            <w:pPr>
              <w:numPr>
                <w:ilvl w:val="0"/>
                <w:numId w:val="3"/>
              </w:numPr>
              <w:ind w:left="720" w:hanging="360"/>
              <w:rPr>
                <w:rFonts w:ascii="Arial" w:cs="Arial" w:eastAsia="Arial" w:hAnsi="Arial"/>
                <w:u w:val="none"/>
              </w:rPr>
            </w:pPr>
            <w:r w:rsidDel="00000000" w:rsidR="00000000" w:rsidRPr="00000000">
              <w:rPr>
                <w:rFonts w:ascii="Arial" w:cs="Arial" w:eastAsia="Arial" w:hAnsi="Arial"/>
                <w:color w:val="808080"/>
                <w:rtl w:val="0"/>
              </w:rPr>
              <w:t xml:space="preserve">Learning by Doing</w:t>
            </w:r>
          </w:p>
          <w:p w:rsidR="00000000" w:rsidDel="00000000" w:rsidP="00000000" w:rsidRDefault="00000000" w:rsidRPr="00000000" w14:paraId="000000C0">
            <w:pPr>
              <w:numPr>
                <w:ilvl w:val="0"/>
                <w:numId w:val="3"/>
              </w:numPr>
              <w:ind w:left="72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Global PD</w:t>
            </w:r>
          </w:p>
          <w:p w:rsidR="00000000" w:rsidDel="00000000" w:rsidP="00000000" w:rsidRDefault="00000000" w:rsidRPr="00000000" w14:paraId="000000C1">
            <w:pPr>
              <w:numPr>
                <w:ilvl w:val="0"/>
                <w:numId w:val="3"/>
              </w:numPr>
              <w:ind w:left="720" w:hanging="360"/>
              <w:rPr>
                <w:rFonts w:ascii="Arial" w:cs="Arial" w:eastAsia="Arial" w:hAnsi="Arial"/>
                <w:color w:val="808080"/>
                <w:u w:val="none"/>
              </w:rPr>
            </w:pPr>
            <w:r w:rsidDel="00000000" w:rsidR="00000000" w:rsidRPr="00000000">
              <w:rPr>
                <w:rFonts w:ascii="Arial" w:cs="Arial" w:eastAsia="Arial" w:hAnsi="Arial"/>
                <w:color w:val="808080"/>
                <w:rtl w:val="0"/>
              </w:rPr>
              <w:t xml:space="preserve">Coaching support from David Jones, Angie Freese and Jaquie Heller</w:t>
            </w:r>
          </w:p>
          <w:p w:rsidR="00000000" w:rsidDel="00000000" w:rsidP="00000000" w:rsidRDefault="00000000" w:rsidRPr="00000000" w14:paraId="000000C2">
            <w:pPr>
              <w:rPr>
                <w:rFonts w:ascii="Arial" w:cs="Arial" w:eastAsia="Arial" w:hAnsi="Arial"/>
              </w:rPr>
            </w:pPr>
            <w:r w:rsidDel="00000000" w:rsidR="00000000" w:rsidRPr="00000000">
              <w:rPr>
                <w:rtl w:val="0"/>
              </w:rPr>
            </w:r>
          </w:p>
        </w:tc>
      </w:tr>
    </w:tbl>
    <w:p w:rsidR="00000000" w:rsidDel="00000000" w:rsidP="00000000" w:rsidRDefault="00000000" w:rsidRPr="00000000" w14:paraId="000000C3">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4">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5">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6">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7">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8">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9">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A">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B">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C">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D">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E">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0CF">
      <w:pPr>
        <w:rPr>
          <w:rFonts w:ascii="Frutiger LT Std 45 Light" w:cs="Frutiger LT Std 45 Light" w:eastAsia="Frutiger LT Std 45 Light" w:hAnsi="Frutiger LT Std 45 Light"/>
        </w:rPr>
      </w:pPr>
      <w:r w:rsidDel="00000000" w:rsidR="00000000" w:rsidRPr="00000000">
        <w:rPr>
          <w:rtl w:val="0"/>
        </w:rPr>
      </w:r>
    </w:p>
    <w:tbl>
      <w:tblPr>
        <w:tblStyle w:val="Table9"/>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1"/>
        <w:gridCol w:w="2861"/>
        <w:gridCol w:w="2861"/>
        <w:gridCol w:w="2861"/>
        <w:gridCol w:w="2861"/>
        <w:tblGridChange w:id="0">
          <w:tblGrid>
            <w:gridCol w:w="2861"/>
            <w:gridCol w:w="2861"/>
            <w:gridCol w:w="2861"/>
            <w:gridCol w:w="2861"/>
            <w:gridCol w:w="2861"/>
          </w:tblGrid>
        </w:tblGridChange>
      </w:tblGrid>
      <w:tr>
        <w:trPr>
          <w:cantSplit w:val="0"/>
          <w:tblHeader w:val="0"/>
        </w:trPr>
        <w:tc>
          <w:tcPr>
            <w:gridSpan w:val="5"/>
            <w:shd w:fill="00a8e2" w:val="clear"/>
          </w:tcPr>
          <w:p w:rsidR="00000000" w:rsidDel="00000000" w:rsidP="00000000" w:rsidRDefault="00000000" w:rsidRPr="00000000" w14:paraId="000000D0">
            <w:pPr>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Stretch Goal</w:t>
            </w:r>
          </w:p>
        </w:tc>
      </w:tr>
      <w:tr>
        <w:trPr>
          <w:cantSplit w:val="0"/>
          <w:tblHeader w:val="0"/>
        </w:trPr>
        <w:tc>
          <w:tcPr>
            <w:gridSpan w:val="5"/>
            <w:shd w:fill="d9d9d9" w:val="clear"/>
            <w:vAlign w:val="bottom"/>
          </w:tcPr>
          <w:p w:rsidR="00000000" w:rsidDel="00000000" w:rsidP="00000000" w:rsidRDefault="00000000" w:rsidRPr="00000000" w14:paraId="000000D5">
            <w:pPr>
              <w:rPr>
                <w:sz w:val="24"/>
                <w:szCs w:val="24"/>
              </w:rPr>
            </w:pPr>
            <w:r w:rsidDel="00000000" w:rsidR="00000000" w:rsidRPr="00000000">
              <w:rPr>
                <w:sz w:val="24"/>
                <w:szCs w:val="24"/>
                <w:rtl w:val="0"/>
              </w:rPr>
              <w:t xml:space="preserve">By June 2023, Bayarri students will increase the percentage of students proficient in READING  by a minimum of 15% based upon the 2023 end of year MAP and ACT Aspire summative assessments.</w:t>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sz w:val="24"/>
                <w:szCs w:val="24"/>
                <w:rtl w:val="0"/>
              </w:rPr>
              <w:t xml:space="preserve">Current Reality: We are 8% points away from meeting our stretch goal on the READING portion of the ACT Aspire based upon the 2022 ACT Aspire assessment.</w:t>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sz w:val="24"/>
                <w:szCs w:val="24"/>
                <w:rtl w:val="0"/>
              </w:rPr>
              <w:t xml:space="preserve">By June 2023, Bayarri Elementary School will be recognized as a model PLC school. </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b w:val="1"/>
                <w:sz w:val="24"/>
                <w:szCs w:val="24"/>
              </w:rPr>
            </w:pPr>
            <w:r w:rsidDel="00000000" w:rsidR="00000000" w:rsidRPr="00000000">
              <w:rPr>
                <w:rtl w:val="0"/>
              </w:rPr>
            </w:r>
          </w:p>
          <w:p w:rsidR="00000000" w:rsidDel="00000000" w:rsidP="00000000" w:rsidRDefault="00000000" w:rsidRPr="00000000" w14:paraId="000000DF">
            <w:pPr>
              <w:rPr>
                <w:rFonts w:ascii="Arial" w:cs="Arial" w:eastAsia="Arial" w:hAnsi="Arial"/>
              </w:rPr>
            </w:pPr>
            <w:r w:rsidDel="00000000" w:rsidR="00000000" w:rsidRPr="00000000">
              <w:rPr>
                <w:rtl w:val="0"/>
              </w:rPr>
            </w:r>
          </w:p>
          <w:p w:rsidR="00000000" w:rsidDel="00000000" w:rsidP="00000000" w:rsidRDefault="00000000" w:rsidRPr="00000000" w14:paraId="000000E0">
            <w:pPr>
              <w:rPr>
                <w:rFonts w:ascii="Arial" w:cs="Arial" w:eastAsia="Arial" w:hAnsi="Arial"/>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5">
            <w:pPr>
              <w:jc w:val="center"/>
              <w:rPr>
                <w:rFonts w:ascii="Arial" w:cs="Arial" w:eastAsia="Arial" w:hAnsi="Arial"/>
                <w:b w:val="1"/>
              </w:rPr>
            </w:pPr>
            <w:r w:rsidDel="00000000" w:rsidR="00000000" w:rsidRPr="00000000">
              <w:rPr>
                <w:rFonts w:ascii="Arial" w:cs="Arial" w:eastAsia="Arial" w:hAnsi="Arial"/>
                <w:b w:val="1"/>
                <w:rtl w:val="0"/>
              </w:rPr>
              <w:t xml:space="preserve">Indicator of</w:t>
              <w:br w:type="textWrapping"/>
              <w:t xml:space="preserve"> PLC at Work</w:t>
            </w:r>
          </w:p>
        </w:tc>
        <w:tc>
          <w:tcPr>
            <w:vAlign w:val="center"/>
          </w:tcPr>
          <w:p w:rsidR="00000000" w:rsidDel="00000000" w:rsidP="00000000" w:rsidRDefault="00000000" w:rsidRPr="00000000" w14:paraId="000000E6">
            <w:pPr>
              <w:jc w:val="center"/>
              <w:rPr>
                <w:rFonts w:ascii="Arial" w:cs="Arial" w:eastAsia="Arial" w:hAnsi="Arial"/>
              </w:rPr>
            </w:pPr>
            <w:r w:rsidDel="00000000" w:rsidR="00000000" w:rsidRPr="00000000">
              <w:rPr>
                <w:rFonts w:ascii="Arial" w:cs="Arial" w:eastAsia="Arial" w:hAnsi="Arial"/>
                <w:rtl w:val="0"/>
              </w:rPr>
              <w:t xml:space="preserve">What steps or activities must be initiated</w:t>
              <w:br w:type="textWrapping"/>
              <w:t xml:space="preserve"> to create this condition</w:t>
              <w:br w:type="textWrapping"/>
              <w:t xml:space="preserve">in your school?</w:t>
            </w:r>
          </w:p>
        </w:tc>
        <w:tc>
          <w:tcPr>
            <w:vAlign w:val="center"/>
          </w:tcPr>
          <w:p w:rsidR="00000000" w:rsidDel="00000000" w:rsidP="00000000" w:rsidRDefault="00000000" w:rsidRPr="00000000" w14:paraId="000000E7">
            <w:pPr>
              <w:jc w:val="center"/>
              <w:rPr>
                <w:rFonts w:ascii="Arial" w:cs="Arial" w:eastAsia="Arial" w:hAnsi="Arial"/>
              </w:rPr>
            </w:pPr>
            <w:r w:rsidDel="00000000" w:rsidR="00000000" w:rsidRPr="00000000">
              <w:rPr>
                <w:rFonts w:ascii="Arial" w:cs="Arial" w:eastAsia="Arial" w:hAnsi="Arial"/>
                <w:rtl w:val="0"/>
              </w:rPr>
              <w:t xml:space="preserve">Who will be responsible for initiating or sustaining these steps or activities?</w:t>
            </w:r>
          </w:p>
        </w:tc>
        <w:tc>
          <w:tcPr>
            <w:vAlign w:val="center"/>
          </w:tcPr>
          <w:p w:rsidR="00000000" w:rsidDel="00000000" w:rsidP="00000000" w:rsidRDefault="00000000" w:rsidRPr="00000000" w14:paraId="000000E8">
            <w:pPr>
              <w:jc w:val="center"/>
              <w:rPr>
                <w:rFonts w:ascii="Arial" w:cs="Arial" w:eastAsia="Arial" w:hAnsi="Arial"/>
              </w:rPr>
            </w:pPr>
            <w:r w:rsidDel="00000000" w:rsidR="00000000" w:rsidRPr="00000000">
              <w:rPr>
                <w:rFonts w:ascii="Arial" w:cs="Arial" w:eastAsia="Arial" w:hAnsi="Arial"/>
                <w:rtl w:val="0"/>
              </w:rPr>
              <w:t xml:space="preserve">What is a realistic timeline for each step or phase of the activity?</w:t>
            </w:r>
          </w:p>
        </w:tc>
        <w:tc>
          <w:tcPr>
            <w:vAlign w:val="center"/>
          </w:tcPr>
          <w:p w:rsidR="00000000" w:rsidDel="00000000" w:rsidP="00000000" w:rsidRDefault="00000000" w:rsidRPr="00000000" w14:paraId="000000E9">
            <w:pPr>
              <w:jc w:val="center"/>
              <w:rPr>
                <w:rFonts w:ascii="Arial" w:cs="Arial" w:eastAsia="Arial" w:hAnsi="Arial"/>
              </w:rPr>
            </w:pPr>
            <w:r w:rsidDel="00000000" w:rsidR="00000000" w:rsidRPr="00000000">
              <w:rPr>
                <w:rFonts w:ascii="Arial" w:cs="Arial" w:eastAsia="Arial" w:hAnsi="Arial"/>
                <w:rtl w:val="0"/>
              </w:rPr>
              <w:t xml:space="preserve">What will you use to assess the effectiveness of your initiative?</w:t>
            </w:r>
          </w:p>
        </w:tc>
      </w:tr>
      <w:tr>
        <w:trPr>
          <w:cantSplit w:val="0"/>
          <w:tblHeader w:val="0"/>
        </w:trPr>
        <w:tc>
          <w:tcPr/>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Using School Improvement Goals to Drive Team Goals</w:t>
            </w:r>
          </w:p>
        </w:tc>
        <w:tc>
          <w:tcPr/>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Attain each collaborative team goal and school wide goal in RLA from year to year.  We will analyze the summative MAP and ACT Aspire data to determine progress and make adjustments to attain this stretch goal.</w:t>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Begin progress monitoring and develop action plans for all Tier 3 students with the new 2021-22 schoolwide intervention team.</w:t>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Develop an improved Tier 2 and Tier 3 intervention schedule, and ensure intervention is driven by student’s needs at the target level.</w:t>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Develop and improve teacher efficacy in believing in themselves and our students to achieve at a higher level.</w:t>
            </w:r>
          </w:p>
          <w:p w:rsidR="00000000" w:rsidDel="00000000" w:rsidP="00000000" w:rsidRDefault="00000000" w:rsidRPr="00000000" w14:paraId="000000F2">
            <w:pPr>
              <w:rPr>
                <w:rFonts w:ascii="Arial" w:cs="Arial" w:eastAsia="Arial" w:hAnsi="Arial"/>
              </w:rPr>
            </w:pPr>
            <w:r w:rsidDel="00000000" w:rsidR="00000000" w:rsidRPr="00000000">
              <w:rPr>
                <w:rtl w:val="0"/>
              </w:rPr>
            </w:r>
          </w:p>
        </w:tc>
        <w:tc>
          <w:tcPr/>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Principal, AP, Literacy Instructional Facilitator, along with site Leadership Team.</w:t>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Every collaborative team is responsible for carrying out the team goal and action steps.</w:t>
            </w:r>
          </w:p>
        </w:tc>
        <w:tc>
          <w:tcPr/>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Goal completion is June 2023.</w:t>
            </w:r>
          </w:p>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Annual school wide goals to monitor progress in achieving the stretch goal will be evaluated in June 2021, June 2022, and June 2023.</w:t>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The timelines for SMART goal progress monitoring checkpoints will be indicated on each team’s SMART goal form developed in September 2020, 2021, and 2022</w:t>
            </w:r>
          </w:p>
          <w:p w:rsidR="00000000" w:rsidDel="00000000" w:rsidP="00000000" w:rsidRDefault="00000000" w:rsidRPr="00000000" w14:paraId="000000FB">
            <w:pPr>
              <w:rPr>
                <w:rFonts w:ascii="Arial" w:cs="Arial" w:eastAsia="Arial" w:hAnsi="Arial"/>
              </w:rPr>
            </w:pPr>
            <w:r w:rsidDel="00000000" w:rsidR="00000000" w:rsidRPr="00000000">
              <w:rPr>
                <w:rtl w:val="0"/>
              </w:rPr>
            </w:r>
          </w:p>
          <w:p w:rsidR="00000000" w:rsidDel="00000000" w:rsidP="00000000" w:rsidRDefault="00000000" w:rsidRPr="00000000" w14:paraId="000000FC">
            <w:pPr>
              <w:rPr>
                <w:rFonts w:ascii="Arial" w:cs="Arial" w:eastAsia="Arial" w:hAnsi="Arial"/>
              </w:rPr>
            </w:pPr>
            <w:r w:rsidDel="00000000" w:rsidR="00000000" w:rsidRPr="00000000">
              <w:rPr>
                <w:rtl w:val="0"/>
              </w:rPr>
            </w:r>
          </w:p>
        </w:tc>
        <w:tc>
          <w:tcPr/>
          <w:p w:rsidR="00000000" w:rsidDel="00000000" w:rsidP="00000000" w:rsidRDefault="00000000" w:rsidRPr="00000000" w14:paraId="000000FD">
            <w:pPr>
              <w:rPr>
                <w:rFonts w:ascii="Arial" w:cs="Arial" w:eastAsia="Arial" w:hAnsi="Arial"/>
              </w:rPr>
            </w:pPr>
            <w:r w:rsidDel="00000000" w:rsidR="00000000" w:rsidRPr="00000000">
              <w:rPr>
                <w:rFonts w:ascii="Arial" w:cs="Arial" w:eastAsia="Arial" w:hAnsi="Arial"/>
                <w:rtl w:val="0"/>
              </w:rPr>
              <w:t xml:space="preserve">End of year MAP summative assessment data in 2021, 2022, and 2023.</w:t>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rtl w:val="0"/>
              </w:rPr>
              <w:t xml:space="preserve">End of year ACT Aspire data in 2021, 2022, and 2023.</w:t>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The attitudes, behavior, and communication during staff and team collaboration will improve to support efficacy and high levels of learning for all students.  </w:t>
            </w:r>
          </w:p>
          <w:p w:rsidR="00000000" w:rsidDel="00000000" w:rsidP="00000000" w:rsidRDefault="00000000" w:rsidRPr="00000000" w14:paraId="00000102">
            <w:pPr>
              <w:rPr>
                <w:rFonts w:ascii="Arial" w:cs="Arial" w:eastAsia="Arial" w:hAnsi="Arial"/>
              </w:rPr>
            </w:pPr>
            <w:r w:rsidDel="00000000" w:rsidR="00000000" w:rsidRPr="00000000">
              <w:rPr>
                <w:rtl w:val="0"/>
              </w:rPr>
            </w:r>
          </w:p>
        </w:tc>
      </w:tr>
    </w:tbl>
    <w:p w:rsidR="00000000" w:rsidDel="00000000" w:rsidP="00000000" w:rsidRDefault="00000000" w:rsidRPr="00000000" w14:paraId="00000103">
      <w:pPr>
        <w:rPr>
          <w:rFonts w:ascii="Arial" w:cs="Arial" w:eastAsia="Arial" w:hAnsi="Arial"/>
        </w:rPr>
      </w:pPr>
      <w:r w:rsidDel="00000000" w:rsidR="00000000" w:rsidRPr="00000000">
        <w:rPr>
          <w:rtl w:val="0"/>
        </w:rPr>
      </w:r>
    </w:p>
    <w:tbl>
      <w:tblPr>
        <w:tblStyle w:val="Table10"/>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05"/>
        <w:tblGridChange w:id="0">
          <w:tblGrid>
            <w:gridCol w:w="14305"/>
          </w:tblGrid>
        </w:tblGridChange>
      </w:tblGrid>
      <w:tr>
        <w:trPr>
          <w:cantSplit w:val="0"/>
          <w:tblHeader w:val="0"/>
        </w:trPr>
        <w:tc>
          <w:tcPr>
            <w:shd w:fill="00a8e2" w:val="clear"/>
          </w:tcPr>
          <w:p w:rsidR="00000000" w:rsidDel="00000000" w:rsidP="00000000" w:rsidRDefault="00000000" w:rsidRPr="00000000" w14:paraId="00000104">
            <w:pPr>
              <w:jc w:val="center"/>
              <w:rPr>
                <w:rFonts w:ascii="Arial" w:cs="Arial" w:eastAsia="Arial" w:hAnsi="Arial"/>
                <w:b w:val="1"/>
                <w:color w:val="ffffff"/>
                <w:sz w:val="32"/>
                <w:szCs w:val="32"/>
              </w:rPr>
            </w:pPr>
            <w:r w:rsidDel="00000000" w:rsidR="00000000" w:rsidRPr="00000000">
              <w:rPr>
                <w:rFonts w:ascii="Arial" w:cs="Arial" w:eastAsia="Arial" w:hAnsi="Arial"/>
                <w:b w:val="1"/>
                <w:color w:val="ffffff"/>
                <w:sz w:val="32"/>
                <w:szCs w:val="32"/>
                <w:rtl w:val="0"/>
              </w:rPr>
              <w:t xml:space="preserve">Suggested Solution Tree Resources to Support Goal</w:t>
            </w:r>
          </w:p>
        </w:tc>
      </w:tr>
      <w:tr>
        <w:trPr>
          <w:cantSplit w:val="0"/>
          <w:tblHeader w:val="0"/>
        </w:trPr>
        <w:tc>
          <w:tcPr/>
          <w:p w:rsidR="00000000" w:rsidDel="00000000" w:rsidP="00000000" w:rsidRDefault="00000000" w:rsidRPr="00000000" w14:paraId="00000105">
            <w:pPr>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Taking Action</w:t>
            </w:r>
          </w:p>
          <w:p w:rsidR="00000000" w:rsidDel="00000000" w:rsidP="00000000" w:rsidRDefault="00000000" w:rsidRPr="00000000" w14:paraId="00000106">
            <w:pPr>
              <w:numPr>
                <w:ilvl w:val="0"/>
                <w:numId w:val="11"/>
              </w:numPr>
              <w:spacing w:line="259" w:lineRule="auto"/>
              <w:ind w:left="720" w:hanging="360"/>
              <w:rPr>
                <w:rFonts w:ascii="Arial" w:cs="Arial" w:eastAsia="Arial" w:hAnsi="Arial"/>
              </w:rPr>
            </w:pPr>
            <w:r w:rsidDel="00000000" w:rsidR="00000000" w:rsidRPr="00000000">
              <w:rPr>
                <w:rFonts w:ascii="Arial" w:cs="Arial" w:eastAsia="Arial" w:hAnsi="Arial"/>
                <w:rtl w:val="0"/>
              </w:rPr>
              <w:t xml:space="preserve">Learning by Doing </w:t>
            </w:r>
          </w:p>
          <w:p w:rsidR="00000000" w:rsidDel="00000000" w:rsidP="00000000" w:rsidRDefault="00000000" w:rsidRPr="00000000" w14:paraId="00000107">
            <w:pPr>
              <w:numPr>
                <w:ilvl w:val="0"/>
                <w:numId w:val="11"/>
              </w:numPr>
              <w:spacing w:line="259" w:lineRule="auto"/>
              <w:ind w:left="720" w:hanging="360"/>
              <w:rPr>
                <w:rFonts w:ascii="Arial" w:cs="Arial" w:eastAsia="Arial" w:hAnsi="Arial"/>
              </w:rPr>
            </w:pPr>
            <w:r w:rsidDel="00000000" w:rsidR="00000000" w:rsidRPr="00000000">
              <w:rPr>
                <w:rFonts w:ascii="Arial" w:cs="Arial" w:eastAsia="Arial" w:hAnsi="Arial"/>
                <w:rtl w:val="0"/>
              </w:rPr>
              <w:t xml:space="preserve">Global PD</w:t>
            </w:r>
          </w:p>
          <w:p w:rsidR="00000000" w:rsidDel="00000000" w:rsidP="00000000" w:rsidRDefault="00000000" w:rsidRPr="00000000" w14:paraId="00000108">
            <w:pPr>
              <w:numPr>
                <w:ilvl w:val="0"/>
                <w:numId w:val="11"/>
              </w:numPr>
              <w:spacing w:line="259" w:lineRule="auto"/>
              <w:ind w:left="720" w:hanging="360"/>
              <w:rPr>
                <w:rFonts w:ascii="Arial" w:cs="Arial" w:eastAsia="Arial" w:hAnsi="Arial"/>
              </w:rPr>
            </w:pPr>
            <w:r w:rsidDel="00000000" w:rsidR="00000000" w:rsidRPr="00000000">
              <w:rPr>
                <w:rFonts w:ascii="Arial" w:cs="Arial" w:eastAsia="Arial" w:hAnsi="Arial"/>
                <w:rtl w:val="0"/>
              </w:rPr>
              <w:t xml:space="preserve">Support from David Jones</w:t>
            </w:r>
          </w:p>
        </w:tc>
      </w:tr>
    </w:tbl>
    <w:p w:rsidR="00000000" w:rsidDel="00000000" w:rsidP="00000000" w:rsidRDefault="00000000" w:rsidRPr="00000000" w14:paraId="00000109">
      <w:pPr>
        <w:rPr>
          <w:rFonts w:ascii="Frutiger LT Std 45 Light" w:cs="Frutiger LT Std 45 Light" w:eastAsia="Frutiger LT Std 45 Light" w:hAnsi="Frutiger LT Std 45 Light"/>
        </w:rPr>
      </w:pPr>
      <w:r w:rsidDel="00000000" w:rsidR="00000000" w:rsidRPr="00000000">
        <w:rPr>
          <w:rtl w:val="0"/>
        </w:rPr>
      </w:r>
    </w:p>
    <w:p w:rsidR="00000000" w:rsidDel="00000000" w:rsidP="00000000" w:rsidRDefault="00000000" w:rsidRPr="00000000" w14:paraId="0000010A">
      <w:pPr>
        <w:rPr>
          <w:rFonts w:ascii="Frutiger LT Std 45 Light" w:cs="Frutiger LT Std 45 Light" w:eastAsia="Frutiger LT Std 45 Light" w:hAnsi="Frutiger LT Std 45 Light"/>
        </w:rPr>
      </w:pPr>
      <w:r w:rsidDel="00000000" w:rsidR="00000000" w:rsidRPr="00000000">
        <w:br w:type="page"/>
      </w:r>
      <w:r w:rsidDel="00000000" w:rsidR="00000000" w:rsidRPr="00000000">
        <w:rPr>
          <w:rtl w:val="0"/>
        </w:rPr>
      </w:r>
    </w:p>
    <w:p w:rsidR="00000000" w:rsidDel="00000000" w:rsidP="00000000" w:rsidRDefault="00000000" w:rsidRPr="00000000" w14:paraId="0000010B">
      <w:pPr>
        <w:rPr>
          <w:rFonts w:ascii="Frutiger LT Std 45 Light" w:cs="Frutiger LT Std 45 Light" w:eastAsia="Frutiger LT Std 45 Light" w:hAnsi="Frutiger LT Std 45 Light"/>
          <w:sz w:val="24"/>
          <w:szCs w:val="24"/>
        </w:rPr>
      </w:pPr>
      <w:r w:rsidDel="00000000" w:rsidR="00000000" w:rsidRPr="00000000">
        <w:rPr>
          <w:rtl w:val="0"/>
        </w:rPr>
      </w:r>
    </w:p>
    <w:tbl>
      <w:tblPr>
        <w:tblStyle w:val="Table1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05"/>
        <w:tblGridChange w:id="0">
          <w:tblGrid>
            <w:gridCol w:w="14305"/>
          </w:tblGrid>
        </w:tblGridChange>
      </w:tblGrid>
      <w:tr>
        <w:trPr>
          <w:cantSplit w:val="0"/>
          <w:tblHeader w:val="0"/>
        </w:trPr>
        <w:tc>
          <w:tcPr>
            <w:shd w:fill="00a8e2" w:val="clear"/>
          </w:tcPr>
          <w:p w:rsidR="00000000" w:rsidDel="00000000" w:rsidP="00000000" w:rsidRDefault="00000000" w:rsidRPr="00000000" w14:paraId="0000010C">
            <w:pPr>
              <w:jc w:val="center"/>
              <w:rPr>
                <w:rFonts w:ascii="Arial" w:cs="Arial" w:eastAsia="Arial" w:hAnsi="Arial"/>
                <w:b w:val="1"/>
                <w:sz w:val="32"/>
                <w:szCs w:val="32"/>
              </w:rPr>
            </w:pPr>
            <w:r w:rsidDel="00000000" w:rsidR="00000000" w:rsidRPr="00000000">
              <w:rPr>
                <w:rFonts w:ascii="Arial" w:cs="Arial" w:eastAsia="Arial" w:hAnsi="Arial"/>
                <w:b w:val="1"/>
                <w:color w:val="ffffff"/>
                <w:sz w:val="32"/>
                <w:szCs w:val="32"/>
                <w:rtl w:val="0"/>
              </w:rPr>
              <w:t xml:space="preserve">Coach Directed Next Steps</w:t>
            </w:r>
            <w:r w:rsidDel="00000000" w:rsidR="00000000" w:rsidRPr="00000000">
              <w:rPr>
                <w:rtl w:val="0"/>
              </w:rPr>
            </w:r>
          </w:p>
        </w:tc>
      </w:tr>
      <w:tr>
        <w:trPr>
          <w:cantSplit w:val="0"/>
          <w:tblHeader w:val="0"/>
        </w:trPr>
        <w:tc>
          <w:tcPr/>
          <w:p w:rsidR="00000000" w:rsidDel="00000000" w:rsidP="00000000" w:rsidRDefault="00000000" w:rsidRPr="00000000" w14:paraId="0000010D">
            <w:pPr>
              <w:rPr>
                <w:rFonts w:ascii="Arial" w:cs="Arial" w:eastAsia="Arial" w:hAnsi="Arial"/>
                <w:b w:val="1"/>
              </w:rPr>
            </w:pPr>
            <w:r w:rsidDel="00000000" w:rsidR="00000000" w:rsidRPr="00000000">
              <w:rPr>
                <w:rFonts w:ascii="Arial" w:cs="Arial" w:eastAsia="Arial" w:hAnsi="Arial"/>
                <w:b w:val="1"/>
                <w:rtl w:val="0"/>
              </w:rPr>
              <w:t xml:space="preserve">What has been accomplished since last we met (not applicable in first meeting)?</w:t>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color w:val="808080"/>
                <w:rtl w:val="0"/>
              </w:rPr>
              <w:t xml:space="preserve">Click or tap here to enter text.</w:t>
            </w:r>
            <w:r w:rsidDel="00000000" w:rsidR="00000000" w:rsidRPr="00000000">
              <w:rPr>
                <w:rtl w:val="0"/>
              </w:rPr>
            </w:r>
          </w:p>
          <w:p w:rsidR="00000000" w:rsidDel="00000000" w:rsidP="00000000" w:rsidRDefault="00000000" w:rsidRPr="00000000" w14:paraId="0000010F">
            <w:pPr>
              <w:rPr>
                <w:rFonts w:ascii="Arial" w:cs="Arial" w:eastAsia="Arial" w:hAnsi="Arial"/>
                <w:b w:val="1"/>
              </w:rPr>
            </w:pPr>
            <w:r w:rsidDel="00000000" w:rsidR="00000000" w:rsidRPr="00000000">
              <w:rPr>
                <w:rtl w:val="0"/>
              </w:rPr>
            </w:r>
          </w:p>
          <w:p w:rsidR="00000000" w:rsidDel="00000000" w:rsidP="00000000" w:rsidRDefault="00000000" w:rsidRPr="00000000" w14:paraId="00000110">
            <w:pPr>
              <w:rPr>
                <w:rFonts w:ascii="Arial" w:cs="Arial" w:eastAsia="Arial" w:hAnsi="Arial"/>
                <w:b w:val="1"/>
              </w:rPr>
            </w:pPr>
            <w:r w:rsidDel="00000000" w:rsidR="00000000" w:rsidRPr="00000000">
              <w:rPr>
                <w:rtl w:val="0"/>
              </w:rPr>
            </w:r>
          </w:p>
          <w:p w:rsidR="00000000" w:rsidDel="00000000" w:rsidP="00000000" w:rsidRDefault="00000000" w:rsidRPr="00000000" w14:paraId="00000111">
            <w:pPr>
              <w:rPr>
                <w:rFonts w:ascii="Arial" w:cs="Arial" w:eastAsia="Arial" w:hAnsi="Arial"/>
                <w:b w:val="1"/>
              </w:rPr>
            </w:pPr>
            <w:r w:rsidDel="00000000" w:rsidR="00000000" w:rsidRPr="00000000">
              <w:rPr>
                <w:rtl w:val="0"/>
              </w:rPr>
            </w:r>
          </w:p>
          <w:p w:rsidR="00000000" w:rsidDel="00000000" w:rsidP="00000000" w:rsidRDefault="00000000" w:rsidRPr="00000000" w14:paraId="00000112">
            <w:pPr>
              <w:rPr>
                <w:rFonts w:ascii="Arial" w:cs="Arial" w:eastAsia="Arial" w:hAnsi="Arial"/>
                <w:b w:val="1"/>
              </w:rPr>
            </w:pPr>
            <w:r w:rsidDel="00000000" w:rsidR="00000000" w:rsidRPr="00000000">
              <w:rPr>
                <w:rFonts w:ascii="Arial" w:cs="Arial" w:eastAsia="Arial" w:hAnsi="Arial"/>
                <w:b w:val="1"/>
                <w:rtl w:val="0"/>
              </w:rPr>
              <w:t xml:space="preserve">What are the next steps?</w:t>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color w:val="808080"/>
                <w:rtl w:val="0"/>
              </w:rPr>
              <w:t xml:space="preserve">This is an annual goal setting document, therefore, the next steps (action steps) are outlined in the Year 3 PLC Action Plan</w:t>
            </w: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tl w:val="0"/>
              </w:rPr>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tl w:val="0"/>
              </w:rPr>
            </w:r>
          </w:p>
          <w:p w:rsidR="00000000" w:rsidDel="00000000" w:rsidP="00000000" w:rsidRDefault="00000000" w:rsidRPr="00000000" w14:paraId="00000117">
            <w:pPr>
              <w:rPr>
                <w:rFonts w:ascii="Arial" w:cs="Arial" w:eastAsia="Arial" w:hAnsi="Arial"/>
                <w:b w:val="1"/>
              </w:rPr>
            </w:pPr>
            <w:r w:rsidDel="00000000" w:rsidR="00000000" w:rsidRPr="00000000">
              <w:rPr>
                <w:rFonts w:ascii="Arial" w:cs="Arial" w:eastAsia="Arial" w:hAnsi="Arial"/>
                <w:b w:val="1"/>
                <w:rtl w:val="0"/>
              </w:rPr>
              <w:t xml:space="preserve">What homework needs to be assigned? </w:t>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color w:val="808080"/>
                <w:rtl w:val="0"/>
              </w:rPr>
              <w:t xml:space="preserve">Related to this document and goal setting, all collaborative teams will write a SMART goal tied to the two schoolwide goals.  Teams will write short-term goals on and off throughout the school year tied to their essential standards.</w:t>
            </w:r>
            <w:r w:rsidDel="00000000" w:rsidR="00000000" w:rsidRPr="00000000">
              <w:rPr>
                <w:rtl w:val="0"/>
              </w:rPr>
            </w:r>
          </w:p>
        </w:tc>
      </w:tr>
    </w:tbl>
    <w:p w:rsidR="00000000" w:rsidDel="00000000" w:rsidP="00000000" w:rsidRDefault="00000000" w:rsidRPr="00000000" w14:paraId="00000119">
      <w:pPr>
        <w:rPr>
          <w:rFonts w:ascii="Arial" w:cs="Arial" w:eastAsia="Arial" w:hAnsi="Arial"/>
          <w:b w:val="1"/>
          <w:color w:val="00b0f0"/>
        </w:rPr>
      </w:pPr>
      <w:r w:rsidDel="00000000" w:rsidR="00000000" w:rsidRPr="00000000">
        <w:rPr>
          <w:rtl w:val="0"/>
        </w:rPr>
      </w:r>
    </w:p>
    <w:p w:rsidR="00000000" w:rsidDel="00000000" w:rsidP="00000000" w:rsidRDefault="00000000" w:rsidRPr="00000000" w14:paraId="0000011A">
      <w:pPr>
        <w:rPr>
          <w:rFonts w:ascii="Arial" w:cs="Arial" w:eastAsia="Arial" w:hAnsi="Arial"/>
          <w:sz w:val="28"/>
          <w:szCs w:val="28"/>
        </w:rPr>
      </w:pPr>
      <w:r w:rsidDel="00000000" w:rsidR="00000000" w:rsidRPr="00000000">
        <w:rPr>
          <w:rtl w:val="0"/>
        </w:rPr>
      </w:r>
    </w:p>
    <w:sectPr>
      <w:footerReference r:id="rId8"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Frutiger LT Std 45 Light"/>
  <w:font w:name="Noto Sans Symbols"/>
  <w:font w:name="Utopia St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topia Std" w:cs="Utopia Std" w:eastAsia="Utopia Std" w:hAnsi="Utopia Std"/>
        <w:b w:val="0"/>
        <w:i w:val="1"/>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7632065</wp:posOffset>
          </wp:positionH>
          <wp:positionV relativeFrom="paragraph">
            <wp:posOffset>123825</wp:posOffset>
          </wp:positionV>
          <wp:extent cx="2456180" cy="368300"/>
          <wp:effectExtent b="0" l="0" r="0" t="0"/>
          <wp:wrapNone/>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456180" cy="368300"/>
                  </a:xfrm>
                  <a:prstGeom prst="rect"/>
                  <a:ln/>
                </pic:spPr>
              </pic:pic>
            </a:graphicData>
          </a:graphic>
        </wp:anchor>
      </w:drawing>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topia Std" w:cs="Utopia Std" w:eastAsia="Utopia Std" w:hAnsi="Utopia St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Utopia Std" w:cs="Utopia Std" w:eastAsia="Utopia Std" w:hAnsi="Utopia Std"/>
        <w:b w:val="0"/>
        <w:i w:val="1"/>
        <w:smallCaps w:val="0"/>
        <w:strike w:val="0"/>
        <w:color w:val="000000"/>
        <w:sz w:val="16"/>
        <w:szCs w:val="16"/>
        <w:u w:val="none"/>
        <w:shd w:fill="auto" w:val="clear"/>
        <w:vertAlign w:val="baseline"/>
      </w:rPr>
    </w:pPr>
    <w:r w:rsidDel="00000000" w:rsidR="00000000" w:rsidRPr="00000000">
      <w:rPr>
        <w:rFonts w:ascii="Utopia Std" w:cs="Utopia Std" w:eastAsia="Utopia Std" w:hAnsi="Utopia Std"/>
        <w:b w:val="0"/>
        <w:i w:val="1"/>
        <w:smallCaps w:val="0"/>
        <w:strike w:val="0"/>
        <w:color w:val="000000"/>
        <w:sz w:val="16"/>
        <w:szCs w:val="16"/>
        <w:u w:val="none"/>
        <w:shd w:fill="auto" w:val="clear"/>
        <w:vertAlign w:val="baseline"/>
        <w:rtl w:val="0"/>
      </w:rPr>
      <w:t xml:space="preserve">School name  |  PLC at Work® Snapshot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A492D"/>
    <w:pPr>
      <w:ind w:left="720"/>
      <w:contextualSpacing w:val="1"/>
    </w:pPr>
  </w:style>
  <w:style w:type="table" w:styleId="TableGrid">
    <w:name w:val="Table Grid"/>
    <w:basedOn w:val="TableNormal"/>
    <w:uiPriority w:val="39"/>
    <w:rsid w:val="007F090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neNumber">
    <w:name w:val="line number"/>
    <w:basedOn w:val="DefaultParagraphFont"/>
    <w:uiPriority w:val="99"/>
    <w:semiHidden w:val="1"/>
    <w:unhideWhenUsed w:val="1"/>
    <w:rsid w:val="00DA4560"/>
  </w:style>
  <w:style w:type="paragraph" w:styleId="Header">
    <w:name w:val="header"/>
    <w:basedOn w:val="Normal"/>
    <w:link w:val="HeaderChar"/>
    <w:uiPriority w:val="99"/>
    <w:unhideWhenUsed w:val="1"/>
    <w:rsid w:val="00DA456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4560"/>
  </w:style>
  <w:style w:type="paragraph" w:styleId="Footer">
    <w:name w:val="footer"/>
    <w:basedOn w:val="Normal"/>
    <w:link w:val="FooterChar"/>
    <w:uiPriority w:val="99"/>
    <w:unhideWhenUsed w:val="1"/>
    <w:rsid w:val="00DA456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4560"/>
  </w:style>
  <w:style w:type="paragraph" w:styleId="BasicParagraph" w:customStyle="1">
    <w:name w:val="[Basic Paragraph]"/>
    <w:basedOn w:val="Normal"/>
    <w:uiPriority w:val="99"/>
    <w:rsid w:val="00544C27"/>
    <w:pPr>
      <w:autoSpaceDE w:val="0"/>
      <w:autoSpaceDN w:val="0"/>
      <w:adjustRightInd w:val="0"/>
      <w:spacing w:after="0" w:line="288" w:lineRule="auto"/>
      <w:textAlignment w:val="center"/>
    </w:pPr>
    <w:rPr>
      <w:rFonts w:ascii="Minion Pro" w:cs="Minion Pro" w:hAnsi="Minion Pro"/>
      <w:color w:val="000000"/>
      <w:sz w:val="24"/>
      <w:szCs w:val="24"/>
    </w:rPr>
  </w:style>
  <w:style w:type="character" w:styleId="PlaceholderText">
    <w:name w:val="Placeholder Text"/>
    <w:basedOn w:val="DefaultParagraphFont"/>
    <w:uiPriority w:val="99"/>
    <w:semiHidden w:val="1"/>
    <w:rsid w:val="00D54C00"/>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XlchEbhL8NkHyuIaW+xSfjNtQ==">AMUW2mX+KPBIKjF2Zu/q+wNMf+M66TPdZgZMCAJLyu6liRNz5EM3kZLc9inexQEp4tj+8COECXIHWc/HbqNWKZY3lNPU1sImsFySTzlx9WopDKRRt+DaL0Q=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2021-08-02T15:22:00Z</dcterms:created>
  <dc:creator>Missy Zimmerman</dc:creator>
</cp:coreProperties>
</file>