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63" w:rsidRDefault="007C33D9">
      <w:pPr>
        <w:jc w:val="center"/>
        <w:rPr>
          <w:rFonts w:ascii="Comic Sans MS" w:eastAsia="Comic Sans MS" w:hAnsi="Comic Sans MS" w:cs="Comic Sans MS"/>
          <w:sz w:val="18"/>
          <w:szCs w:val="1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5th Grade ELA Units</w:t>
      </w:r>
    </w:p>
    <w:p w:rsidR="00A06363" w:rsidRDefault="00A06363">
      <w:pPr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"/>
        <w:tblW w:w="1470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665"/>
        <w:gridCol w:w="1725"/>
        <w:gridCol w:w="1950"/>
        <w:gridCol w:w="1980"/>
        <w:gridCol w:w="2040"/>
        <w:gridCol w:w="1725"/>
        <w:gridCol w:w="2160"/>
      </w:tblGrid>
      <w:tr w:rsidR="00A06363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Unit 1 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(20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August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Unit 2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(19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September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Unit 3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(21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October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Unit 4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(31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November /December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Unit 5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(17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January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Unit 6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(18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February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Unit 7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(21 Days)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March</w:t>
            </w:r>
          </w:p>
        </w:tc>
      </w:tr>
      <w:tr w:rsidR="00A06363">
        <w:trPr>
          <w:trHeight w:val="60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Shared Reading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Walk Two Moons 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Walk Two Moons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Nonfiction Passages </w:t>
            </w:r>
          </w:p>
          <w:p w:rsidR="00A06363" w:rsidRDefault="00A0636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Sadako/Fables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Nonfiction Passages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Westing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Game 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Westing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Game</w:t>
            </w:r>
          </w:p>
        </w:tc>
      </w:tr>
      <w:tr w:rsidR="00A06363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Writing</w:t>
            </w: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Standards</w:t>
            </w:r>
          </w:p>
          <w:p w:rsidR="00A06363" w:rsidRDefault="007C33D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(Essential Standards are Highlighted)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W3-Narrative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*Set up Writer’s Workshop/writing folders, discuss writing process &amp; RACES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W3-Narrative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W2. Informative/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explanatory texts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W7. Research projects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W1. Opinion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W1. Opinion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W2. Informative/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explanatory texts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W7. Research projects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1.Opinion</w:t>
            </w:r>
            <w:proofErr w:type="gramEnd"/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W2. Informative/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explanatory texts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W7. Research projects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W1. Opinion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W2. Informative/ explanatory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W3. Narrative 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A06363">
        <w:trPr>
          <w:trHeight w:val="130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Reading Standards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RL1. Inferencing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RL3. Compare &amp; contrast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RL6. Point of view/perspective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RI3. Relationships &amp; interactions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RI5. Text structures/text features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RL2. Theme, character reactions, summarizing</w:t>
            </w:r>
          </w:p>
          <w:p w:rsidR="00A06363" w:rsidRDefault="00A0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RL4. Figurative language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RI2. Main ideas/summarize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RI6. Multiple accounts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RI7. Multiple sources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RL1.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Inferencing  (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review)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RL3. Compare &amp; contrast (review)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RL6. Point of view/perspective (review)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RL5. Overall structures, stories, dramas, poems </w:t>
            </w:r>
          </w:p>
        </w:tc>
      </w:tr>
      <w:tr w:rsidR="00A06363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Language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L1a. Conjunctions, prepositions,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interjections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L2a. Conventions- capitalization, punctuation, and spelling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 xml:space="preserve">L1e. Correlative conjunctions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L4a. Context clues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L4b. Greek and Latin affixes and roots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L3a. Expand, combine, and reduce sentences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L2a. Commas in a series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L2e. Spell grade-appropriate words/rules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L4c. Reference materials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L6. Academic vocabulary, signal &amp; transition words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L5abc. Figurative languag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e, adages and proverbs, synonyms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and antonyms, homographs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L2b. Commas in introductory elements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L2c. Commas with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  <w:highlight w:val="yellow"/>
              </w:rPr>
              <w:t>yes/no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, tag questions, and direct address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L2d. Titles of Work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>L1b. Perfect verb aspects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 xml:space="preserve">L1c. Verb tense to convey times, sequences, states,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and conditions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L1d. Inappropriate shifts in verb tense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L2e. Spell grade-appropriate words/rules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 xml:space="preserve">L5abc. Figurative language, adages and proverbs, synonyms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lastRenderedPageBreak/>
              <w:t xml:space="preserve">and antonyms, homographs 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L4a. Context clues</w:t>
            </w:r>
          </w:p>
          <w:p w:rsidR="00A06363" w:rsidRDefault="00A063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L4b. Green and Latin affixes and roots</w:t>
            </w:r>
          </w:p>
        </w:tc>
      </w:tr>
      <w:tr w:rsidR="00A06363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Standards Covered Throughout the Year</w:t>
            </w:r>
          </w:p>
        </w:tc>
        <w:tc>
          <w:tcPr>
            <w:tcW w:w="132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RI1. Inferencing from the text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RI4. General academic words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RI8. Reasoning and evidence to support points in a text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RI9. Integrate information from several texts on the same topic 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RL7. Visual and multimedia elements 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RL9. Compare and contrast stories in the same genre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RL10/RI10. Read and comprehend literature with 5th grade text complexity 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RL4. Meaning of words and phrases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L2. Command of Conventions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L3. Knowledge of Conventions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L5. Figurative Language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W4. Clear and co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herent writing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W5. Guidance and support in writing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W6. Technology in writing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W7. Short research projects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8.Digital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resources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W9. Draw evidence from literary or informational texts to support analysis, reflection, and research. </w:t>
            </w:r>
          </w:p>
          <w:p w:rsidR="00A06363" w:rsidRDefault="007C33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W10.: Write routinely over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extended time</w:t>
            </w:r>
          </w:p>
        </w:tc>
      </w:tr>
    </w:tbl>
    <w:p w:rsidR="00A06363" w:rsidRDefault="00A06363">
      <w:pPr>
        <w:jc w:val="center"/>
        <w:rPr>
          <w:rFonts w:ascii="Comic Sans MS" w:eastAsia="Comic Sans MS" w:hAnsi="Comic Sans MS" w:cs="Comic Sans MS"/>
          <w:sz w:val="18"/>
          <w:szCs w:val="18"/>
        </w:rPr>
      </w:pPr>
    </w:p>
    <w:p w:rsidR="00A06363" w:rsidRDefault="00A06363">
      <w:pPr>
        <w:jc w:val="center"/>
        <w:rPr>
          <w:rFonts w:ascii="Comic Sans MS" w:eastAsia="Comic Sans MS" w:hAnsi="Comic Sans MS" w:cs="Comic Sans MS"/>
          <w:sz w:val="18"/>
          <w:szCs w:val="18"/>
        </w:rPr>
      </w:pPr>
    </w:p>
    <w:p w:rsidR="00A06363" w:rsidRDefault="00A06363">
      <w:pPr>
        <w:jc w:val="center"/>
        <w:rPr>
          <w:rFonts w:ascii="Comic Sans MS" w:eastAsia="Comic Sans MS" w:hAnsi="Comic Sans MS" w:cs="Comic Sans MS"/>
          <w:sz w:val="18"/>
          <w:szCs w:val="18"/>
        </w:rPr>
      </w:pPr>
    </w:p>
    <w:p w:rsidR="00A06363" w:rsidRDefault="00A06363">
      <w:pPr>
        <w:rPr>
          <w:rFonts w:ascii="Comic Sans MS" w:eastAsia="Comic Sans MS" w:hAnsi="Comic Sans MS" w:cs="Comic Sans MS"/>
          <w:sz w:val="18"/>
          <w:szCs w:val="18"/>
        </w:rPr>
      </w:pPr>
    </w:p>
    <w:sectPr w:rsidR="00A0636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63"/>
    <w:rsid w:val="007C33D9"/>
    <w:rsid w:val="00A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C7FF-EC9F-4865-A024-025C356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2021-11-08T16:36:00Z</dcterms:created>
  <dcterms:modified xsi:type="dcterms:W3CDTF">2021-11-08T16:36:00Z</dcterms:modified>
</cp:coreProperties>
</file>