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56" w:tblpY="1261"/>
        <w:tblW w:w="6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352"/>
        <w:gridCol w:w="1893"/>
        <w:gridCol w:w="1442"/>
        <w:gridCol w:w="812"/>
      </w:tblGrid>
      <w:tr w:rsidR="00CD2695" w:rsidRPr="00CD2695" w:rsidTr="004F3D54">
        <w:trPr>
          <w:trHeight w:val="115"/>
        </w:trPr>
        <w:tc>
          <w:tcPr>
            <w:tcW w:w="684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D2695" w:rsidRPr="00DB3636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bookmarkStart w:id="0" w:name="_Hlk18432221"/>
            <w:bookmarkStart w:id="1" w:name="_GoBack"/>
            <w:bookmarkEnd w:id="1"/>
            <w:r w:rsidRPr="00DB363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Reading</w:t>
            </w:r>
          </w:p>
        </w:tc>
      </w:tr>
      <w:tr w:rsidR="00CD2695" w:rsidRPr="00CD2695" w:rsidTr="004F3D54">
        <w:trPr>
          <w:trHeight w:val="402"/>
        </w:trPr>
        <w:tc>
          <w:tcPr>
            <w:tcW w:w="1347" w:type="dxa"/>
            <w:shd w:val="clear" w:color="auto" w:fill="D9D9D9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1352" w:type="dxa"/>
            <w:shd w:val="clear" w:color="auto" w:fill="D9D9D9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1</w:t>
            </w:r>
          </w:p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Rarely Demonstrated</w:t>
            </w:r>
          </w:p>
        </w:tc>
        <w:tc>
          <w:tcPr>
            <w:tcW w:w="1893" w:type="dxa"/>
            <w:shd w:val="clear" w:color="auto" w:fill="D9D9D9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Progressing Toward Standard</w:t>
            </w:r>
          </w:p>
        </w:tc>
        <w:tc>
          <w:tcPr>
            <w:tcW w:w="1442" w:type="dxa"/>
            <w:shd w:val="clear" w:color="auto" w:fill="D9D9D9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Consistently Meets Standard</w:t>
            </w:r>
          </w:p>
        </w:tc>
        <w:tc>
          <w:tcPr>
            <w:tcW w:w="811" w:type="dxa"/>
            <w:shd w:val="clear" w:color="auto" w:fill="D9D9D9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Rating</w:t>
            </w:r>
          </w:p>
        </w:tc>
      </w:tr>
      <w:tr w:rsidR="00CD2695" w:rsidRPr="00CD2695" w:rsidTr="004F3D54">
        <w:trPr>
          <w:trHeight w:val="1849"/>
        </w:trPr>
        <w:tc>
          <w:tcPr>
            <w:tcW w:w="1347" w:type="dxa"/>
            <w:shd w:val="clear" w:color="auto" w:fill="D9D9D9" w:themeFill="background1" w:themeFillShade="D9"/>
          </w:tcPr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Reads grade level texts with accuracy and fluency to support comprehension.</w:t>
            </w:r>
          </w:p>
        </w:tc>
        <w:tc>
          <w:tcPr>
            <w:tcW w:w="135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Uses strategies to understand and gain meaning from text, reading independently   </w:t>
            </w:r>
          </w:p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Below Level D</w:t>
            </w:r>
          </w:p>
        </w:tc>
        <w:tc>
          <w:tcPr>
            <w:tcW w:w="1893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Uses strategies to understand and gain meaning from text, reading independently at </w:t>
            </w:r>
            <w:r w:rsidRPr="00CD26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Level D – Level I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 (with at least 5-7 comprehensi</w:t>
            </w:r>
            <w:r w:rsidR="004F3D54">
              <w:rPr>
                <w:rFonts w:ascii="Calibri" w:eastAsia="Times New Roman" w:hAnsi="Calibri" w:cs="Times New Roman"/>
                <w:sz w:val="16"/>
                <w:szCs w:val="16"/>
              </w:rPr>
              <w:t>on score, level 2 or 3 fluency).</w:t>
            </w:r>
          </w:p>
        </w:tc>
        <w:tc>
          <w:tcPr>
            <w:tcW w:w="144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Uses strategies to understand and gain meaning from text, reading independently at </w:t>
            </w:r>
            <w:r w:rsidRPr="00CD26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Level J and above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 (with comprehension and fluency)</w:t>
            </w:r>
          </w:p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695">
              <w:rPr>
                <w:rFonts w:ascii="Times New Roman" w:eastAsia="Times New Roman" w:hAnsi="Times New Roman" w:cs="Times New Roman"/>
                <w:sz w:val="16"/>
                <w:szCs w:val="16"/>
              </w:rPr>
              <w:t>Current Reading Level:</w:t>
            </w:r>
          </w:p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2695" w:rsidRPr="00CD2695" w:rsidRDefault="00542388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</w:tr>
      <w:tr w:rsidR="00CD2695" w:rsidRPr="00CD2695" w:rsidTr="004F3D54">
        <w:trPr>
          <w:trHeight w:val="895"/>
        </w:trPr>
        <w:tc>
          <w:tcPr>
            <w:tcW w:w="1347" w:type="dxa"/>
            <w:shd w:val="clear" w:color="auto" w:fill="D9D9D9" w:themeFill="background1" w:themeFillShade="D9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Identify grade level sight words.</w:t>
            </w:r>
          </w:p>
        </w:tc>
        <w:tc>
          <w:tcPr>
            <w:tcW w:w="135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Identifies 50 or less (Kinder) sight words.</w:t>
            </w:r>
          </w:p>
        </w:tc>
        <w:tc>
          <w:tcPr>
            <w:tcW w:w="1893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Identifies 100 (1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st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) sight words.</w:t>
            </w:r>
          </w:p>
        </w:tc>
        <w:tc>
          <w:tcPr>
            <w:tcW w:w="144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Consistently identifies 150 and above sight words.</w:t>
            </w:r>
          </w:p>
        </w:tc>
        <w:tc>
          <w:tcPr>
            <w:tcW w:w="811" w:type="dxa"/>
          </w:tcPr>
          <w:p w:rsidR="00CD2695" w:rsidRPr="00CD2695" w:rsidRDefault="00CD2695" w:rsidP="00CD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695">
              <w:rPr>
                <w:rFonts w:ascii="Times New Roman" w:eastAsia="Times New Roman" w:hAnsi="Times New Roman" w:cs="Times New Roman"/>
                <w:sz w:val="16"/>
                <w:szCs w:val="16"/>
              </w:rPr>
              <w:t>Total Words</w:t>
            </w:r>
          </w:p>
        </w:tc>
      </w:tr>
      <w:tr w:rsidR="00CD2695" w:rsidRPr="00CD2695" w:rsidTr="004F3D54">
        <w:trPr>
          <w:trHeight w:val="414"/>
        </w:trPr>
        <w:tc>
          <w:tcPr>
            <w:tcW w:w="1347" w:type="dxa"/>
            <w:shd w:val="clear" w:color="auto" w:fill="D9D9D9" w:themeFill="background1" w:themeFillShade="D9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Knows and applies learned spelling patterns when reading.</w:t>
            </w:r>
          </w:p>
        </w:tc>
        <w:tc>
          <w:tcPr>
            <w:tcW w:w="135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Rarely or does not apply spelling patterns when reading.</w:t>
            </w:r>
          </w:p>
        </w:tc>
        <w:tc>
          <w:tcPr>
            <w:tcW w:w="1893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Applies beginning sounds, ending sounds, and short vowel patterns when reading </w:t>
            </w:r>
          </w:p>
        </w:tc>
        <w:tc>
          <w:tcPr>
            <w:tcW w:w="144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Consistently applies beginning sounds, ending sounds, short vowels, blends and diagraphs when reading</w:t>
            </w:r>
          </w:p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695" w:rsidRPr="00CD2695" w:rsidTr="004F3D54">
        <w:trPr>
          <w:trHeight w:val="281"/>
        </w:trPr>
        <w:tc>
          <w:tcPr>
            <w:tcW w:w="1347" w:type="dxa"/>
            <w:shd w:val="clear" w:color="auto" w:fill="D9D9D9" w:themeFill="background1" w:themeFillShade="D9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Retells text with key details.</w:t>
            </w:r>
          </w:p>
        </w:tc>
        <w:tc>
          <w:tcPr>
            <w:tcW w:w="135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Rarely or does not retell text</w:t>
            </w:r>
          </w:p>
        </w:tc>
        <w:tc>
          <w:tcPr>
            <w:tcW w:w="1893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Retells texts with character, setting, or beginning, middle, and end but not all 5</w:t>
            </w:r>
          </w:p>
        </w:tc>
        <w:tc>
          <w:tcPr>
            <w:tcW w:w="1442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 xml:space="preserve">Consistently </w:t>
            </w:r>
            <w:r w:rsidRPr="00CD2695">
              <w:rPr>
                <w:rFonts w:ascii="Calibri" w:eastAsia="Times New Roman" w:hAnsi="Calibri" w:cs="Times New Roman"/>
                <w:i/>
                <w:sz w:val="16"/>
                <w:szCs w:val="16"/>
              </w:rPr>
              <w:t>r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etells texts using key details</w:t>
            </w:r>
          </w:p>
        </w:tc>
        <w:tc>
          <w:tcPr>
            <w:tcW w:w="811" w:type="dxa"/>
          </w:tcPr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695" w:rsidRPr="00CD2695" w:rsidTr="004F3D54">
        <w:trPr>
          <w:trHeight w:val="1968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Read closely to determine what the text says explicitly and to make logical inferences to support comprehension</w:t>
            </w:r>
          </w:p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Rarely or does not</w:t>
            </w:r>
            <w:r w:rsidRPr="00CD2695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</w:t>
            </w: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read closely to determine what the text says explicitly or to make logical inferences to support comprehension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Reads closely to determine what the text says explicitly but is unable to make logical inferences to support comprehension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D2695" w:rsidRP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Consistently reads closely to determine what the text says explicitly and to make logical inferences to support comprehension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D2695" w:rsidRPr="00CD2695" w:rsidRDefault="00CD2695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695" w:rsidRPr="00CD2695" w:rsidTr="004F3D54">
        <w:trPr>
          <w:trHeight w:val="429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Asks and answers questions to demonstrate understanding in a text.</w:t>
            </w: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542388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Participates in conversations that builds on others talk about grade-level topics &amp; texts.</w:t>
            </w: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542388" w:rsidRDefault="00542388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542388" w:rsidRDefault="00542388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  <w:p w:rsidR="00542388" w:rsidRPr="00CD2695" w:rsidRDefault="00542388" w:rsidP="00CD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D2695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4BD15A" wp14:editId="27AB699A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919065</wp:posOffset>
                      </wp:positionV>
                      <wp:extent cx="4292903" cy="15903"/>
                      <wp:effectExtent l="0" t="0" r="31750" b="222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2903" cy="1590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6E88002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15pt,72.35pt" to="266.8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D2695" w:rsidRPr="00CD2695">
              <w:rPr>
                <w:rFonts w:ascii="Calibri" w:eastAsia="Times New Roman" w:hAnsi="Calibri" w:cs="Times New Roman"/>
                <w:sz w:val="16"/>
                <w:szCs w:val="16"/>
              </w:rPr>
              <w:t>Rarely or does not ask and answers questions to demonstrate understanding in a text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Pr="00CD2695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6"/>
              </w:rPr>
              <w:t>Rarely participate in conversations about a grade-level topics &amp; texts.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Sometimes asks and answers questions to demonstrate understanding in a text</w:t>
            </w:r>
            <w:r w:rsidR="004F3D54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Pr="00CD2695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Participates in conversation but does not build on others talks.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D2695" w:rsidRDefault="00CD2695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sz w:val="16"/>
                <w:szCs w:val="16"/>
              </w:rPr>
              <w:t>Consistently asks and answers questions to demonstrate understanding in a text (narrative and informational)</w:t>
            </w:r>
          </w:p>
          <w:p w:rsidR="004F3D54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F3D54" w:rsidRPr="00CD2695" w:rsidRDefault="004F3D54" w:rsidP="00CD269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Consistently participates in conversation that builds on others talk.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D2695" w:rsidRPr="00CD2695" w:rsidRDefault="00E70A54" w:rsidP="00CD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FBA498" wp14:editId="65E608C6">
                      <wp:simplePos x="0" y="0"/>
                      <wp:positionH relativeFrom="column">
                        <wp:posOffset>-3889679</wp:posOffset>
                      </wp:positionH>
                      <wp:positionV relativeFrom="paragraph">
                        <wp:posOffset>2402840</wp:posOffset>
                      </wp:positionV>
                      <wp:extent cx="4300552" cy="0"/>
                      <wp:effectExtent l="0" t="0" r="241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055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26BA13D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6.25pt,189.2pt" to="32.4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page" w:tblpX="8065" w:tblpY="263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710"/>
        <w:gridCol w:w="1724"/>
        <w:gridCol w:w="1724"/>
        <w:gridCol w:w="692"/>
      </w:tblGrid>
      <w:tr w:rsidR="003E4E0C" w:rsidRPr="00CD2695" w:rsidTr="003E4E0C">
        <w:trPr>
          <w:trHeight w:val="75"/>
        </w:trPr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3E4E0C" w:rsidRPr="00DB3636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363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Math</w:t>
            </w:r>
          </w:p>
        </w:tc>
      </w:tr>
      <w:tr w:rsidR="003E4E0C" w:rsidRPr="00CD2695" w:rsidTr="003E4E0C">
        <w:trPr>
          <w:trHeight w:val="263"/>
        </w:trPr>
        <w:tc>
          <w:tcPr>
            <w:tcW w:w="1525" w:type="dxa"/>
            <w:shd w:val="clear" w:color="auto" w:fill="D9D9D9"/>
          </w:tcPr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1710" w:type="dxa"/>
            <w:shd w:val="clear" w:color="auto" w:fill="D9D9D9"/>
          </w:tcPr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1</w:t>
            </w:r>
          </w:p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Rarely Demonstrated</w:t>
            </w:r>
          </w:p>
        </w:tc>
        <w:tc>
          <w:tcPr>
            <w:tcW w:w="1724" w:type="dxa"/>
            <w:shd w:val="clear" w:color="auto" w:fill="D9D9D9"/>
          </w:tcPr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Progressing Toward Standard</w:t>
            </w:r>
          </w:p>
        </w:tc>
        <w:tc>
          <w:tcPr>
            <w:tcW w:w="1724" w:type="dxa"/>
            <w:shd w:val="clear" w:color="auto" w:fill="D9D9D9"/>
          </w:tcPr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Consistently Meets Standard</w:t>
            </w:r>
          </w:p>
        </w:tc>
        <w:tc>
          <w:tcPr>
            <w:tcW w:w="692" w:type="dxa"/>
            <w:shd w:val="clear" w:color="auto" w:fill="D9D9D9"/>
          </w:tcPr>
          <w:p w:rsidR="003E4E0C" w:rsidRPr="00CD2695" w:rsidRDefault="003E4E0C" w:rsidP="003E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2695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Rating</w:t>
            </w:r>
          </w:p>
        </w:tc>
      </w:tr>
      <w:tr w:rsidR="003E4E0C" w:rsidRPr="00CD2695" w:rsidTr="00E46AA6">
        <w:trPr>
          <w:trHeight w:val="3138"/>
        </w:trPr>
        <w:tc>
          <w:tcPr>
            <w:tcW w:w="1525" w:type="dxa"/>
            <w:shd w:val="clear" w:color="auto" w:fill="D9D9D9" w:themeFill="background1" w:themeFillShade="D9"/>
          </w:tcPr>
          <w:p w:rsidR="00DA418C" w:rsidRPr="00E46AA6" w:rsidRDefault="00DA418C" w:rsidP="003E4E0C">
            <w:pPr>
              <w:spacing w:after="0" w:line="240" w:lineRule="auto"/>
              <w:rPr>
                <w:b/>
                <w:bCs/>
                <w:iCs/>
                <w:sz w:val="14"/>
                <w:szCs w:val="14"/>
              </w:rPr>
            </w:pPr>
            <w:r w:rsidRPr="00E46AA6">
              <w:rPr>
                <w:b/>
                <w:bCs/>
                <w:iCs/>
                <w:sz w:val="14"/>
                <w:szCs w:val="14"/>
              </w:rPr>
              <w:t>1.MD.1 Orders and compares objects by length.</w:t>
            </w:r>
          </w:p>
          <w:p w:rsidR="00DA418C" w:rsidRPr="00E46AA6" w:rsidRDefault="00DA418C" w:rsidP="003E4E0C">
            <w:pPr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3E4E0C" w:rsidRPr="00E46AA6" w:rsidRDefault="00CB5BA7" w:rsidP="003E4E0C">
            <w:pPr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644BD1" wp14:editId="69BD97F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123135</wp:posOffset>
                      </wp:positionV>
                      <wp:extent cx="4658968" cy="0"/>
                      <wp:effectExtent l="0" t="0" r="279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9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2B5F45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9.7pt" to="36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3E4E0C" w:rsidRPr="00E46AA6" w:rsidRDefault="00C05143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>1. NBT.1</w:t>
            </w:r>
            <w:r w:rsidR="003E4E0C"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3E4E0C"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Counts </w:t>
            </w:r>
            <w:r w:rsidR="003E4E0C"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 xml:space="preserve">and represents numbers of objects using written numerals up to 120.   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u w:val="single"/>
              </w:rPr>
              <w:t>Writes</w:t>
            </w:r>
            <w:r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 xml:space="preserve"> and represents numbers of objects using written numerals up to 120.   1.NBT.1 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</w:tcPr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Inconsistently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orders objects by length.</w:t>
            </w: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Limited or minimal ability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in reading and writing numerals to 60 AND/OR counting to 100. 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C05143" w:rsidRPr="00E46AA6" w:rsidRDefault="00C05143" w:rsidP="00C0514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Limited or minimal ability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in writing numerals to 60 AND/OR counting to 100. </w:t>
            </w:r>
          </w:p>
          <w:p w:rsidR="00C05143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orders 3 objects by length.</w:t>
            </w: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Consistently 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counts to 100.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Count to 100, starting at any number less than 100. 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C05143" w:rsidRPr="00E46AA6" w:rsidRDefault="00C05143" w:rsidP="00C0514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writes to 100 </w:t>
            </w:r>
          </w:p>
          <w:p w:rsidR="00C05143" w:rsidRPr="00E46AA6" w:rsidRDefault="00C05143" w:rsidP="00C0514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Writes to 100, starting at any number less than 100. </w:t>
            </w:r>
          </w:p>
          <w:p w:rsidR="00C05143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C05143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 and independently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orders 3 objects by length; compares the length of two objects indirectly by using a third object.</w:t>
            </w:r>
          </w:p>
          <w:p w:rsidR="00C05143" w:rsidRPr="00E46AA6" w:rsidRDefault="00C05143" w:rsidP="00C0514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Consistently and independently 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counts to 120. Count to 120, starting at any number less than 120. </w:t>
            </w:r>
          </w:p>
          <w:p w:rsidR="00C05143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C05143" w:rsidRPr="00E46AA6" w:rsidRDefault="00C05143" w:rsidP="00C0514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Consistently and independently 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writes to 120. Count to 120, starting at any number less than 120. </w:t>
            </w:r>
          </w:p>
          <w:p w:rsidR="00C05143" w:rsidRPr="00E46AA6" w:rsidRDefault="00C05143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692" w:type="dxa"/>
          </w:tcPr>
          <w:p w:rsidR="003E4E0C" w:rsidRPr="00CD2695" w:rsidRDefault="003E4E0C" w:rsidP="003E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4E0C" w:rsidRPr="00CD2695" w:rsidTr="003E4E0C">
        <w:trPr>
          <w:trHeight w:val="2693"/>
        </w:trPr>
        <w:tc>
          <w:tcPr>
            <w:tcW w:w="1525" w:type="dxa"/>
            <w:shd w:val="clear" w:color="auto" w:fill="D9D9D9" w:themeFill="background1" w:themeFillShade="D9"/>
          </w:tcPr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  <w:t>OA.6a. Use strategies to add and subtract with 20.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  <w:t>OA.6b. Fluently add and subtract with 10.</w:t>
            </w:r>
          </w:p>
          <w:p w:rsidR="003E4E0C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4"/>
                <w:szCs w:val="14"/>
              </w:rPr>
            </w:pPr>
          </w:p>
          <w:p w:rsidR="003E4E0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i/>
                <w:iCs/>
                <w:sz w:val="14"/>
                <w:szCs w:val="14"/>
              </w:rPr>
              <w:t>1.MD.2 Measures the length of an object.</w:t>
            </w:r>
          </w:p>
        </w:tc>
        <w:tc>
          <w:tcPr>
            <w:tcW w:w="1710" w:type="dxa"/>
          </w:tcPr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Limited or minimal ability to add and subtract within 20.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7B050B" wp14:editId="6F7D4093">
                      <wp:simplePos x="0" y="0"/>
                      <wp:positionH relativeFrom="column">
                        <wp:posOffset>-1014482</wp:posOffset>
                      </wp:positionH>
                      <wp:positionV relativeFrom="paragraph">
                        <wp:posOffset>451512</wp:posOffset>
                      </wp:positionV>
                      <wp:extent cx="4658968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9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BA6AB5D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9pt,35.55pt" to="286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Does not demonstrate fluency of all 8 numbers.</w:t>
            </w:r>
          </w:p>
          <w:p w:rsidR="003E4E0C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Is </w:t>
            </w: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unable to measure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an object.</w:t>
            </w:r>
          </w:p>
        </w:tc>
        <w:tc>
          <w:tcPr>
            <w:tcW w:w="1724" w:type="dxa"/>
          </w:tcPr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add and subtract within 20.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(Counting on or back</w:t>
            </w:r>
          </w:p>
          <w:p w:rsidR="003E4E0C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Using manipulatives or drawings)</w:t>
            </w: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Demonstrates fluency of all numbers to 8.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Inconsistently: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Measures an object by laying multiple copies of non-standard unit end to end with no gaps or overlaps.</w:t>
            </w:r>
          </w:p>
          <w:p w:rsidR="00DA418C" w:rsidRPr="00E46AA6" w:rsidRDefault="00DA418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Gets correct measurements of objects.</w:t>
            </w:r>
          </w:p>
        </w:tc>
        <w:tc>
          <w:tcPr>
            <w:tcW w:w="1724" w:type="dxa"/>
          </w:tcPr>
          <w:p w:rsidR="003E4E0C" w:rsidRPr="00E46AA6" w:rsidRDefault="006D4B2F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Consistently and </w:t>
            </w:r>
            <w:r w:rsidR="00E46AA6"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independently</w:t>
            </w:r>
            <w:r w:rsidR="003E4E0C"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="003E4E0C" w:rsidRPr="00E46AA6">
              <w:rPr>
                <w:rFonts w:ascii="Calibri" w:eastAsia="Times New Roman" w:hAnsi="Calibri" w:cs="Times New Roman"/>
                <w:sz w:val="14"/>
                <w:szCs w:val="14"/>
              </w:rPr>
              <w:t>add and subtract within 20.</w: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232F7B" wp14:editId="67E140B2">
                      <wp:simplePos x="0" y="0"/>
                      <wp:positionH relativeFrom="column">
                        <wp:posOffset>-3241675</wp:posOffset>
                      </wp:positionH>
                      <wp:positionV relativeFrom="paragraph">
                        <wp:posOffset>260902</wp:posOffset>
                      </wp:positionV>
                      <wp:extent cx="4658968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9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53EB7F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25pt,20.55pt" to="111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3E4E0C" w:rsidRPr="00E46AA6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Demonstrates fluency of </w:t>
            </w: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ALL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numbers up to and including 10.</w:t>
            </w:r>
          </w:p>
          <w:p w:rsidR="003E4E0C" w:rsidRDefault="003E4E0C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DA418C" w:rsidRPr="00E46AA6" w:rsidRDefault="003E4E0C" w:rsidP="00DA418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="00DA418C"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 and independently</w:t>
            </w:r>
            <w:r w:rsidR="00DA418C" w:rsidRPr="00E46AA6">
              <w:rPr>
                <w:rFonts w:ascii="Calibri" w:eastAsia="Times New Roman" w:hAnsi="Calibri" w:cs="Times New Roman"/>
                <w:sz w:val="14"/>
                <w:szCs w:val="14"/>
              </w:rPr>
              <w:t>: Measures an object by lay multiple copies of non-standard unit end to end with no gaps or overlaps.</w:t>
            </w:r>
          </w:p>
          <w:p w:rsidR="003E4E0C" w:rsidRPr="00E46AA6" w:rsidRDefault="00DA418C" w:rsidP="00DA418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Gets correct measurements of objects.</w:t>
            </w:r>
          </w:p>
        </w:tc>
        <w:tc>
          <w:tcPr>
            <w:tcW w:w="692" w:type="dxa"/>
          </w:tcPr>
          <w:p w:rsidR="003E4E0C" w:rsidRPr="00CD2695" w:rsidRDefault="003E4E0C" w:rsidP="003E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4E0C" w:rsidRPr="00CD2695" w:rsidTr="00E46AA6">
        <w:trPr>
          <w:trHeight w:val="3327"/>
        </w:trPr>
        <w:tc>
          <w:tcPr>
            <w:tcW w:w="1525" w:type="dxa"/>
            <w:shd w:val="clear" w:color="auto" w:fill="D9D9D9" w:themeFill="background1" w:themeFillShade="D9"/>
          </w:tcPr>
          <w:p w:rsidR="003E4E0C" w:rsidRPr="00E46AA6" w:rsidRDefault="00CB5BA7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>1.G.2 Compose two-dimensional shapes to create a new shape.</w:t>
            </w: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</w:pPr>
            <w:r w:rsidRPr="00E46AA6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</w:rPr>
              <w:t>1.G.3 Divide and describe shapes(circles and rectangles) using the words halves, fourths, and quarters.</w:t>
            </w:r>
          </w:p>
        </w:tc>
        <w:tc>
          <w:tcPr>
            <w:tcW w:w="1710" w:type="dxa"/>
          </w:tcPr>
          <w:p w:rsidR="003E4E0C" w:rsidRPr="00E46AA6" w:rsidRDefault="00CB5BA7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Cannot compose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2 or 3 dimensional shapes to create a new shape. </w:t>
            </w: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Cannot describe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the new shape by the name of the shape used to compose the new shapes used to compose the new shape or attributes.</w:t>
            </w: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Limited or minimal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ability: To partition squares and rectangles into 2 &amp; 4 equal shares. To describe the shares using words halves, fourths, and quarters. </w:t>
            </w: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3E4E0C" w:rsidRPr="00E46AA6" w:rsidRDefault="00CB5BA7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 compose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2 or 3 dimensional shapes to create shape. Describes the new shape and attributes.</w:t>
            </w:r>
          </w:p>
          <w:p w:rsidR="00E46AA6" w:rsidRP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7DAD1E" wp14:editId="7E673AF3">
                      <wp:simplePos x="0" y="0"/>
                      <wp:positionH relativeFrom="column">
                        <wp:posOffset>-2139647</wp:posOffset>
                      </wp:positionH>
                      <wp:positionV relativeFrom="paragraph">
                        <wp:posOffset>202758</wp:posOffset>
                      </wp:positionV>
                      <wp:extent cx="4715123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51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400839" id="Straight Connector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8.5pt,15.95pt" to="20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:rsid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:rsidR="00E46AA6" w:rsidRP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partitions circles, squares and rectangles into 2 &amp;4 equal shares.</w:t>
            </w:r>
          </w:p>
          <w:p w:rsidR="00E46AA6" w:rsidRPr="00E46AA6" w:rsidRDefault="00E46AA6" w:rsidP="00CB5BA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Describes the shares using the words halves, fourths, and quarters</w:t>
            </w:r>
          </w:p>
        </w:tc>
        <w:tc>
          <w:tcPr>
            <w:tcW w:w="1724" w:type="dxa"/>
          </w:tcPr>
          <w:p w:rsidR="003E4E0C" w:rsidRPr="00E46AA6" w:rsidRDefault="006D4B2F" w:rsidP="003E4E0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Consistently and independently </w:t>
            </w:r>
            <w:r w:rsidR="00E46AA6" w:rsidRPr="00E46AA6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compose</w:t>
            </w:r>
          </w:p>
          <w:p w:rsidR="006D4B2F" w:rsidRDefault="006D4B2F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2 or 3 dimensional shapes to create shape. Describes the new shape and attributes.</w:t>
            </w: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Pr="00E46AA6" w:rsidRDefault="00E46AA6" w:rsidP="003E4E0C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E46AA6" w:rsidRDefault="00E46AA6" w:rsidP="00E46A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:rsidR="00E46AA6" w:rsidRDefault="00E46AA6" w:rsidP="00E46A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:rsidR="00E46AA6" w:rsidRPr="00E46AA6" w:rsidRDefault="00E46AA6" w:rsidP="00E46AA6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b/>
                <w:sz w:val="14"/>
                <w:szCs w:val="14"/>
              </w:rPr>
              <w:t>Consistently and independently</w:t>
            </w: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 xml:space="preserve"> partitions circles, squares and rectangles into 2 &amp;4 equal shares.</w:t>
            </w:r>
          </w:p>
          <w:p w:rsidR="00E46AA6" w:rsidRPr="00E46AA6" w:rsidRDefault="00E46AA6" w:rsidP="00E46A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E46AA6">
              <w:rPr>
                <w:rFonts w:ascii="Calibri" w:eastAsia="Times New Roman" w:hAnsi="Calibri" w:cs="Times New Roman"/>
                <w:sz w:val="14"/>
                <w:szCs w:val="14"/>
              </w:rPr>
              <w:t>Describes the shares using the words halves, fourths, and quarters</w:t>
            </w:r>
          </w:p>
        </w:tc>
        <w:tc>
          <w:tcPr>
            <w:tcW w:w="692" w:type="dxa"/>
          </w:tcPr>
          <w:p w:rsidR="003E4E0C" w:rsidRPr="00CD2695" w:rsidRDefault="003E4E0C" w:rsidP="003E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70A54" w:rsidRDefault="00E46AA6" w:rsidP="00C05143">
      <w:r w:rsidRPr="00E70A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98925" wp14:editId="7C0F1E70">
                <wp:simplePos x="0" y="0"/>
                <wp:positionH relativeFrom="column">
                  <wp:posOffset>-529065</wp:posOffset>
                </wp:positionH>
                <wp:positionV relativeFrom="paragraph">
                  <wp:posOffset>-707611</wp:posOffset>
                </wp:positionV>
                <wp:extent cx="4285753" cy="1494845"/>
                <wp:effectExtent l="0" t="0" r="1968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149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666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510"/>
                            </w:tblGrid>
                            <w:tr w:rsidR="00E70A54" w:rsidRPr="00E70A54" w:rsidTr="00E70A54">
                              <w:trPr>
                                <w:trHeight w:val="440"/>
                              </w:trPr>
                              <w:tc>
                                <w:tcPr>
                                  <w:tcW w:w="666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E70A54" w:rsidRPr="00E70A54" w:rsidRDefault="00E70A54" w:rsidP="00E70A54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</w:rPr>
                                  </w:pPr>
                                  <w:r w:rsidRPr="00E70A54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E70A54" w:rsidRPr="00E70A54" w:rsidTr="00E70A54">
                              <w:trPr>
                                <w:trHeight w:val="773"/>
                              </w:trPr>
                              <w:tc>
                                <w:tcPr>
                                  <w:tcW w:w="3150" w:type="dxa"/>
                                  <w:shd w:val="clear" w:color="auto" w:fill="D9D9D9" w:themeFill="background1" w:themeFillShade="D9"/>
                                </w:tcPr>
                                <w:p w:rsidR="00E70A54" w:rsidRPr="00E70A54" w:rsidRDefault="00E70A54" w:rsidP="00E70A54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0A54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S= Satisfactory</w:t>
                                  </w:r>
                                </w:p>
                                <w:p w:rsidR="00E70A54" w:rsidRPr="00E70A54" w:rsidRDefault="00E70A54" w:rsidP="00E70A54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0A54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NP= Needs to Improvement</w:t>
                                  </w:r>
                                </w:p>
                                <w:p w:rsidR="00E70A54" w:rsidRPr="00E70A54" w:rsidRDefault="00E70A54" w:rsidP="00E70A54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</w:rPr>
                                  </w:pPr>
                                  <w:r w:rsidRPr="00E70A54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U= Unsatisfactory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E70A54" w:rsidRPr="00E70A54" w:rsidRDefault="00E70A54" w:rsidP="00E70A54">
                                  <w:pPr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70A54" w:rsidRPr="00E70A54" w:rsidTr="00E70A54">
                              <w:trPr>
                                <w:trHeight w:val="1023"/>
                              </w:trPr>
                              <w:tc>
                                <w:tcPr>
                                  <w:tcW w:w="6660" w:type="dxa"/>
                                  <w:gridSpan w:val="2"/>
                                </w:tcPr>
                                <w:p w:rsidR="00E70A54" w:rsidRPr="00E70A54" w:rsidRDefault="00E70A54" w:rsidP="00E70A54">
                                  <w:pPr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0A54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:rsidR="00E70A54" w:rsidRDefault="00E70A54" w:rsidP="00E70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8925" id="Rectangle 16" o:spid="_x0000_s1026" style="position:absolute;margin-left:-41.65pt;margin-top:-55.7pt;width:337.45pt;height:1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" fillcolor="window" strokecolor="windowText">
                <v:textbox>
                  <w:txbxContent>
                    <w:tbl>
                      <w:tblPr>
                        <w:tblStyle w:val="TableGrid1"/>
                        <w:tblW w:w="666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510"/>
                      </w:tblGrid>
                      <w:tr w:rsidR="00E70A54" w:rsidRPr="00E70A54" w:rsidTr="00E70A54">
                        <w:trPr>
                          <w:trHeight w:val="440"/>
                        </w:trPr>
                        <w:tc>
                          <w:tcPr>
                            <w:tcW w:w="6660" w:type="dxa"/>
                            <w:gridSpan w:val="2"/>
                            <w:shd w:val="clear" w:color="auto" w:fill="D9D9D9" w:themeFill="background1" w:themeFillShade="D9"/>
                          </w:tcPr>
                          <w:p w:rsidR="00E70A54" w:rsidRPr="00E70A54" w:rsidRDefault="00E70A54" w:rsidP="00E70A54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E70A5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Behavior</w:t>
                            </w:r>
                          </w:p>
                        </w:tc>
                      </w:tr>
                      <w:tr w:rsidR="00E70A54" w:rsidRPr="00E70A54" w:rsidTr="00E70A54">
                        <w:trPr>
                          <w:trHeight w:val="773"/>
                        </w:trPr>
                        <w:tc>
                          <w:tcPr>
                            <w:tcW w:w="3150" w:type="dxa"/>
                            <w:shd w:val="clear" w:color="auto" w:fill="D9D9D9" w:themeFill="background1" w:themeFillShade="D9"/>
                          </w:tcPr>
                          <w:p w:rsidR="00E70A54" w:rsidRPr="00E70A54" w:rsidRDefault="00E70A54" w:rsidP="00E70A54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0A5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S= Satisfactory</w:t>
                            </w:r>
                          </w:p>
                          <w:p w:rsidR="00E70A54" w:rsidRPr="00E70A54" w:rsidRDefault="00E70A54" w:rsidP="00E70A54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0A5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NP= Needs to Improvement</w:t>
                            </w:r>
                          </w:p>
                          <w:p w:rsidR="00E70A54" w:rsidRPr="00E70A54" w:rsidRDefault="00E70A54" w:rsidP="00E70A54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E70A5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U= Unsatisfactory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E70A54" w:rsidRPr="00E70A54" w:rsidRDefault="00E70A54" w:rsidP="00E70A54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70A54" w:rsidRPr="00E70A54" w:rsidTr="00E70A54">
                        <w:trPr>
                          <w:trHeight w:val="1023"/>
                        </w:trPr>
                        <w:tc>
                          <w:tcPr>
                            <w:tcW w:w="6660" w:type="dxa"/>
                            <w:gridSpan w:val="2"/>
                          </w:tcPr>
                          <w:p w:rsidR="00E70A54" w:rsidRPr="00E70A54" w:rsidRDefault="00E70A54" w:rsidP="00E70A54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0A5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Comments:</w:t>
                            </w:r>
                          </w:p>
                        </w:tc>
                      </w:tr>
                    </w:tbl>
                    <w:p w:rsidR="00E70A54" w:rsidRDefault="00E70A54" w:rsidP="00E70A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A54" w:rsidRDefault="00E70A54" w:rsidP="00C05143"/>
    <w:p w:rsidR="00DB3636" w:rsidRDefault="008429C0" w:rsidP="00C0514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-4603805</wp:posOffset>
            </wp:positionH>
            <wp:positionV relativeFrom="paragraph">
              <wp:posOffset>-1854531</wp:posOffset>
            </wp:positionV>
            <wp:extent cx="608503" cy="704583"/>
            <wp:effectExtent l="0" t="0" r="127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03" cy="70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653" w:tblpY="2919"/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350"/>
        <w:gridCol w:w="1800"/>
        <w:gridCol w:w="1710"/>
        <w:gridCol w:w="720"/>
      </w:tblGrid>
      <w:tr w:rsidR="00DB3636" w:rsidRPr="00DB3636" w:rsidTr="00E70A54">
        <w:trPr>
          <w:trHeight w:val="54"/>
        </w:trPr>
        <w:tc>
          <w:tcPr>
            <w:tcW w:w="674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DB3636" w:rsidRPr="00DB3636" w:rsidRDefault="00DB3636" w:rsidP="00E70A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3636">
              <w:rPr>
                <w:rFonts w:ascii="Calibri" w:hAnsi="Calibri"/>
                <w:b/>
                <w:sz w:val="24"/>
                <w:szCs w:val="24"/>
              </w:rPr>
              <w:t>Writing</w:t>
            </w:r>
          </w:p>
        </w:tc>
      </w:tr>
      <w:tr w:rsidR="00943D59" w:rsidRPr="00DB3636" w:rsidTr="00E70A54">
        <w:trPr>
          <w:trHeight w:val="877"/>
        </w:trPr>
        <w:tc>
          <w:tcPr>
            <w:tcW w:w="1165" w:type="dxa"/>
            <w:shd w:val="clear" w:color="auto" w:fill="D9D9D9"/>
          </w:tcPr>
          <w:p w:rsidR="00DB3636" w:rsidRPr="00DB3636" w:rsidRDefault="00DB3636" w:rsidP="00E70A5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DB3636" w:rsidRPr="00DB3636" w:rsidRDefault="00DB3636" w:rsidP="00E70A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1350" w:type="dxa"/>
            <w:shd w:val="clear" w:color="auto" w:fill="D9D9D9"/>
          </w:tcPr>
          <w:p w:rsidR="00DB3636" w:rsidRPr="00DB3636" w:rsidRDefault="00DB3636" w:rsidP="00E7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1</w:t>
            </w:r>
          </w:p>
          <w:p w:rsidR="00DB3636" w:rsidRPr="00DB3636" w:rsidRDefault="00DB3636" w:rsidP="00E70A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Rarely Demonstrated</w:t>
            </w:r>
          </w:p>
        </w:tc>
        <w:tc>
          <w:tcPr>
            <w:tcW w:w="1800" w:type="dxa"/>
            <w:shd w:val="clear" w:color="auto" w:fill="D9D9D9"/>
          </w:tcPr>
          <w:p w:rsidR="00DB3636" w:rsidRPr="00DB3636" w:rsidRDefault="00DB3636" w:rsidP="00E7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  <w:p w:rsidR="00DB3636" w:rsidRPr="00DB3636" w:rsidRDefault="00DB3636" w:rsidP="00E70A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Progressing Toward Standard</w:t>
            </w:r>
          </w:p>
        </w:tc>
        <w:tc>
          <w:tcPr>
            <w:tcW w:w="1710" w:type="dxa"/>
            <w:shd w:val="clear" w:color="auto" w:fill="D9D9D9"/>
          </w:tcPr>
          <w:p w:rsidR="00DB3636" w:rsidRPr="00DB3636" w:rsidRDefault="00DB3636" w:rsidP="00E7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  <w:p w:rsidR="00DB3636" w:rsidRPr="00DB3636" w:rsidRDefault="00DB3636" w:rsidP="00E70A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Consistently Meets Standard</w:t>
            </w:r>
          </w:p>
        </w:tc>
        <w:tc>
          <w:tcPr>
            <w:tcW w:w="720" w:type="dxa"/>
            <w:shd w:val="clear" w:color="auto" w:fill="D9D9D9"/>
          </w:tcPr>
          <w:p w:rsidR="00DB3636" w:rsidRPr="00DB3636" w:rsidRDefault="00DB3636" w:rsidP="00E7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B3636">
              <w:rPr>
                <w:rFonts w:ascii="Calibri" w:eastAsia="Times New Roman" w:hAnsi="Calibri" w:cs="Times New Roman"/>
                <w:b/>
                <w:sz w:val="16"/>
                <w:szCs w:val="16"/>
              </w:rPr>
              <w:t>Rating</w:t>
            </w:r>
          </w:p>
        </w:tc>
      </w:tr>
      <w:tr w:rsidR="00943D59" w:rsidRPr="00DB3636" w:rsidTr="00E70A54">
        <w:trPr>
          <w:trHeight w:val="1272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3636" w:rsidRPr="00DB3636" w:rsidRDefault="00DB3636" w:rsidP="00E70A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3636">
              <w:rPr>
                <w:rFonts w:ascii="Calibri" w:hAnsi="Calibri"/>
                <w:b/>
                <w:bCs/>
                <w:i/>
                <w:sz w:val="16"/>
                <w:szCs w:val="16"/>
              </w:rPr>
              <w:t>Produces clear writing in which development, organization, and style is appropriate to purpose.</w:t>
            </w:r>
          </w:p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>Rarely produces pieces across pages that support the organizational structure and/or style of the genre</w:t>
            </w:r>
          </w:p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>Produces pieces across pages that support the organizational structure and style of the genre (1 to 2 genres)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>Consistently produces pieces across pages that support the organizational structure and style of the genre (informational, narrative, and opinion)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3636" w:rsidRPr="00DB3636" w:rsidRDefault="00DB3636" w:rsidP="00E70A5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3D59" w:rsidRPr="00DB3636" w:rsidTr="00E70A54">
        <w:trPr>
          <w:trHeight w:val="1175"/>
        </w:trPr>
        <w:tc>
          <w:tcPr>
            <w:tcW w:w="1165" w:type="dxa"/>
            <w:tcBorders>
              <w:top w:val="nil"/>
            </w:tcBorders>
            <w:shd w:val="clear" w:color="auto" w:fill="D9D9D9" w:themeFill="background1" w:themeFillShade="D9"/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DB3636">
              <w:rPr>
                <w:rFonts w:ascii="Calibri" w:hAnsi="Calibri"/>
                <w:b/>
                <w:bCs/>
                <w:i/>
                <w:sz w:val="16"/>
                <w:szCs w:val="16"/>
              </w:rPr>
              <w:t>Writes simple and compound sentences.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>Rarely writes simple and compound sentences appropriately within their writing</w:t>
            </w:r>
          </w:p>
        </w:tc>
        <w:tc>
          <w:tcPr>
            <w:tcW w:w="1800" w:type="dxa"/>
            <w:tcBorders>
              <w:top w:val="nil"/>
            </w:tcBorders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>Writes simple sentences appropriately within their writing</w:t>
            </w:r>
          </w:p>
        </w:tc>
        <w:tc>
          <w:tcPr>
            <w:tcW w:w="1710" w:type="dxa"/>
            <w:tcBorders>
              <w:top w:val="nil"/>
            </w:tcBorders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>Consistently writes simple and compound sentences appropriately within their writing</w:t>
            </w:r>
          </w:p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B3636" w:rsidRPr="00DB3636" w:rsidRDefault="00DB3636" w:rsidP="00E70A54">
            <w:pPr>
              <w:rPr>
                <w:sz w:val="16"/>
                <w:szCs w:val="16"/>
              </w:rPr>
            </w:pPr>
          </w:p>
        </w:tc>
      </w:tr>
      <w:tr w:rsidR="00943D59" w:rsidRPr="00DB3636" w:rsidTr="00E70A54">
        <w:trPr>
          <w:trHeight w:val="54"/>
        </w:trPr>
        <w:tc>
          <w:tcPr>
            <w:tcW w:w="1165" w:type="dxa"/>
            <w:shd w:val="clear" w:color="auto" w:fill="D9D9D9" w:themeFill="background1" w:themeFillShade="D9"/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3636">
              <w:rPr>
                <w:rFonts w:ascii="Calibri" w:hAnsi="Calibri"/>
                <w:b/>
                <w:bCs/>
                <w:i/>
                <w:sz w:val="16"/>
                <w:szCs w:val="16"/>
              </w:rPr>
              <w:t>Writes with grade appropriate conventions (capitalization &amp; punctuation &amp; spacing).</w:t>
            </w:r>
          </w:p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 xml:space="preserve">Rarely or does not write with grade appropriate conventions </w:t>
            </w:r>
          </w:p>
        </w:tc>
        <w:tc>
          <w:tcPr>
            <w:tcW w:w="1800" w:type="dxa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>Sometimes writes with grade appropriate conventions or ONLY masters with teacher support.</w:t>
            </w:r>
          </w:p>
        </w:tc>
        <w:tc>
          <w:tcPr>
            <w:tcW w:w="1710" w:type="dxa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sz w:val="16"/>
                <w:szCs w:val="16"/>
              </w:rPr>
              <w:t>Consistently writes with grade appropriate conventions (capitalize beginning of sentences, names and dates, end punctuation, commas in a series and date) without teacher support</w:t>
            </w:r>
          </w:p>
        </w:tc>
        <w:tc>
          <w:tcPr>
            <w:tcW w:w="720" w:type="dxa"/>
          </w:tcPr>
          <w:p w:rsidR="00DB3636" w:rsidRPr="00DB3636" w:rsidRDefault="00DB3636" w:rsidP="00E70A54">
            <w:pPr>
              <w:rPr>
                <w:sz w:val="16"/>
                <w:szCs w:val="16"/>
              </w:rPr>
            </w:pPr>
          </w:p>
        </w:tc>
      </w:tr>
      <w:tr w:rsidR="00943D59" w:rsidRPr="00DB3636" w:rsidTr="00E70A54">
        <w:trPr>
          <w:trHeight w:val="863"/>
        </w:trPr>
        <w:tc>
          <w:tcPr>
            <w:tcW w:w="1165" w:type="dxa"/>
            <w:shd w:val="clear" w:color="auto" w:fill="D9D9D9" w:themeFill="background1" w:themeFillShade="D9"/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DB3636">
              <w:rPr>
                <w:rFonts w:ascii="Calibri" w:hAnsi="Calibri"/>
                <w:b/>
                <w:bCs/>
                <w:i/>
                <w:sz w:val="16"/>
                <w:szCs w:val="16"/>
              </w:rPr>
              <w:t>Knows and applies learned spelling patterns when writing.</w:t>
            </w:r>
          </w:p>
        </w:tc>
        <w:tc>
          <w:tcPr>
            <w:tcW w:w="1350" w:type="dxa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>Rarely or does not apply spelling patterns when writing</w:t>
            </w:r>
          </w:p>
        </w:tc>
        <w:tc>
          <w:tcPr>
            <w:tcW w:w="1800" w:type="dxa"/>
          </w:tcPr>
          <w:p w:rsidR="00DB3636" w:rsidRPr="00DB3636" w:rsidRDefault="00DB3636" w:rsidP="00E70A54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 xml:space="preserve">Sometimes applies beginning sounds, ending sounds, and short vowel patterns when writing </w:t>
            </w:r>
          </w:p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  <w:r w:rsidRPr="00DB3636">
              <w:rPr>
                <w:rFonts w:ascii="Calibri" w:hAnsi="Calibri"/>
                <w:sz w:val="16"/>
                <w:szCs w:val="16"/>
              </w:rPr>
              <w:t>Consistently applies beginning sounds, ending sounds, short vowels, blends and diagraphs when writing</w:t>
            </w:r>
          </w:p>
          <w:p w:rsidR="00DB3636" w:rsidRPr="00DB3636" w:rsidRDefault="00DB3636" w:rsidP="00E70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3636" w:rsidRPr="00DB3636" w:rsidRDefault="00DB3636" w:rsidP="00E70A5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70A54" w:rsidRDefault="00943D59" w:rsidP="00E67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E67B36">
        <w:rPr>
          <w:b/>
          <w:bCs/>
          <w:sz w:val="28"/>
          <w:szCs w:val="28"/>
        </w:rPr>
        <w:t xml:space="preserve">  </w:t>
      </w:r>
    </w:p>
    <w:p w:rsidR="00CD2695" w:rsidRPr="00DB3636" w:rsidRDefault="00E67B36" w:rsidP="00E67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3636" w:rsidRPr="00DB3636">
        <w:rPr>
          <w:b/>
          <w:bCs/>
          <w:sz w:val="28"/>
          <w:szCs w:val="28"/>
        </w:rPr>
        <w:t>Name: ________________ Date: ____________</w:t>
      </w:r>
    </w:p>
    <w:p w:rsidR="00DB3636" w:rsidRPr="00E67B36" w:rsidRDefault="00943D59" w:rsidP="00DB363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3636" w:rsidRPr="00E67B36">
        <w:rPr>
          <w:b/>
          <w:bCs/>
          <w:sz w:val="40"/>
          <w:szCs w:val="40"/>
        </w:rPr>
        <w:t xml:space="preserve">First Grade Progress </w:t>
      </w:r>
      <w:r w:rsidR="00D816B9" w:rsidRPr="00E67B36">
        <w:rPr>
          <w:b/>
          <w:bCs/>
          <w:sz w:val="40"/>
          <w:szCs w:val="40"/>
        </w:rPr>
        <w:t>Report</w:t>
      </w:r>
      <w:r w:rsidR="00D816B9">
        <w:rPr>
          <w:b/>
          <w:bCs/>
          <w:sz w:val="40"/>
          <w:szCs w:val="40"/>
        </w:rPr>
        <w:t xml:space="preserve"> __</w:t>
      </w:r>
      <w:r w:rsidR="001C34EA">
        <w:rPr>
          <w:b/>
          <w:bCs/>
          <w:sz w:val="40"/>
          <w:szCs w:val="40"/>
        </w:rPr>
        <w:t>_</w:t>
      </w:r>
      <w:r w:rsidR="00D816B9">
        <w:rPr>
          <w:b/>
          <w:bCs/>
          <w:sz w:val="40"/>
          <w:szCs w:val="40"/>
        </w:rPr>
        <w:t>9wks</w:t>
      </w:r>
    </w:p>
    <w:p w:rsidR="00DB3636" w:rsidRPr="00E67B36" w:rsidRDefault="00943D59" w:rsidP="00E67B3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DB3636" w:rsidRPr="00E67B36">
        <w:rPr>
          <w:b/>
          <w:bCs/>
          <w:i/>
          <w:iCs/>
          <w:sz w:val="28"/>
          <w:szCs w:val="28"/>
        </w:rPr>
        <w:t>Please read, sign, and return</w:t>
      </w:r>
      <w:r w:rsidR="00E67B36">
        <w:rPr>
          <w:b/>
          <w:bCs/>
          <w:i/>
          <w:iCs/>
          <w:sz w:val="28"/>
          <w:szCs w:val="28"/>
        </w:rPr>
        <w:t xml:space="preserve"> </w:t>
      </w:r>
      <w:r w:rsidR="00DB3636" w:rsidRPr="00E67B36">
        <w:rPr>
          <w:b/>
          <w:bCs/>
          <w:i/>
          <w:iCs/>
          <w:sz w:val="28"/>
          <w:szCs w:val="28"/>
        </w:rPr>
        <w:t>to school tomorrow.</w:t>
      </w:r>
    </w:p>
    <w:p w:rsidR="00735F2D" w:rsidRDefault="00735F2D" w:rsidP="00DB3636">
      <w:pPr>
        <w:jc w:val="center"/>
        <w:rPr>
          <w:b/>
          <w:bCs/>
          <w:sz w:val="28"/>
          <w:szCs w:val="28"/>
        </w:rPr>
      </w:pPr>
    </w:p>
    <w:p w:rsidR="00E70A54" w:rsidRDefault="00E70A54" w:rsidP="00DB3636">
      <w:pPr>
        <w:jc w:val="center"/>
        <w:rPr>
          <w:b/>
          <w:bCs/>
          <w:sz w:val="28"/>
          <w:szCs w:val="28"/>
        </w:rPr>
      </w:pPr>
    </w:p>
    <w:p w:rsidR="00E70A54" w:rsidRDefault="00E70A54" w:rsidP="00DB3636">
      <w:pPr>
        <w:jc w:val="center"/>
        <w:rPr>
          <w:b/>
          <w:bCs/>
          <w:sz w:val="28"/>
          <w:szCs w:val="28"/>
        </w:rPr>
      </w:pPr>
    </w:p>
    <w:p w:rsidR="00CD2695" w:rsidRDefault="008429C0" w:rsidP="00DB3636">
      <w:pPr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3278091</wp:posOffset>
            </wp:positionH>
            <wp:positionV relativeFrom="paragraph">
              <wp:posOffset>1513371</wp:posOffset>
            </wp:positionV>
            <wp:extent cx="1063640" cy="990600"/>
            <wp:effectExtent l="0" t="0" r="3175" b="0"/>
            <wp:wrapNone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36">
        <w:rPr>
          <w:noProof/>
        </w:rPr>
        <w:drawing>
          <wp:inline distT="0" distB="0" distL="0" distR="0">
            <wp:extent cx="2495550" cy="18383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2D" w:rsidRDefault="00735F2D" w:rsidP="00735F2D">
      <w:pPr>
        <w:jc w:val="center"/>
        <w:rPr>
          <w:b/>
          <w:bCs/>
          <w:sz w:val="28"/>
          <w:szCs w:val="28"/>
        </w:rPr>
      </w:pPr>
      <w:r w:rsidRPr="00E67B36">
        <w:rPr>
          <w:b/>
          <w:bCs/>
          <w:sz w:val="28"/>
          <w:szCs w:val="28"/>
        </w:rPr>
        <w:t>Conference Requested ________________</w:t>
      </w:r>
    </w:p>
    <w:p w:rsidR="00735F2D" w:rsidRPr="00E67B36" w:rsidRDefault="00D816B9" w:rsidP="00735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35F2D" w:rsidRPr="00E67B36">
        <w:rPr>
          <w:b/>
          <w:bCs/>
          <w:sz w:val="28"/>
          <w:szCs w:val="28"/>
        </w:rPr>
        <w:t>Parent Signature _________________________</w:t>
      </w:r>
    </w:p>
    <w:sectPr w:rsidR="00735F2D" w:rsidRPr="00E67B36" w:rsidSect="00CD2695">
      <w:pgSz w:w="15840" w:h="12240" w:orient="landscape"/>
      <w:pgMar w:top="1440" w:right="1440" w:bottom="1440" w:left="1440" w:header="0" w:footer="30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11" w:rsidRDefault="00002811" w:rsidP="00CD2695">
      <w:pPr>
        <w:spacing w:after="0" w:line="240" w:lineRule="auto"/>
      </w:pPr>
      <w:r>
        <w:separator/>
      </w:r>
    </w:p>
  </w:endnote>
  <w:endnote w:type="continuationSeparator" w:id="0">
    <w:p w:rsidR="00002811" w:rsidRDefault="00002811" w:rsidP="00CD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11" w:rsidRDefault="00002811" w:rsidP="00CD2695">
      <w:pPr>
        <w:spacing w:after="0" w:line="240" w:lineRule="auto"/>
      </w:pPr>
      <w:r>
        <w:separator/>
      </w:r>
    </w:p>
  </w:footnote>
  <w:footnote w:type="continuationSeparator" w:id="0">
    <w:p w:rsidR="00002811" w:rsidRDefault="00002811" w:rsidP="00CD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C66"/>
    <w:multiLevelType w:val="hybridMultilevel"/>
    <w:tmpl w:val="432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1795"/>
    <w:multiLevelType w:val="hybridMultilevel"/>
    <w:tmpl w:val="B34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95"/>
    <w:rsid w:val="00002811"/>
    <w:rsid w:val="000B1E7E"/>
    <w:rsid w:val="00131664"/>
    <w:rsid w:val="00132113"/>
    <w:rsid w:val="001C34EA"/>
    <w:rsid w:val="002C215B"/>
    <w:rsid w:val="002F0F18"/>
    <w:rsid w:val="003E4E0C"/>
    <w:rsid w:val="004F3D54"/>
    <w:rsid w:val="00542388"/>
    <w:rsid w:val="006D4B2F"/>
    <w:rsid w:val="00735F2D"/>
    <w:rsid w:val="008429C0"/>
    <w:rsid w:val="00943D59"/>
    <w:rsid w:val="009A3154"/>
    <w:rsid w:val="00C05143"/>
    <w:rsid w:val="00CB5BA7"/>
    <w:rsid w:val="00CD2695"/>
    <w:rsid w:val="00D077B9"/>
    <w:rsid w:val="00D2091F"/>
    <w:rsid w:val="00D350B5"/>
    <w:rsid w:val="00D55394"/>
    <w:rsid w:val="00D816B9"/>
    <w:rsid w:val="00DA418C"/>
    <w:rsid w:val="00DB3636"/>
    <w:rsid w:val="00E46AA6"/>
    <w:rsid w:val="00E67B36"/>
    <w:rsid w:val="00E70A54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2639-1CD5-4263-AF0F-56F9D1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95"/>
  </w:style>
  <w:style w:type="paragraph" w:styleId="Footer">
    <w:name w:val="footer"/>
    <w:basedOn w:val="Normal"/>
    <w:link w:val="FooterChar"/>
    <w:uiPriority w:val="99"/>
    <w:unhideWhenUsed/>
    <w:rsid w:val="00CD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95"/>
  </w:style>
  <w:style w:type="table" w:styleId="TableGrid">
    <w:name w:val="Table Grid"/>
    <w:basedOn w:val="TableNormal"/>
    <w:rsid w:val="00CD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7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0351-5711-450B-8C35-ACFABC6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Felton</dc:creator>
  <cp:keywords/>
  <dc:description/>
  <cp:lastModifiedBy>Baker-Busby, Anisa</cp:lastModifiedBy>
  <cp:revision>2</cp:revision>
  <cp:lastPrinted>2020-02-06T15:59:00Z</cp:lastPrinted>
  <dcterms:created xsi:type="dcterms:W3CDTF">2020-05-16T00:52:00Z</dcterms:created>
  <dcterms:modified xsi:type="dcterms:W3CDTF">2020-05-16T00:52:00Z</dcterms:modified>
</cp:coreProperties>
</file>