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36F" w:rsidRDefault="003C73A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2nd Grade ELA Units</w:t>
      </w:r>
    </w:p>
    <w:p w:rsidR="0091236F" w:rsidRDefault="0091236F"/>
    <w:p w:rsidR="0091236F" w:rsidRDefault="0091236F"/>
    <w:tbl>
      <w:tblPr>
        <w:tblStyle w:val="a"/>
        <w:tblW w:w="14688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1"/>
        <w:gridCol w:w="1741"/>
        <w:gridCol w:w="1561"/>
        <w:gridCol w:w="1470"/>
        <w:gridCol w:w="1545"/>
        <w:gridCol w:w="1762"/>
        <w:gridCol w:w="1630"/>
        <w:gridCol w:w="1709"/>
        <w:gridCol w:w="1709"/>
      </w:tblGrid>
      <w:tr w:rsidR="0091236F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912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1 </w:t>
            </w:r>
          </w:p>
          <w:p w:rsidR="0091236F" w:rsidRDefault="003C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(20 Days)</w:t>
            </w:r>
          </w:p>
          <w:p w:rsidR="0091236F" w:rsidRDefault="003C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2</w:t>
            </w:r>
          </w:p>
          <w:p w:rsidR="0091236F" w:rsidRDefault="003C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(19 Days)</w:t>
            </w:r>
          </w:p>
          <w:p w:rsidR="0091236F" w:rsidRDefault="003C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3</w:t>
            </w:r>
          </w:p>
          <w:p w:rsidR="0091236F" w:rsidRDefault="003C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(21 Days)</w:t>
            </w:r>
          </w:p>
          <w:p w:rsidR="0091236F" w:rsidRDefault="003C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4</w:t>
            </w:r>
          </w:p>
          <w:p w:rsidR="0091236F" w:rsidRDefault="003C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(30 Days)</w:t>
            </w:r>
          </w:p>
          <w:p w:rsidR="0091236F" w:rsidRDefault="003C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/December</w:t>
            </w:r>
          </w:p>
        </w:tc>
        <w:tc>
          <w:tcPr>
            <w:tcW w:w="1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5</w:t>
            </w:r>
          </w:p>
          <w:p w:rsidR="0091236F" w:rsidRDefault="003C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(18 Days)</w:t>
            </w:r>
          </w:p>
          <w:p w:rsidR="0091236F" w:rsidRDefault="003C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6</w:t>
            </w:r>
          </w:p>
          <w:p w:rsidR="0091236F" w:rsidRDefault="003C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(18 Days)</w:t>
            </w:r>
          </w:p>
          <w:p w:rsidR="0091236F" w:rsidRDefault="003C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February 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7</w:t>
            </w:r>
          </w:p>
          <w:p w:rsidR="0091236F" w:rsidRDefault="003C73A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(22 Days)</w:t>
            </w:r>
          </w:p>
          <w:p w:rsidR="0091236F" w:rsidRDefault="003C73A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8 </w:t>
            </w:r>
          </w:p>
          <w:p w:rsidR="0091236F" w:rsidRDefault="003C73A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(22 Days)</w:t>
            </w:r>
          </w:p>
          <w:p w:rsidR="0091236F" w:rsidRDefault="003C73A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</w:tc>
      </w:tr>
      <w:tr w:rsidR="0091236F">
        <w:trPr>
          <w:trHeight w:val="22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Shared Reading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Rituals &amp; Routines</w:t>
            </w:r>
          </w:p>
          <w:p w:rsidR="0091236F" w:rsidRDefault="00912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91236F" w:rsidRDefault="003C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Arthur’s Back to School Day</w:t>
            </w:r>
          </w:p>
          <w:p w:rsidR="0091236F" w:rsidRDefault="00912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Henry &amp; </w:t>
            </w:r>
            <w:proofErr w:type="spellStart"/>
            <w:r>
              <w:rPr>
                <w:sz w:val="24"/>
                <w:szCs w:val="24"/>
              </w:rPr>
              <w:t>Mudge</w:t>
            </w:r>
            <w:proofErr w:type="spellEnd"/>
            <w:r>
              <w:rPr>
                <w:sz w:val="24"/>
                <w:szCs w:val="24"/>
              </w:rPr>
              <w:t>: The First Book</w:t>
            </w:r>
          </w:p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1236F" w:rsidRDefault="003C73A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Rotten Ralph</w:t>
            </w:r>
          </w:p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1236F" w:rsidRDefault="003C73A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Pinky &amp; Rex</w:t>
            </w:r>
          </w:p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1236F" w:rsidRDefault="003C73A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Ivy &amp; Bean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A-Z Mysteries </w:t>
            </w:r>
            <w:proofErr w:type="gramStart"/>
            <w:r>
              <w:rPr>
                <w:sz w:val="24"/>
                <w:szCs w:val="24"/>
              </w:rPr>
              <w:t>The</w:t>
            </w:r>
            <w:proofErr w:type="gramEnd"/>
            <w:r>
              <w:rPr>
                <w:sz w:val="24"/>
                <w:szCs w:val="24"/>
              </w:rPr>
              <w:t xml:space="preserve"> Kidnapped King </w:t>
            </w:r>
          </w:p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Very First Americans</w:t>
            </w:r>
          </w:p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1236F" w:rsidRDefault="003C73A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Lived </w:t>
            </w:r>
            <w:proofErr w:type="gramStart"/>
            <w:r>
              <w:rPr>
                <w:sz w:val="24"/>
                <w:szCs w:val="24"/>
              </w:rPr>
              <w:t>With</w:t>
            </w:r>
            <w:proofErr w:type="gramEnd"/>
            <w:r>
              <w:rPr>
                <w:sz w:val="24"/>
                <w:szCs w:val="24"/>
              </w:rPr>
              <w:t xml:space="preserve"> Cherokees</w:t>
            </w:r>
          </w:p>
        </w:tc>
        <w:tc>
          <w:tcPr>
            <w:tcW w:w="1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Jackie Robinson</w:t>
            </w:r>
          </w:p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Abraham Lincoln-</w:t>
            </w:r>
          </w:p>
          <w:p w:rsidR="0091236F" w:rsidRDefault="003C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All Stars</w:t>
            </w:r>
          </w:p>
          <w:p w:rsidR="0091236F" w:rsidRDefault="00912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Tale of Tadpole</w:t>
            </w:r>
          </w:p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1236F" w:rsidRDefault="003C73A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Tadpole to Frog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Caterpillar to Butterfly</w:t>
            </w:r>
          </w:p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1236F" w:rsidRDefault="003C73A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Journey of a Butterfly</w:t>
            </w:r>
          </w:p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1236F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ELA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Alexander. Who Was Rich Last Sunday</w:t>
            </w:r>
          </w:p>
          <w:p w:rsidR="0091236F" w:rsidRDefault="00912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91236F" w:rsidRDefault="00912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91236F" w:rsidRDefault="00912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91236F" w:rsidRDefault="00912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91236F" w:rsidRDefault="00912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91236F" w:rsidRDefault="00912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91236F" w:rsidRDefault="00912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91236F" w:rsidRDefault="00912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91236F" w:rsidRDefault="00912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91236F" w:rsidRDefault="00912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lastRenderedPageBreak/>
              <w:t>Goonie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gramStart"/>
            <w:r>
              <w:rPr>
                <w:sz w:val="24"/>
                <w:szCs w:val="24"/>
                <w:highlight w:val="white"/>
              </w:rPr>
              <w:t>Bird  Greene</w:t>
            </w:r>
            <w:proofErr w:type="gramEnd"/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Rough Faced Girl</w:t>
            </w:r>
          </w:p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1236F" w:rsidRDefault="003C73A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Cinderella</w:t>
            </w:r>
          </w:p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1236F" w:rsidRDefault="003C73A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Egyptian Cinderella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Legend of Blue </w:t>
            </w:r>
            <w:proofErr w:type="spellStart"/>
            <w:r>
              <w:rPr>
                <w:sz w:val="24"/>
                <w:szCs w:val="24"/>
                <w:highlight w:val="white"/>
              </w:rPr>
              <w:t>Bonnett</w:t>
            </w:r>
            <w:proofErr w:type="spellEnd"/>
          </w:p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91236F" w:rsidRDefault="003C73A0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The Wall</w:t>
            </w:r>
          </w:p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91236F" w:rsidRDefault="003C73A0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Flag We Love</w:t>
            </w:r>
          </w:p>
        </w:tc>
        <w:tc>
          <w:tcPr>
            <w:tcW w:w="17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My Brother Martin</w:t>
            </w:r>
          </w:p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91236F" w:rsidRDefault="003C73A0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Ruby Bridges</w:t>
            </w:r>
          </w:p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91236F" w:rsidRDefault="003C73A0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Mudball</w:t>
            </w:r>
          </w:p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91236F" w:rsidRDefault="003C73A0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Helen Keller</w:t>
            </w:r>
          </w:p>
          <w:p w:rsidR="0091236F" w:rsidRDefault="00912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91236F" w:rsidRDefault="00912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 New Coat</w:t>
            </w:r>
          </w:p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91236F" w:rsidRDefault="003C73A0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Who’s Buying and Selling?</w:t>
            </w:r>
          </w:p>
        </w:tc>
        <w:tc>
          <w:tcPr>
            <w:tcW w:w="1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Poppy</w:t>
            </w:r>
          </w:p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91236F" w:rsidRDefault="003C73A0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Plant Life</w:t>
            </w:r>
          </w:p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91236F" w:rsidRDefault="003C73A0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Tornado</w:t>
            </w:r>
          </w:p>
        </w:tc>
        <w:tc>
          <w:tcPr>
            <w:tcW w:w="1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sz w:val="24"/>
                <w:szCs w:val="24"/>
                <w:highlight w:val="white"/>
              </w:rPr>
              <w:t>Camouflage:Changing</w:t>
            </w:r>
            <w:proofErr w:type="spellEnd"/>
            <w:proofErr w:type="gramEnd"/>
            <w:r>
              <w:rPr>
                <w:sz w:val="24"/>
                <w:szCs w:val="24"/>
                <w:highlight w:val="white"/>
              </w:rPr>
              <w:t xml:space="preserve"> to Hide</w:t>
            </w:r>
          </w:p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91236F" w:rsidRDefault="003C73A0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Where </w:t>
            </w:r>
            <w:proofErr w:type="gramStart"/>
            <w:r>
              <w:rPr>
                <w:sz w:val="24"/>
                <w:szCs w:val="24"/>
                <w:highlight w:val="white"/>
              </w:rPr>
              <w:t>In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the Wild</w:t>
            </w:r>
          </w:p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91236F" w:rsidRDefault="003C73A0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Mystery of Animal Migration </w:t>
            </w:r>
          </w:p>
          <w:p w:rsidR="0091236F" w:rsidRDefault="003C73A0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1236F">
        <w:trPr>
          <w:trHeight w:val="258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</w:p>
          <w:p w:rsidR="0091236F" w:rsidRDefault="003C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(Essential Standards are Highlighted)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RL.2.1:</w:t>
            </w:r>
          </w:p>
          <w:p w:rsidR="0091236F" w:rsidRDefault="003C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Ask and answer such questions as who, what, where, when,</w:t>
            </w:r>
          </w:p>
          <w:p w:rsidR="0091236F" w:rsidRDefault="003C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why, and how to demonstrate understanding of key details in a text.</w:t>
            </w:r>
          </w:p>
          <w:p w:rsidR="0091236F" w:rsidRDefault="00912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</w:p>
          <w:p w:rsidR="0091236F" w:rsidRDefault="003C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RL.2.5:</w:t>
            </w:r>
          </w:p>
          <w:p w:rsidR="0091236F" w:rsidRDefault="003C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Describe the overall structure of a story including describing</w:t>
            </w:r>
          </w:p>
          <w:p w:rsidR="0091236F" w:rsidRDefault="003C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how the beginning introduces the story, the middle provides major events</w:t>
            </w:r>
          </w:p>
          <w:p w:rsidR="0091236F" w:rsidRDefault="003C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and challenges, and the ending concludes the action.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RL.2.1:</w:t>
            </w:r>
          </w:p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Ask and answer such questions as who, what, where, when,</w:t>
            </w:r>
          </w:p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why, and how to demonstrate understanding of key details in a text.</w:t>
            </w:r>
          </w:p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  <w:highlight w:val="green"/>
              </w:rPr>
            </w:pPr>
          </w:p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RL.2.3:</w:t>
            </w:r>
          </w:p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Describe how characters in a story respond to major events and challenges</w:t>
            </w:r>
          </w:p>
          <w:p w:rsidR="0091236F" w:rsidRDefault="0091236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</w:p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RL.2.5:</w:t>
            </w:r>
          </w:p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Describe the overall structure of a story including describing</w:t>
            </w:r>
          </w:p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how the beginning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introduces the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story, the middle provides major events</w:t>
            </w:r>
          </w:p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and challenges, and the ending concludes the action.</w:t>
            </w:r>
          </w:p>
          <w:p w:rsidR="0091236F" w:rsidRDefault="0091236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lastRenderedPageBreak/>
              <w:t>RL.2.9:</w:t>
            </w:r>
          </w:p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Compare and contrast two or more versions of the same story</w:t>
            </w:r>
          </w:p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(e.g., Cinderella stories) by different authors or from different cultures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.</w:t>
            </w:r>
          </w:p>
          <w:p w:rsidR="0091236F" w:rsidRDefault="0091236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</w:p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RL.2.2:</w:t>
            </w:r>
          </w:p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Recount 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tories, including fables and folktales from diverse</w:t>
            </w:r>
          </w:p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cultures, and determine their central message, lesson, or moral.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RL.2.9:</w:t>
            </w:r>
          </w:p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Compare and contrast two or more versions of the same story</w:t>
            </w:r>
          </w:p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(e.g., Cinderella stories) by different authors or from different cultu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res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.</w:t>
            </w:r>
          </w:p>
          <w:p w:rsidR="0091236F" w:rsidRDefault="0091236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</w:p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RL.2.2:</w:t>
            </w:r>
          </w:p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Recount stories, including fables and folktales from diverse</w:t>
            </w:r>
          </w:p>
          <w:p w:rsidR="0091236F" w:rsidRDefault="003C73A0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cultures, and determine their central message, lesson, or moral.</w:t>
            </w:r>
          </w:p>
        </w:tc>
        <w:tc>
          <w:tcPr>
            <w:tcW w:w="1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RF.2.3:</w:t>
            </w:r>
          </w:p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Know and apply grade-level phonics and word analysis skills in decoding words.</w:t>
            </w:r>
          </w:p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d.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Decode words with common prefixes and suffixes.</w:t>
            </w:r>
          </w:p>
          <w:p w:rsidR="0091236F" w:rsidRDefault="0091236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</w:p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RI 2.2 Identify the main topic of a multi-paragraph text as well as the</w:t>
            </w:r>
          </w:p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focus of specific paragraphs within the text.</w:t>
            </w:r>
          </w:p>
          <w:p w:rsidR="0091236F" w:rsidRDefault="0091236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RF.2.4</w:t>
            </w:r>
          </w:p>
          <w:p w:rsidR="0091236F" w:rsidRDefault="003C73A0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c. Use context to confirm or self-correct word recognition and understanding, rer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eading as necessary.</w:t>
            </w:r>
          </w:p>
          <w:p w:rsidR="0091236F" w:rsidRDefault="00912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1236F" w:rsidRDefault="00912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RI.2.1:</w:t>
            </w:r>
          </w:p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Ask and answer such questions as who, what, where, when,</w:t>
            </w:r>
          </w:p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why, and how to demonstrate understanding of key details in a text.</w:t>
            </w:r>
          </w:p>
          <w:p w:rsidR="0091236F" w:rsidRDefault="0091236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</w:p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RI.2.6:</w:t>
            </w:r>
          </w:p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Identify the main purpose of a text, including what the author</w:t>
            </w:r>
          </w:p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wants to answer, explain, o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 describe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  <w:p w:rsidR="0091236F" w:rsidRDefault="0091236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RI 2.9 Compare and contrast the most important points presented</w:t>
            </w:r>
          </w:p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by two texts on the same topic.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RF.2.3:</w:t>
            </w:r>
          </w:p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Know and apply grade-level phonics and word analysis skills in decoding words.</w:t>
            </w:r>
          </w:p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d.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Decode words with common prefixes and suffixes.</w:t>
            </w:r>
          </w:p>
          <w:p w:rsidR="0091236F" w:rsidRDefault="0091236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</w:p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RF.2.4:</w:t>
            </w:r>
          </w:p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Read with sufficient accuracy and fluency to support comprehension. a. Read on-level text with purpose and understanding</w:t>
            </w:r>
          </w:p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91236F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L.2.4:</w:t>
            </w:r>
          </w:p>
          <w:p w:rsidR="0091236F" w:rsidRDefault="003C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a. Use sentence-level context as a clue to the meaning of a word or phrase.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L.2.1</w:t>
            </w:r>
          </w:p>
          <w:p w:rsidR="0091236F" w:rsidRDefault="003C73A0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e.Use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 xml:space="preserve"> adjectives and adverbs, and choose between them depending on what is to be modified</w:t>
            </w:r>
          </w:p>
          <w:p w:rsidR="0091236F" w:rsidRDefault="0091236F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f.Produce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 xml:space="preserve">, expand, and rearrange complete simple and compound sentences (e.g., The boy watched the movie; The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lastRenderedPageBreak/>
              <w:t>little boy watched the movie; The action movie was watc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hed by the little boy).</w:t>
            </w:r>
          </w:p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lastRenderedPageBreak/>
              <w:t>L2.5b. Distinguish shades of meaning among closely related verbs (e.g., toss, throw, hurl) and closely related adjectives (e.g., thin, slender, skinny, scrawny).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91236F">
        <w:trPr>
          <w:trHeight w:val="44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of Year</w:t>
            </w:r>
          </w:p>
        </w:tc>
        <w:tc>
          <w:tcPr>
            <w:tcW w:w="1312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May- Mummies, Mystery of the Mummy’s Curse, Amelia &amp; Eleanor go for a Ride</w:t>
            </w:r>
          </w:p>
        </w:tc>
      </w:tr>
      <w:tr w:rsidR="0091236F">
        <w:trPr>
          <w:trHeight w:val="15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 Covered</w:t>
            </w:r>
          </w:p>
          <w:p w:rsidR="0091236F" w:rsidRDefault="003C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Throughout the Year</w:t>
            </w:r>
          </w:p>
        </w:tc>
        <w:tc>
          <w:tcPr>
            <w:tcW w:w="1312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ff</w:t>
            </w:r>
          </w:p>
        </w:tc>
      </w:tr>
    </w:tbl>
    <w:p w:rsidR="0091236F" w:rsidRDefault="0091236F"/>
    <w:p w:rsidR="0091236F" w:rsidRDefault="0091236F"/>
    <w:tbl>
      <w:tblPr>
        <w:tblStyle w:val="a0"/>
        <w:tblW w:w="14688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1"/>
        <w:gridCol w:w="1741"/>
        <w:gridCol w:w="1561"/>
        <w:gridCol w:w="1470"/>
        <w:gridCol w:w="1545"/>
        <w:gridCol w:w="1762"/>
        <w:gridCol w:w="1630"/>
        <w:gridCol w:w="1709"/>
        <w:gridCol w:w="1709"/>
      </w:tblGrid>
      <w:tr w:rsidR="0091236F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Narrative</w:t>
            </w:r>
          </w:p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Narrative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Informational</w:t>
            </w:r>
          </w:p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Informational</w:t>
            </w:r>
          </w:p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Opinion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Opinion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Persuasive (not on report card)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36F" w:rsidRDefault="003C73A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Persuasive (not on report card)</w:t>
            </w:r>
          </w:p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91236F" w:rsidRDefault="0091236F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</w:tr>
    </w:tbl>
    <w:p w:rsidR="0091236F" w:rsidRDefault="0091236F"/>
    <w:p w:rsidR="0091236F" w:rsidRDefault="0091236F"/>
    <w:p w:rsidR="0091236F" w:rsidRDefault="0091236F"/>
    <w:sectPr w:rsidR="0091236F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3A0" w:rsidRDefault="003C73A0">
      <w:pPr>
        <w:spacing w:line="240" w:lineRule="auto"/>
      </w:pPr>
      <w:r>
        <w:separator/>
      </w:r>
    </w:p>
  </w:endnote>
  <w:endnote w:type="continuationSeparator" w:id="0">
    <w:p w:rsidR="003C73A0" w:rsidRDefault="003C73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36F" w:rsidRDefault="009123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3A0" w:rsidRDefault="003C73A0">
      <w:pPr>
        <w:spacing w:line="240" w:lineRule="auto"/>
      </w:pPr>
      <w:r>
        <w:separator/>
      </w:r>
    </w:p>
  </w:footnote>
  <w:footnote w:type="continuationSeparator" w:id="0">
    <w:p w:rsidR="003C73A0" w:rsidRDefault="003C73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36F"/>
    <w:rsid w:val="003C73A0"/>
    <w:rsid w:val="00532FF9"/>
    <w:rsid w:val="0091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EC7FF-EC9F-4865-A024-025C3569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Purvis</dc:creator>
  <cp:lastModifiedBy>Josh Purvis</cp:lastModifiedBy>
  <cp:revision>2</cp:revision>
  <dcterms:created xsi:type="dcterms:W3CDTF">2021-11-08T16:35:00Z</dcterms:created>
  <dcterms:modified xsi:type="dcterms:W3CDTF">2021-11-08T16:35:00Z</dcterms:modified>
</cp:coreProperties>
</file>