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9" w:rsidRDefault="003971B9">
      <w:r>
        <w:t>CAASPP- State Assessment Dashboard Data</w:t>
      </w:r>
    </w:p>
    <w:p w:rsidR="003971B9" w:rsidRDefault="003971B9">
      <w:r>
        <w:t>English Language Arts</w:t>
      </w:r>
    </w:p>
    <w:p w:rsidR="003971B9" w:rsidRDefault="003971B9">
      <w:r w:rsidRPr="003971B9">
        <w:drawing>
          <wp:inline distT="0" distB="0" distL="0" distR="0" wp14:anchorId="67DBA46B" wp14:editId="2B6C5726">
            <wp:extent cx="5943600" cy="1960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>
      <w:r w:rsidRPr="003971B9">
        <w:drawing>
          <wp:inline distT="0" distB="0" distL="0" distR="0" wp14:anchorId="014A4459" wp14:editId="46D8B294">
            <wp:extent cx="5943600" cy="2016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>
      <w:r w:rsidRPr="003971B9">
        <w:drawing>
          <wp:inline distT="0" distB="0" distL="0" distR="0" wp14:anchorId="1C358BCE" wp14:editId="0A5EA680">
            <wp:extent cx="5943600" cy="16865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/>
    <w:p w:rsidR="003971B9" w:rsidRDefault="003971B9">
      <w:r>
        <w:t>Math</w:t>
      </w:r>
    </w:p>
    <w:p w:rsidR="003971B9" w:rsidRDefault="003971B9">
      <w:r w:rsidRPr="003971B9">
        <w:lastRenderedPageBreak/>
        <w:drawing>
          <wp:inline distT="0" distB="0" distL="0" distR="0" wp14:anchorId="50CD7622" wp14:editId="7507290B">
            <wp:extent cx="5943600" cy="1958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>
      <w:r w:rsidRPr="003971B9">
        <w:drawing>
          <wp:inline distT="0" distB="0" distL="0" distR="0" wp14:anchorId="512C993E" wp14:editId="09C84DC2">
            <wp:extent cx="5943600" cy="2034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>
      <w:r w:rsidRPr="003971B9">
        <w:drawing>
          <wp:inline distT="0" distB="0" distL="0" distR="0" wp14:anchorId="0C43CBEE" wp14:editId="5EC8D2BD">
            <wp:extent cx="5943600" cy="1724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/>
    <w:p w:rsidR="003971B9" w:rsidRDefault="003971B9">
      <w:r>
        <w:t>ELPAC-</w:t>
      </w:r>
      <w:bookmarkStart w:id="0" w:name="_GoBack"/>
      <w:bookmarkEnd w:id="0"/>
      <w:r>
        <w:t xml:space="preserve"> State English Learner Results</w:t>
      </w:r>
    </w:p>
    <w:p w:rsidR="003971B9" w:rsidRDefault="003971B9">
      <w:r w:rsidRPr="003971B9">
        <w:drawing>
          <wp:inline distT="0" distB="0" distL="0" distR="0" wp14:anchorId="751880DB" wp14:editId="63F4F736">
            <wp:extent cx="5943600" cy="14776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/>
    <w:p w:rsidR="003971B9" w:rsidRDefault="003971B9">
      <w:proofErr w:type="spellStart"/>
      <w:proofErr w:type="gramStart"/>
      <w:r>
        <w:t>i</w:t>
      </w:r>
      <w:proofErr w:type="spellEnd"/>
      <w:r>
        <w:t>-Ready</w:t>
      </w:r>
      <w:proofErr w:type="gramEnd"/>
      <w:r>
        <w:t xml:space="preserve"> Diagnostic Assessment Results 2022-2023</w:t>
      </w:r>
    </w:p>
    <w:p w:rsidR="003971B9" w:rsidRDefault="003971B9">
      <w:r>
        <w:t>English Language Arts</w:t>
      </w:r>
    </w:p>
    <w:p w:rsidR="003971B9" w:rsidRDefault="003971B9">
      <w:r w:rsidRPr="003971B9">
        <w:drawing>
          <wp:inline distT="0" distB="0" distL="0" distR="0" wp14:anchorId="374AC052" wp14:editId="67B7D30A">
            <wp:extent cx="5943600" cy="1221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>
      <w:r w:rsidRPr="003971B9">
        <w:drawing>
          <wp:inline distT="0" distB="0" distL="0" distR="0" wp14:anchorId="7A1FB43A" wp14:editId="68C6B48A">
            <wp:extent cx="5943600" cy="19754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/>
    <w:p w:rsidR="003971B9" w:rsidRDefault="003971B9">
      <w:r>
        <w:t>Math</w:t>
      </w:r>
    </w:p>
    <w:p w:rsidR="003971B9" w:rsidRDefault="003971B9">
      <w:r w:rsidRPr="003971B9">
        <w:drawing>
          <wp:inline distT="0" distB="0" distL="0" distR="0" wp14:anchorId="22902C76" wp14:editId="5C0B4809">
            <wp:extent cx="5943600" cy="11563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B9" w:rsidRDefault="003971B9">
      <w:r w:rsidRPr="003971B9">
        <w:drawing>
          <wp:inline distT="0" distB="0" distL="0" distR="0" wp14:anchorId="217EB2A2" wp14:editId="3733EA87">
            <wp:extent cx="5943600" cy="1490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AA"/>
    <w:rsid w:val="002F35D9"/>
    <w:rsid w:val="003971B9"/>
    <w:rsid w:val="00E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A945"/>
  <w15:chartTrackingRefBased/>
  <w15:docId w15:val="{0CE00F8E-CB9F-43FE-8BD1-6B0A8891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2023-03-17T21:41:00Z</dcterms:created>
  <dcterms:modified xsi:type="dcterms:W3CDTF">2023-03-17T21:54:00Z</dcterms:modified>
</cp:coreProperties>
</file>